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DF030" w14:textId="5E389907" w:rsidR="00D4155D" w:rsidRDefault="00135268">
      <w:r>
        <w:rPr>
          <w:noProof/>
          <w:lang w:eastAsia="en-GB"/>
        </w:rPr>
        <w:drawing>
          <wp:inline distT="0" distB="0" distL="0" distR="0" wp14:anchorId="7EB8251F" wp14:editId="7975223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r w:rsidR="00B06C94">
        <w:t xml:space="preserve">                                                                 </w:t>
      </w:r>
    </w:p>
    <w:p w14:paraId="52841BCE" w14:textId="77777777" w:rsidR="00135268" w:rsidRDefault="00135268"/>
    <w:p w14:paraId="312B9AC8" w14:textId="77777777" w:rsidR="00135268" w:rsidRDefault="00135268"/>
    <w:p w14:paraId="70DDC88A" w14:textId="77777777" w:rsidR="00135268" w:rsidRDefault="00135268"/>
    <w:p w14:paraId="076346D4" w14:textId="77777777" w:rsidR="00135268" w:rsidRDefault="00135268" w:rsidP="00135268">
      <w:pPr>
        <w:jc w:val="center"/>
        <w:rPr>
          <w:sz w:val="72"/>
          <w:szCs w:val="72"/>
        </w:rPr>
      </w:pPr>
      <w:r w:rsidRPr="00135268">
        <w:rPr>
          <w:sz w:val="72"/>
          <w:szCs w:val="72"/>
        </w:rPr>
        <w:t>Delegate Workbook</w:t>
      </w:r>
    </w:p>
    <w:p w14:paraId="06A0EDB0" w14:textId="77777777" w:rsidR="00135268" w:rsidRDefault="00135268" w:rsidP="00135268">
      <w:pPr>
        <w:jc w:val="center"/>
        <w:rPr>
          <w:sz w:val="72"/>
          <w:szCs w:val="72"/>
        </w:rPr>
      </w:pPr>
    </w:p>
    <w:p w14:paraId="66CB3507" w14:textId="4323E3DD" w:rsidR="00BC5106" w:rsidRPr="00DE484E" w:rsidRDefault="00AA1701" w:rsidP="00135268">
      <w:pPr>
        <w:jc w:val="center"/>
        <w:rPr>
          <w:sz w:val="72"/>
          <w:szCs w:val="72"/>
        </w:rPr>
      </w:pPr>
      <w:r>
        <w:rPr>
          <w:sz w:val="72"/>
          <w:szCs w:val="72"/>
        </w:rPr>
        <w:t>Child Protection Conferences</w:t>
      </w:r>
    </w:p>
    <w:p w14:paraId="49DC3F87" w14:textId="3E3E7348" w:rsidR="00E957B9" w:rsidRDefault="0069023E" w:rsidP="0069023E">
      <w:pPr>
        <w:jc w:val="center"/>
        <w:rPr>
          <w:b/>
          <w:sz w:val="36"/>
          <w:szCs w:val="36"/>
        </w:rPr>
      </w:pPr>
      <w:r w:rsidRPr="0069023E">
        <w:rPr>
          <w:b/>
          <w:noProof/>
          <w:sz w:val="36"/>
          <w:szCs w:val="36"/>
        </w:rPr>
        <w:drawing>
          <wp:inline distT="0" distB="0" distL="0" distR="0" wp14:anchorId="24DF4DC9" wp14:editId="0783307A">
            <wp:extent cx="2007467" cy="1408223"/>
            <wp:effectExtent l="0" t="0" r="0" b="1905"/>
            <wp:docPr id="5" name="Picture 4">
              <a:extLst xmlns:a="http://schemas.openxmlformats.org/drawingml/2006/main">
                <a:ext uri="{FF2B5EF4-FFF2-40B4-BE49-F238E27FC236}">
                  <a16:creationId xmlns:a16="http://schemas.microsoft.com/office/drawing/2014/main" id="{CD1EC636-35A6-413C-9D9D-6B945E03E1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D1EC636-35A6-413C-9D9D-6B945E03E16C}"/>
                        </a:ext>
                      </a:extLst>
                    </pic:cNvPr>
                    <pic:cNvPicPr>
                      <a:picLocks noChangeAspect="1"/>
                    </pic:cNvPicPr>
                  </pic:nvPicPr>
                  <pic:blipFill>
                    <a:blip r:embed="rId10">
                      <a:extLst>
                        <a:ext uri="{28A0092B-C50C-407E-A947-70E740481C1C}">
                          <a14:useLocalDpi xmlns:a14="http://schemas.microsoft.com/office/drawing/2010/main" val="0"/>
                        </a:ext>
                      </a:extLst>
                    </a:blip>
                    <a:srcRect/>
                    <a:stretch/>
                  </pic:blipFill>
                  <pic:spPr>
                    <a:xfrm>
                      <a:off x="0" y="0"/>
                      <a:ext cx="2016252" cy="1414386"/>
                    </a:xfrm>
                    <a:prstGeom prst="rect">
                      <a:avLst/>
                    </a:prstGeom>
                  </pic:spPr>
                </pic:pic>
              </a:graphicData>
            </a:graphic>
          </wp:inline>
        </w:drawing>
      </w:r>
    </w:p>
    <w:p w14:paraId="7CD953B0" w14:textId="77777777" w:rsidR="00E957B9" w:rsidRDefault="00E957B9">
      <w:pPr>
        <w:rPr>
          <w:b/>
          <w:sz w:val="36"/>
          <w:szCs w:val="36"/>
        </w:rPr>
      </w:pPr>
      <w:r>
        <w:rPr>
          <w:b/>
          <w:sz w:val="36"/>
          <w:szCs w:val="36"/>
        </w:rPr>
        <w:br w:type="page"/>
      </w:r>
    </w:p>
    <w:p w14:paraId="1DCAAB48" w14:textId="77777777" w:rsidR="00F56BD0" w:rsidRPr="00887247" w:rsidRDefault="00F56BD0" w:rsidP="00F56BD0">
      <w:pPr>
        <w:ind w:left="-284"/>
        <w:rPr>
          <w:sz w:val="72"/>
          <w:szCs w:val="72"/>
        </w:rPr>
      </w:pPr>
      <w:r>
        <w:rPr>
          <w:b/>
          <w:sz w:val="32"/>
          <w:szCs w:val="32"/>
        </w:rPr>
        <w:lastRenderedPageBreak/>
        <w:t>About this course</w:t>
      </w:r>
    </w:p>
    <w:p w14:paraId="0319B36A" w14:textId="77777777" w:rsidR="00F56BD0" w:rsidRDefault="00F56BD0" w:rsidP="00F56BD0">
      <w:pPr>
        <w:ind w:left="-284" w:right="-330"/>
        <w:rPr>
          <w:bCs/>
        </w:rPr>
      </w:pPr>
      <w:r>
        <w:rPr>
          <w:bCs/>
        </w:rPr>
        <w:t xml:space="preserve">These materials are part of a learning package that includes self-directed learning via this workbook and an in-person seminar.  Please ensure that you have set aside at least </w:t>
      </w:r>
      <w:r w:rsidRPr="00EB0366">
        <w:rPr>
          <w:bCs/>
        </w:rPr>
        <w:t>2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0C049D36" w14:textId="77777777" w:rsidR="00F56BD0" w:rsidRDefault="00F56BD0" w:rsidP="00F56BD0">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280FE0D6" w14:textId="77777777" w:rsidR="00F56BD0" w:rsidRDefault="00F56BD0" w:rsidP="00F56BD0">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04312F67" w14:textId="77777777" w:rsidR="00F56BD0" w:rsidRPr="0079207F" w:rsidRDefault="00F56BD0" w:rsidP="00F56BD0">
      <w:pPr>
        <w:spacing w:after="0"/>
        <w:ind w:left="-284" w:right="-330"/>
        <w:rPr>
          <w:b/>
          <w:color w:val="FF0000"/>
        </w:rPr>
      </w:pPr>
      <w:r w:rsidRPr="0079207F">
        <w:rPr>
          <w:b/>
          <w:color w:val="FF0000"/>
        </w:rPr>
        <w:t>Important!</w:t>
      </w:r>
    </w:p>
    <w:p w14:paraId="6DF43973" w14:textId="77777777" w:rsidR="00F56BD0" w:rsidRPr="0079207F" w:rsidRDefault="00F56BD0" w:rsidP="00F56BD0">
      <w:pPr>
        <w:spacing w:after="0"/>
        <w:ind w:left="-284" w:right="-330"/>
        <w:rPr>
          <w:b/>
          <w:color w:val="FF0000"/>
        </w:rPr>
      </w:pPr>
      <w:r w:rsidRPr="0079207F">
        <w:rPr>
          <w:b/>
          <w:color w:val="FF0000"/>
        </w:rPr>
        <w:t>You will need to bring your workbook to the seminar as we will be referring to it on the day.</w:t>
      </w:r>
    </w:p>
    <w:p w14:paraId="4D4CEDB8" w14:textId="77777777" w:rsidR="00F56BD0" w:rsidRDefault="00F56BD0" w:rsidP="00F56BD0">
      <w:pPr>
        <w:jc w:val="center"/>
        <w:rPr>
          <w:b/>
          <w:bCs/>
          <w:sz w:val="28"/>
          <w:szCs w:val="28"/>
        </w:rPr>
      </w:pPr>
    </w:p>
    <w:p w14:paraId="1B489485" w14:textId="77777777" w:rsidR="00F56BD0" w:rsidRPr="005752F6" w:rsidRDefault="00F56BD0" w:rsidP="00F56BD0">
      <w:pPr>
        <w:ind w:left="-284" w:right="-330"/>
        <w:rPr>
          <w:b/>
          <w:sz w:val="32"/>
          <w:szCs w:val="32"/>
        </w:rPr>
      </w:pPr>
      <w:r w:rsidRPr="005752F6">
        <w:rPr>
          <w:b/>
          <w:sz w:val="32"/>
          <w:szCs w:val="32"/>
        </w:rPr>
        <w:t>Setting up your account with Research in Practice</w:t>
      </w:r>
    </w:p>
    <w:p w14:paraId="4A7682A4" w14:textId="77777777" w:rsidR="00F56BD0" w:rsidRPr="0037025F" w:rsidRDefault="00F56BD0" w:rsidP="00F56BD0">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3F7E9CA1" w14:textId="77777777" w:rsidR="00F56BD0" w:rsidRPr="0037025F" w:rsidRDefault="00F56BD0" w:rsidP="00F56BD0">
      <w:pPr>
        <w:ind w:left="-284"/>
      </w:pPr>
      <w:r w:rsidRPr="0037025F">
        <w:t xml:space="preserve">As a partner of the Safeguarding Partnership Board, your organisation is able to access RIP’s resources free of charge.  To do this, you will need to set up a RIP account: </w:t>
      </w:r>
    </w:p>
    <w:p w14:paraId="774B982A" w14:textId="77777777" w:rsidR="00F56BD0" w:rsidRPr="0037025F" w:rsidRDefault="00F56BD0" w:rsidP="00F56BD0">
      <w:pPr>
        <w:ind w:left="-284"/>
      </w:pPr>
      <w:r w:rsidRPr="0037025F">
        <w:t xml:space="preserve">Go to </w:t>
      </w:r>
      <w:hyperlink r:id="rId11" w:history="1">
        <w:r w:rsidRPr="0037025F">
          <w:rPr>
            <w:rStyle w:val="Hyperlink"/>
            <w:b w:val="0"/>
            <w:bCs w:val="0"/>
          </w:rPr>
          <w:t>www.researchinpractice.org.uk</w:t>
        </w:r>
      </w:hyperlink>
      <w:r w:rsidRPr="0037025F">
        <w:t xml:space="preserve">  and select ‘create account’ at the top.</w:t>
      </w:r>
    </w:p>
    <w:p w14:paraId="2A196EA2" w14:textId="77777777" w:rsidR="00F56BD0" w:rsidRDefault="00F56BD0" w:rsidP="00F56BD0">
      <w:pPr>
        <w:jc w:val="center"/>
        <w:rPr>
          <w:sz w:val="24"/>
          <w:szCs w:val="24"/>
        </w:rPr>
      </w:pPr>
      <w:r>
        <w:rPr>
          <w:noProof/>
        </w:rPr>
        <mc:AlternateContent>
          <mc:Choice Requires="wps">
            <w:drawing>
              <wp:anchor distT="0" distB="0" distL="114300" distR="114300" simplePos="0" relativeHeight="251664384" behindDoc="0" locked="0" layoutInCell="1" allowOverlap="1" wp14:anchorId="1A738874" wp14:editId="5D468ABA">
                <wp:simplePos x="0" y="0"/>
                <wp:positionH relativeFrom="column">
                  <wp:posOffset>4186976</wp:posOffset>
                </wp:positionH>
                <wp:positionV relativeFrom="paragraph">
                  <wp:posOffset>130193</wp:posOffset>
                </wp:positionV>
                <wp:extent cx="886264" cy="478302"/>
                <wp:effectExtent l="0" t="0" r="28575" b="17145"/>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7FD70" id="Oval 3" o:spid="_x0000_s1026" alt="&quot;&quot;" style="position:absolute;margin-left:329.7pt;margin-top:10.25pt;width:69.8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" filled="f" strokecolor="red" strokeweight="1pt">
                <v:stroke joinstyle="miter"/>
              </v:oval>
            </w:pict>
          </mc:Fallback>
        </mc:AlternateContent>
      </w:r>
      <w:r>
        <w:rPr>
          <w:noProof/>
        </w:rPr>
        <w:drawing>
          <wp:inline distT="0" distB="0" distL="0" distR="0" wp14:anchorId="7644F16F" wp14:editId="4DEF36CB">
            <wp:extent cx="5198827" cy="2924269"/>
            <wp:effectExtent l="0" t="0" r="1905" b="9525"/>
            <wp:docPr id="7" name="Picture 7"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2"/>
                    <a:stretch>
                      <a:fillRect/>
                    </a:stretch>
                  </pic:blipFill>
                  <pic:spPr>
                    <a:xfrm>
                      <a:off x="0" y="0"/>
                      <a:ext cx="5223856" cy="2938347"/>
                    </a:xfrm>
                    <a:prstGeom prst="rect">
                      <a:avLst/>
                    </a:prstGeom>
                  </pic:spPr>
                </pic:pic>
              </a:graphicData>
            </a:graphic>
          </wp:inline>
        </w:drawing>
      </w:r>
    </w:p>
    <w:p w14:paraId="2CB5FB91" w14:textId="77777777" w:rsidR="00F56BD0" w:rsidRPr="000C7322" w:rsidRDefault="00F56BD0" w:rsidP="00F56BD0">
      <w:pPr>
        <w:rPr>
          <w:sz w:val="24"/>
          <w:szCs w:val="24"/>
        </w:rPr>
      </w:pPr>
    </w:p>
    <w:p w14:paraId="5C80C4CA" w14:textId="77777777" w:rsidR="00F56BD0" w:rsidRDefault="00F56BD0" w:rsidP="00F56BD0">
      <w:r>
        <w:br w:type="page"/>
      </w:r>
    </w:p>
    <w:p w14:paraId="530A4E6D" w14:textId="77777777" w:rsidR="00F56BD0" w:rsidRPr="0037025F" w:rsidRDefault="00F56BD0" w:rsidP="00F56BD0">
      <w:r w:rsidRPr="0037025F">
        <w:lastRenderedPageBreak/>
        <w:t xml:space="preserve">Use your work email and select </w:t>
      </w:r>
      <w:r w:rsidRPr="0037025F">
        <w:rPr>
          <w:b/>
          <w:bCs/>
        </w:rPr>
        <w:t>‘States of Jersey’</w:t>
      </w:r>
      <w:r w:rsidRPr="0037025F">
        <w:t xml:space="preserve"> as your organisation from the drop-down list</w:t>
      </w:r>
    </w:p>
    <w:p w14:paraId="4D6F8BA8" w14:textId="77777777" w:rsidR="00F56BD0" w:rsidRPr="000C7322" w:rsidRDefault="00F56BD0" w:rsidP="00F56BD0">
      <w:pPr>
        <w:jc w:val="center"/>
        <w:rPr>
          <w:sz w:val="24"/>
          <w:szCs w:val="24"/>
        </w:rPr>
      </w:pPr>
      <w:r>
        <w:rPr>
          <w:noProof/>
          <w:sz w:val="24"/>
          <w:szCs w:val="24"/>
        </w:rPr>
        <mc:AlternateContent>
          <mc:Choice Requires="wps">
            <w:drawing>
              <wp:anchor distT="0" distB="0" distL="114300" distR="114300" simplePos="0" relativeHeight="251665408" behindDoc="0" locked="0" layoutInCell="1" allowOverlap="1" wp14:anchorId="6D15F32B" wp14:editId="7E1EA843">
                <wp:simplePos x="0" y="0"/>
                <wp:positionH relativeFrom="column">
                  <wp:posOffset>928370</wp:posOffset>
                </wp:positionH>
                <wp:positionV relativeFrom="paragraph">
                  <wp:posOffset>889537</wp:posOffset>
                </wp:positionV>
                <wp:extent cx="3573145" cy="1055077"/>
                <wp:effectExtent l="0" t="0" r="27305" b="12065"/>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3145" cy="105507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2F7CD" id="Oval 4" o:spid="_x0000_s1026" alt="&quot;&quot;" style="position:absolute;margin-left:73.1pt;margin-top:70.05pt;width:281.35pt;height:8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" filled="f" strokecolor="red" strokeweight="1pt">
                <v:stroke joinstyle="miter"/>
              </v:oval>
            </w:pict>
          </mc:Fallback>
        </mc:AlternateContent>
      </w:r>
      <w:r>
        <w:rPr>
          <w:noProof/>
          <w:sz w:val="24"/>
          <w:szCs w:val="24"/>
        </w:rPr>
        <w:drawing>
          <wp:inline distT="0" distB="0" distL="0" distR="0" wp14:anchorId="792A050D" wp14:editId="5C10C785">
            <wp:extent cx="3487213" cy="2299970"/>
            <wp:effectExtent l="0" t="0" r="0" b="5080"/>
            <wp:docPr id="8" name="Picture 8"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4889" cy="2311628"/>
                    </a:xfrm>
                    <a:prstGeom prst="rect">
                      <a:avLst/>
                    </a:prstGeom>
                    <a:noFill/>
                    <a:ln>
                      <a:noFill/>
                    </a:ln>
                  </pic:spPr>
                </pic:pic>
              </a:graphicData>
            </a:graphic>
          </wp:inline>
        </w:drawing>
      </w:r>
    </w:p>
    <w:p w14:paraId="4B4D80A0" w14:textId="77777777" w:rsidR="00F56BD0" w:rsidRDefault="00F56BD0" w:rsidP="00F56BD0">
      <w:pPr>
        <w:spacing w:after="120"/>
        <w:rPr>
          <w:b/>
          <w:bCs/>
        </w:rPr>
      </w:pPr>
      <w:bookmarkStart w:id="0" w:name="_Hlk96589792"/>
    </w:p>
    <w:p w14:paraId="774C56BC" w14:textId="77777777" w:rsidR="00F56BD0" w:rsidRPr="00543733" w:rsidRDefault="00F56BD0" w:rsidP="00F56BD0">
      <w:pPr>
        <w:spacing w:after="120"/>
        <w:rPr>
          <w:b/>
          <w:bCs/>
        </w:rPr>
      </w:pPr>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bookmarkEnd w:id="0"/>
    <w:p w14:paraId="46A8579E" w14:textId="77777777" w:rsidR="00F56BD0" w:rsidRDefault="00F56BD0" w:rsidP="00F56BD0">
      <w:pPr>
        <w:rPr>
          <w:sz w:val="24"/>
          <w:szCs w:val="24"/>
        </w:rPr>
      </w:pPr>
    </w:p>
    <w:p w14:paraId="433622D6" w14:textId="77777777" w:rsidR="00F56BD0" w:rsidRPr="0037025F" w:rsidRDefault="00F56BD0" w:rsidP="00F56BD0">
      <w:r w:rsidRPr="0037025F">
        <w:t>Once you have logged in with your new account, the resources are free to download:</w:t>
      </w:r>
    </w:p>
    <w:p w14:paraId="0EE34ECD" w14:textId="77777777" w:rsidR="00F56BD0" w:rsidRPr="000C7322" w:rsidRDefault="00F56BD0" w:rsidP="00F56BD0">
      <w:pPr>
        <w:rPr>
          <w:sz w:val="24"/>
          <w:szCs w:val="24"/>
        </w:rPr>
      </w:pPr>
      <w:r>
        <w:rPr>
          <w:noProof/>
        </w:rPr>
        <mc:AlternateContent>
          <mc:Choice Requires="wps">
            <w:drawing>
              <wp:anchor distT="0" distB="0" distL="114300" distR="114300" simplePos="0" relativeHeight="251666432" behindDoc="0" locked="0" layoutInCell="1" allowOverlap="1" wp14:anchorId="0AC326A4" wp14:editId="7BAE1593">
                <wp:simplePos x="0" y="0"/>
                <wp:positionH relativeFrom="column">
                  <wp:posOffset>4079631</wp:posOffset>
                </wp:positionH>
                <wp:positionV relativeFrom="paragraph">
                  <wp:posOffset>1146712</wp:posOffset>
                </wp:positionV>
                <wp:extent cx="1638593" cy="759656"/>
                <wp:effectExtent l="0" t="0" r="19050" b="21590"/>
                <wp:wrapNone/>
                <wp:docPr id="9" name="Oval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38593" cy="75965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A3E4B3" id="Oval 9" o:spid="_x0000_s1026" alt="&quot;&quot;" style="position:absolute;margin-left:321.25pt;margin-top:90.3pt;width:129pt;height:59.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" filled="f" strokecolor="red" strokeweight="1pt">
                <v:stroke joinstyle="miter"/>
              </v:oval>
            </w:pict>
          </mc:Fallback>
        </mc:AlternateContent>
      </w:r>
      <w:r>
        <w:rPr>
          <w:noProof/>
        </w:rPr>
        <w:drawing>
          <wp:inline distT="0" distB="0" distL="0" distR="0" wp14:anchorId="607EAADA" wp14:editId="766D502C">
            <wp:extent cx="5731510" cy="3223895"/>
            <wp:effectExtent l="0" t="0" r="2540" b="0"/>
            <wp:docPr id="17" name="Picture 17"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4"/>
                    <a:stretch>
                      <a:fillRect/>
                    </a:stretch>
                  </pic:blipFill>
                  <pic:spPr>
                    <a:xfrm>
                      <a:off x="0" y="0"/>
                      <a:ext cx="5731510" cy="3223895"/>
                    </a:xfrm>
                    <a:prstGeom prst="rect">
                      <a:avLst/>
                    </a:prstGeom>
                  </pic:spPr>
                </pic:pic>
              </a:graphicData>
            </a:graphic>
          </wp:inline>
        </w:drawing>
      </w:r>
    </w:p>
    <w:p w14:paraId="4152C6E5" w14:textId="77777777" w:rsidR="00F56BD0" w:rsidRPr="000C7322" w:rsidRDefault="00F56BD0" w:rsidP="00F56BD0">
      <w:pPr>
        <w:rPr>
          <w:sz w:val="24"/>
          <w:szCs w:val="24"/>
        </w:rPr>
      </w:pPr>
    </w:p>
    <w:p w14:paraId="1FA5106A" w14:textId="77777777" w:rsidR="00F56BD0" w:rsidRPr="000C7322" w:rsidRDefault="00F56BD0" w:rsidP="00F56BD0">
      <w:pPr>
        <w:rPr>
          <w:sz w:val="24"/>
          <w:szCs w:val="24"/>
        </w:rPr>
      </w:pPr>
      <w:r w:rsidRPr="0037025F">
        <w:t>If you have any problems setting up an account, please contact safeguardingtraining@gov.je</w:t>
      </w:r>
    </w:p>
    <w:p w14:paraId="1EA5D526" w14:textId="24DA1ED9" w:rsidR="00F56BD0" w:rsidRDefault="00F56BD0">
      <w:pPr>
        <w:rPr>
          <w:b/>
          <w:sz w:val="36"/>
          <w:szCs w:val="36"/>
        </w:rPr>
      </w:pPr>
      <w:r>
        <w:rPr>
          <w:b/>
          <w:sz w:val="36"/>
          <w:szCs w:val="36"/>
        </w:rPr>
        <w:br w:type="page"/>
      </w:r>
    </w:p>
    <w:p w14:paraId="13AE9A66" w14:textId="77777777" w:rsidR="00F56BD0" w:rsidRDefault="00F56BD0" w:rsidP="00F56BD0">
      <w:pPr>
        <w:rPr>
          <w:b/>
          <w:sz w:val="32"/>
          <w:szCs w:val="32"/>
        </w:rPr>
      </w:pPr>
      <w:r>
        <w:rPr>
          <w:b/>
          <w:sz w:val="32"/>
          <w:szCs w:val="32"/>
        </w:rPr>
        <w:lastRenderedPageBreak/>
        <w:t>Learning Objectives</w:t>
      </w:r>
    </w:p>
    <w:p w14:paraId="2C65E6BD" w14:textId="77777777" w:rsidR="00F56BD0" w:rsidRDefault="00F56BD0" w:rsidP="00F56BD0">
      <w:pPr>
        <w:rPr>
          <w:bCs/>
        </w:rPr>
      </w:pPr>
      <w:r>
        <w:rPr>
          <w:bCs/>
        </w:rPr>
        <w:t>In this module you will:</w:t>
      </w:r>
    </w:p>
    <w:p w14:paraId="758FC536" w14:textId="77777777" w:rsidR="00E15E3D" w:rsidRPr="00E15E3D" w:rsidRDefault="00E15E3D" w:rsidP="00B33517">
      <w:pPr>
        <w:numPr>
          <w:ilvl w:val="0"/>
          <w:numId w:val="5"/>
        </w:numPr>
        <w:rPr>
          <w:bCs/>
        </w:rPr>
      </w:pPr>
      <w:r w:rsidRPr="00E15E3D">
        <w:rPr>
          <w:bCs/>
        </w:rPr>
        <w:t>Outline the structure and function of a strategy meeting, core group and a child protection conference</w:t>
      </w:r>
    </w:p>
    <w:p w14:paraId="278D903F" w14:textId="77777777" w:rsidR="00E15E3D" w:rsidRPr="00E15E3D" w:rsidRDefault="00E15E3D" w:rsidP="00B33517">
      <w:pPr>
        <w:numPr>
          <w:ilvl w:val="0"/>
          <w:numId w:val="5"/>
        </w:numPr>
        <w:rPr>
          <w:bCs/>
        </w:rPr>
      </w:pPr>
      <w:r w:rsidRPr="00E15E3D">
        <w:rPr>
          <w:bCs/>
        </w:rPr>
        <w:t>Be able to confidently and competently prepare for and participate in child protection conferences</w:t>
      </w:r>
    </w:p>
    <w:p w14:paraId="7CE37C74" w14:textId="77777777" w:rsidR="00E15E3D" w:rsidRPr="00E15E3D" w:rsidRDefault="00E15E3D" w:rsidP="00B33517">
      <w:pPr>
        <w:numPr>
          <w:ilvl w:val="0"/>
          <w:numId w:val="5"/>
        </w:numPr>
        <w:rPr>
          <w:bCs/>
        </w:rPr>
      </w:pPr>
      <w:r w:rsidRPr="00E15E3D">
        <w:rPr>
          <w:bCs/>
        </w:rPr>
        <w:t>Maintain focus on the child throughout in order to promote their safety</w:t>
      </w:r>
    </w:p>
    <w:p w14:paraId="3E2A577E" w14:textId="77777777" w:rsidR="00E15E3D" w:rsidRPr="00E15E3D" w:rsidRDefault="00E15E3D" w:rsidP="00B33517">
      <w:pPr>
        <w:numPr>
          <w:ilvl w:val="0"/>
          <w:numId w:val="5"/>
        </w:numPr>
        <w:rPr>
          <w:bCs/>
        </w:rPr>
      </w:pPr>
      <w:r w:rsidRPr="00E15E3D">
        <w:rPr>
          <w:bCs/>
        </w:rPr>
        <w:t>Work openly and honestly in order to work effectively in partnership with families and children </w:t>
      </w:r>
    </w:p>
    <w:p w14:paraId="796B3F3B" w14:textId="77777777" w:rsidR="00E15E3D" w:rsidRPr="00E15E3D" w:rsidRDefault="00E15E3D" w:rsidP="00B33517">
      <w:pPr>
        <w:numPr>
          <w:ilvl w:val="0"/>
          <w:numId w:val="5"/>
        </w:numPr>
        <w:rPr>
          <w:bCs/>
        </w:rPr>
      </w:pPr>
      <w:r w:rsidRPr="00E15E3D">
        <w:rPr>
          <w:bCs/>
        </w:rPr>
        <w:t>Explore issues surrounding parental and child attendance and participation at conferences to help them understand concerns for the child’s safety, and how this can be improved </w:t>
      </w:r>
    </w:p>
    <w:p w14:paraId="2265BF0F" w14:textId="77777777" w:rsidR="00E15E3D" w:rsidRPr="00E15E3D" w:rsidRDefault="00E15E3D" w:rsidP="00B33517">
      <w:pPr>
        <w:numPr>
          <w:ilvl w:val="0"/>
          <w:numId w:val="5"/>
        </w:numPr>
        <w:rPr>
          <w:bCs/>
        </w:rPr>
      </w:pPr>
      <w:r w:rsidRPr="00E15E3D">
        <w:rPr>
          <w:bCs/>
        </w:rPr>
        <w:t>Identify the issues of power and inequity between professionals and families in order to be aware of the potential for oppressive practice </w:t>
      </w:r>
    </w:p>
    <w:p w14:paraId="1FD2A356" w14:textId="77777777" w:rsidR="00F56BD0" w:rsidRDefault="00F56BD0" w:rsidP="00F56BD0">
      <w:pPr>
        <w:rPr>
          <w:b/>
          <w:sz w:val="32"/>
          <w:szCs w:val="32"/>
        </w:rPr>
      </w:pPr>
    </w:p>
    <w:p w14:paraId="6ED0E073" w14:textId="77777777" w:rsidR="00F56BD0" w:rsidRPr="00DF17DE" w:rsidRDefault="00F56BD0" w:rsidP="00F56BD0">
      <w:pPr>
        <w:rPr>
          <w:b/>
          <w:sz w:val="32"/>
          <w:szCs w:val="32"/>
        </w:rPr>
      </w:pPr>
      <w:r>
        <w:rPr>
          <w:b/>
          <w:sz w:val="32"/>
          <w:szCs w:val="32"/>
        </w:rPr>
        <w:t>Links to Professional Practice</w:t>
      </w:r>
    </w:p>
    <w:p w14:paraId="5E3F7D2F" w14:textId="77777777" w:rsidR="00F56BD0" w:rsidRPr="00E15E3D" w:rsidRDefault="00F56BD0" w:rsidP="00F56BD0">
      <w:pPr>
        <w:spacing w:after="120"/>
        <w:rPr>
          <w:bCs/>
        </w:rPr>
      </w:pPr>
      <w:r w:rsidRPr="00E15E3D">
        <w:rPr>
          <w:b/>
        </w:rPr>
        <w:t>SPB:</w:t>
      </w:r>
      <w:r w:rsidRPr="00E15E3D">
        <w:rPr>
          <w:bCs/>
        </w:rPr>
        <w:t xml:space="preserve"> Child Procedures Manual, Continuum of Needs, Resolving Professional Differences/Escalation Policy, Child Workforce Competency Framework </w:t>
      </w:r>
    </w:p>
    <w:p w14:paraId="44B25302" w14:textId="77777777" w:rsidR="00F56BD0" w:rsidRPr="00F56BD0" w:rsidRDefault="00F56BD0" w:rsidP="00F56BD0">
      <w:pPr>
        <w:spacing w:after="120"/>
        <w:rPr>
          <w:bCs/>
          <w:highlight w:val="yellow"/>
        </w:rPr>
      </w:pPr>
    </w:p>
    <w:p w14:paraId="4B423ED4" w14:textId="77777777" w:rsidR="00E75DD2" w:rsidRDefault="00F56BD0" w:rsidP="00E75DD2">
      <w:pPr>
        <w:spacing w:after="120"/>
        <w:rPr>
          <w:b/>
          <w:sz w:val="32"/>
          <w:szCs w:val="32"/>
        </w:rPr>
      </w:pPr>
      <w:r w:rsidRPr="00E15E3D">
        <w:rPr>
          <w:b/>
        </w:rPr>
        <w:t>Intercollegiate Competency Framework:</w:t>
      </w:r>
      <w:r w:rsidRPr="00E15E3D">
        <w:rPr>
          <w:bCs/>
        </w:rPr>
        <w:t xml:space="preserve"> Level </w:t>
      </w:r>
      <w:r w:rsidR="00E15E3D" w:rsidRPr="00E15E3D">
        <w:rPr>
          <w:bCs/>
        </w:rPr>
        <w:t>3</w:t>
      </w:r>
      <w:r w:rsidRPr="00E15E3D">
        <w:rPr>
          <w:bCs/>
        </w:rPr>
        <w:t xml:space="preserve"> and above</w:t>
      </w:r>
    </w:p>
    <w:p w14:paraId="59BCA172" w14:textId="77777777" w:rsidR="00E75DD2" w:rsidRDefault="00E75DD2" w:rsidP="00E75DD2">
      <w:pPr>
        <w:spacing w:after="120"/>
        <w:rPr>
          <w:b/>
          <w:sz w:val="32"/>
          <w:szCs w:val="32"/>
        </w:rPr>
      </w:pPr>
    </w:p>
    <w:p w14:paraId="649FCE99" w14:textId="47711EEF" w:rsidR="00F56BD0" w:rsidRPr="00E75DD2" w:rsidRDefault="00F56BD0" w:rsidP="00E75DD2">
      <w:pPr>
        <w:spacing w:after="120"/>
        <w:rPr>
          <w:bCs/>
        </w:rPr>
      </w:pPr>
      <w:r>
        <w:rPr>
          <w:b/>
          <w:sz w:val="32"/>
          <w:szCs w:val="32"/>
        </w:rPr>
        <w:t>Top Tips</w:t>
      </w:r>
    </w:p>
    <w:p w14:paraId="61C5B65F" w14:textId="77777777" w:rsidR="00F56BD0" w:rsidRPr="00DF17DE" w:rsidRDefault="00F56BD0" w:rsidP="00F56BD0">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78F255D7" w14:textId="77777777" w:rsidR="00F56BD0" w:rsidRDefault="00F56BD0" w:rsidP="00F56BD0">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03D41890" w14:textId="77777777" w:rsidR="00F56BD0" w:rsidRDefault="00F56BD0" w:rsidP="00F56BD0">
      <w:pPr>
        <w:spacing w:after="0"/>
      </w:pPr>
    </w:p>
    <w:p w14:paraId="7ABEFEBC" w14:textId="77777777" w:rsidR="00F56BD0" w:rsidRPr="00DA773D" w:rsidRDefault="00F56BD0" w:rsidP="00F56BD0">
      <w:pPr>
        <w:rPr>
          <w:b/>
          <w:color w:val="FF0000"/>
          <w:sz w:val="32"/>
          <w:szCs w:val="32"/>
        </w:rPr>
      </w:pPr>
      <w:r w:rsidRPr="00DA773D">
        <w:rPr>
          <w:b/>
          <w:color w:val="FF0000"/>
          <w:sz w:val="32"/>
          <w:szCs w:val="32"/>
        </w:rPr>
        <w:t>Emotional Alert</w:t>
      </w:r>
      <w:r>
        <w:rPr>
          <w:b/>
          <w:color w:val="FF0000"/>
          <w:sz w:val="32"/>
          <w:szCs w:val="32"/>
        </w:rPr>
        <w:t>!</w:t>
      </w:r>
    </w:p>
    <w:p w14:paraId="0C3F7BDE" w14:textId="77777777" w:rsidR="00F56BD0" w:rsidRPr="00DF17DE" w:rsidRDefault="00F56BD0" w:rsidP="00F56BD0">
      <w:r w:rsidRPr="00DF17DE">
        <w:rPr>
          <w:lang w:val="en-US"/>
        </w:rPr>
        <w:t>We acknowledge that this is a sensitive subject – look after yourself and others.</w:t>
      </w:r>
    </w:p>
    <w:p w14:paraId="7A7FBA01" w14:textId="77777777" w:rsidR="00F56BD0" w:rsidRPr="00DF17DE" w:rsidRDefault="00F56BD0" w:rsidP="00F56BD0">
      <w:r w:rsidRPr="00DF17DE">
        <w:rPr>
          <w:lang w:val="en-US"/>
        </w:rPr>
        <w:t xml:space="preserve">This </w:t>
      </w:r>
      <w:r>
        <w:rPr>
          <w:lang w:val="en-US"/>
        </w:rPr>
        <w:t>content</w:t>
      </w:r>
      <w:r w:rsidRPr="00DF17DE">
        <w:rPr>
          <w:lang w:val="en-US"/>
        </w:rPr>
        <w:t>:</w:t>
      </w:r>
    </w:p>
    <w:p w14:paraId="110FA7B6" w14:textId="77777777" w:rsidR="00F56BD0" w:rsidRPr="00DF17DE" w:rsidRDefault="00F56BD0" w:rsidP="00B33517">
      <w:pPr>
        <w:numPr>
          <w:ilvl w:val="0"/>
          <w:numId w:val="3"/>
        </w:numPr>
        <w:spacing w:after="120"/>
        <w:ind w:left="714" w:hanging="357"/>
      </w:pPr>
      <w:r w:rsidRPr="00DF17DE">
        <w:rPr>
          <w:lang w:val="en-US"/>
        </w:rPr>
        <w:t>can trigger memories of experiences which were in some way abusive</w:t>
      </w:r>
    </w:p>
    <w:p w14:paraId="20A1A199" w14:textId="77777777" w:rsidR="00F56BD0" w:rsidRPr="00DF17DE" w:rsidRDefault="00F56BD0" w:rsidP="00B33517">
      <w:pPr>
        <w:numPr>
          <w:ilvl w:val="0"/>
          <w:numId w:val="3"/>
        </w:numPr>
        <w:spacing w:after="120"/>
        <w:ind w:left="714" w:hanging="357"/>
      </w:pPr>
      <w:r w:rsidRPr="00DF17DE">
        <w:rPr>
          <w:lang w:val="en-US"/>
        </w:rPr>
        <w:t>can highlight areas of difficulty for individual people who are aware of others or their own personal experiences</w:t>
      </w:r>
    </w:p>
    <w:p w14:paraId="73C13210" w14:textId="77777777" w:rsidR="00F56BD0" w:rsidRPr="00DF17DE" w:rsidRDefault="00F56BD0" w:rsidP="00B33517">
      <w:pPr>
        <w:numPr>
          <w:ilvl w:val="0"/>
          <w:numId w:val="3"/>
        </w:numPr>
        <w:spacing w:after="120"/>
        <w:ind w:left="714" w:hanging="357"/>
      </w:pPr>
      <w:r w:rsidRPr="00DF17DE">
        <w:rPr>
          <w:lang w:val="en-US"/>
        </w:rPr>
        <w:t>can have an emotional impact on those working to protect children, families and adults</w:t>
      </w:r>
    </w:p>
    <w:p w14:paraId="55AA7497" w14:textId="462B5097" w:rsidR="009732E5" w:rsidRDefault="00F56BD0" w:rsidP="00B33517">
      <w:pPr>
        <w:numPr>
          <w:ilvl w:val="0"/>
          <w:numId w:val="3"/>
        </w:numPr>
        <w:spacing w:after="120"/>
        <w:rPr>
          <w:lang w:val="en-US"/>
        </w:rPr>
      </w:pPr>
      <w:r w:rsidRPr="00DF17DE">
        <w:rPr>
          <w:lang w:val="en-US"/>
        </w:rPr>
        <w:t>seek support from your manager if you are upset by any of the materials</w:t>
      </w:r>
    </w:p>
    <w:p w14:paraId="6D3858F9" w14:textId="77777777" w:rsidR="006904E5" w:rsidRDefault="006904E5" w:rsidP="009732E5">
      <w:pPr>
        <w:rPr>
          <w:lang w:val="en-US"/>
        </w:rPr>
      </w:pPr>
    </w:p>
    <w:p w14:paraId="2514D4BD" w14:textId="77777777" w:rsidR="00897B4D" w:rsidRDefault="00897B4D">
      <w:pPr>
        <w:rPr>
          <w:b/>
          <w:sz w:val="32"/>
          <w:szCs w:val="32"/>
        </w:rPr>
      </w:pPr>
      <w:r>
        <w:rPr>
          <w:b/>
          <w:sz w:val="32"/>
          <w:szCs w:val="32"/>
        </w:rPr>
        <w:br w:type="page"/>
      </w:r>
    </w:p>
    <w:p w14:paraId="4F81EB43" w14:textId="7BB2E796" w:rsidR="00F56BD0" w:rsidRPr="006904E5" w:rsidRDefault="009732E5" w:rsidP="009732E5">
      <w:pPr>
        <w:rPr>
          <w:lang w:val="en-US"/>
        </w:rPr>
      </w:pPr>
      <w:r w:rsidRPr="009732E5">
        <w:rPr>
          <w:b/>
          <w:sz w:val="32"/>
          <w:szCs w:val="32"/>
        </w:rPr>
        <w:lastRenderedPageBreak/>
        <w:t>What is Child Protection?</w:t>
      </w:r>
    </w:p>
    <w:p w14:paraId="2250CC53" w14:textId="7CF30B35" w:rsidR="009732E5" w:rsidRPr="009732E5" w:rsidRDefault="009732E5" w:rsidP="009732E5">
      <w:pPr>
        <w:spacing w:after="120"/>
      </w:pPr>
      <w:r w:rsidRPr="009732E5">
        <w:t>Whilst local authorities play a lead role, safeguarding children and protecting them from harm is everyone’s responsibility.  Everyone who comes into contact with children and families has a role to play.</w:t>
      </w:r>
    </w:p>
    <w:p w14:paraId="10BB469A" w14:textId="6202168E" w:rsidR="009732E5" w:rsidRPr="009732E5" w:rsidRDefault="009732E5" w:rsidP="009732E5">
      <w:pPr>
        <w:spacing w:after="120"/>
      </w:pPr>
      <w:r w:rsidRPr="009732E5">
        <w:t>Safeguarding and promoting the welfare of children is defined as:</w:t>
      </w:r>
    </w:p>
    <w:p w14:paraId="7B902921" w14:textId="0F2B3E83" w:rsidR="009732E5" w:rsidRPr="009732E5" w:rsidRDefault="009732E5" w:rsidP="00B33517">
      <w:pPr>
        <w:numPr>
          <w:ilvl w:val="0"/>
          <w:numId w:val="6"/>
        </w:numPr>
        <w:spacing w:after="120"/>
      </w:pPr>
      <w:r w:rsidRPr="009732E5">
        <w:t>Protecting children from maltreatment</w:t>
      </w:r>
    </w:p>
    <w:p w14:paraId="6486D71D" w14:textId="204BA46F" w:rsidR="009732E5" w:rsidRPr="009732E5" w:rsidRDefault="009732E5" w:rsidP="00B33517">
      <w:pPr>
        <w:numPr>
          <w:ilvl w:val="0"/>
          <w:numId w:val="6"/>
        </w:numPr>
        <w:spacing w:after="120"/>
      </w:pPr>
      <w:r w:rsidRPr="009732E5">
        <w:t>Preventing impairment of children’s health or development</w:t>
      </w:r>
    </w:p>
    <w:p w14:paraId="23F764C1" w14:textId="6BC178E7" w:rsidR="009732E5" w:rsidRPr="009732E5" w:rsidRDefault="009732E5" w:rsidP="00B33517">
      <w:pPr>
        <w:numPr>
          <w:ilvl w:val="0"/>
          <w:numId w:val="6"/>
        </w:numPr>
        <w:spacing w:after="120"/>
      </w:pPr>
      <w:r w:rsidRPr="009732E5">
        <w:t>Ensuring that children grow up in circumstances consistent with the provision of safe and effective care</w:t>
      </w:r>
    </w:p>
    <w:p w14:paraId="64E10532" w14:textId="77777777" w:rsidR="009732E5" w:rsidRPr="009732E5" w:rsidRDefault="009732E5" w:rsidP="00B33517">
      <w:pPr>
        <w:numPr>
          <w:ilvl w:val="0"/>
          <w:numId w:val="6"/>
        </w:numPr>
        <w:spacing w:after="120"/>
      </w:pPr>
      <w:r w:rsidRPr="009732E5">
        <w:t xml:space="preserve">Taking action to enable all children to have the best outcomes </w:t>
      </w:r>
    </w:p>
    <w:p w14:paraId="27913B23" w14:textId="0A4FD708" w:rsidR="009732E5" w:rsidRPr="009732E5" w:rsidRDefault="009732E5" w:rsidP="009732E5">
      <w:pPr>
        <w:spacing w:after="120"/>
        <w:rPr>
          <w:i/>
          <w:iCs/>
          <w:sz w:val="20"/>
          <w:szCs w:val="20"/>
        </w:rPr>
      </w:pPr>
      <w:r w:rsidRPr="009732E5">
        <w:rPr>
          <w:i/>
          <w:iCs/>
          <w:sz w:val="20"/>
          <w:szCs w:val="20"/>
        </w:rPr>
        <w:t>(Working Together to Safeguard Children 2018)</w:t>
      </w:r>
    </w:p>
    <w:p w14:paraId="048A6AC4" w14:textId="47E8C9B6" w:rsidR="009732E5" w:rsidRDefault="009732E5" w:rsidP="0055370E">
      <w:pPr>
        <w:spacing w:after="0"/>
      </w:pPr>
    </w:p>
    <w:p w14:paraId="64AEB982" w14:textId="26692B48" w:rsidR="009732E5" w:rsidRPr="009732E5" w:rsidRDefault="009732E5" w:rsidP="009732E5">
      <w:pPr>
        <w:rPr>
          <w:b/>
          <w:sz w:val="32"/>
          <w:szCs w:val="32"/>
        </w:rPr>
      </w:pPr>
      <w:r w:rsidRPr="009732E5">
        <w:rPr>
          <w:b/>
          <w:sz w:val="32"/>
          <w:szCs w:val="32"/>
        </w:rPr>
        <w:t>The Legal Framework</w:t>
      </w:r>
    </w:p>
    <w:p w14:paraId="32D86A9E" w14:textId="049158E2" w:rsidR="009732E5" w:rsidRDefault="009732E5" w:rsidP="00B33517">
      <w:pPr>
        <w:pStyle w:val="ListParagraph"/>
        <w:numPr>
          <w:ilvl w:val="0"/>
          <w:numId w:val="7"/>
        </w:numPr>
        <w:spacing w:after="0"/>
        <w:ind w:left="360"/>
      </w:pPr>
      <w:r>
        <w:t>Article 2 of the Children (Jersey) Law 2002 (</w:t>
      </w:r>
      <w:hyperlink r:id="rId15" w:history="1">
        <w:r w:rsidRPr="009732E5">
          <w:rPr>
            <w:rStyle w:val="Hyperlink"/>
            <w:rFonts w:asciiTheme="minorHAnsi" w:hAnsiTheme="minorHAnsi" w:cstheme="minorHAnsi"/>
          </w:rPr>
          <w:t>Children (Jersey) Law 2002 (jerseylaw.je)</w:t>
        </w:r>
      </w:hyperlink>
      <w:r>
        <w:t>) states that:</w:t>
      </w:r>
    </w:p>
    <w:p w14:paraId="38880F87" w14:textId="45556C56" w:rsidR="009732E5" w:rsidRDefault="009732E5" w:rsidP="006904E5">
      <w:pPr>
        <w:spacing w:after="120"/>
        <w:ind w:left="1077"/>
      </w:pPr>
      <w:r>
        <w:t>“The child’s welfare shall be the court’s paramount consideration”</w:t>
      </w:r>
    </w:p>
    <w:p w14:paraId="7C81E714" w14:textId="1C796A08" w:rsidR="009732E5" w:rsidRDefault="009732E5" w:rsidP="00B33517">
      <w:pPr>
        <w:pStyle w:val="ListParagraph"/>
        <w:numPr>
          <w:ilvl w:val="0"/>
          <w:numId w:val="7"/>
        </w:numPr>
        <w:spacing w:after="120"/>
        <w:ind w:left="360"/>
      </w:pPr>
      <w:r>
        <w:t>The 1989 UN Convention on the Rights of the Child (</w:t>
      </w:r>
      <w:hyperlink r:id="rId16" w:history="1">
        <w:r w:rsidRPr="009732E5">
          <w:rPr>
            <w:rStyle w:val="Hyperlink"/>
            <w:rFonts w:asciiTheme="minorHAnsi" w:hAnsiTheme="minorHAnsi" w:cstheme="minorHAnsi"/>
          </w:rPr>
          <w:t>Convention on the Rights of the Child | OHCHR</w:t>
        </w:r>
      </w:hyperlink>
      <w:r>
        <w:t>) states that every child has a right to a childhood, to be protected from harm, a right to education, to be treated fairly and for their views to be heard</w:t>
      </w:r>
    </w:p>
    <w:p w14:paraId="4DBCFC24" w14:textId="7DE8FFF6" w:rsidR="009732E5" w:rsidRPr="006904E5" w:rsidRDefault="009732E5" w:rsidP="006904E5">
      <w:pPr>
        <w:pStyle w:val="ListParagraph"/>
        <w:spacing w:after="120"/>
        <w:ind w:left="360"/>
      </w:pPr>
    </w:p>
    <w:p w14:paraId="0CC94FE6" w14:textId="329C148E" w:rsidR="009732E5" w:rsidRDefault="009732E5" w:rsidP="00B33517">
      <w:pPr>
        <w:pStyle w:val="ListParagraph"/>
        <w:numPr>
          <w:ilvl w:val="0"/>
          <w:numId w:val="7"/>
        </w:numPr>
        <w:spacing w:after="120"/>
        <w:ind w:left="360"/>
      </w:pPr>
      <w:r w:rsidRPr="006904E5">
        <w:t xml:space="preserve">The </w:t>
      </w:r>
      <w:r w:rsidRPr="009732E5">
        <w:t>Jersey SPB Multi-Agency Child Protection Procedures</w:t>
      </w:r>
      <w:r w:rsidR="006904E5">
        <w:t xml:space="preserve"> (</w:t>
      </w:r>
      <w:hyperlink r:id="rId17" w:history="1">
        <w:r w:rsidR="006904E5" w:rsidRPr="006904E5">
          <w:rPr>
            <w:rStyle w:val="Hyperlink"/>
            <w:rFonts w:asciiTheme="minorHAnsi" w:hAnsiTheme="minorHAnsi" w:cstheme="minorHAnsi"/>
          </w:rPr>
          <w:t>Welcome (proceduresonline.com)</w:t>
        </w:r>
      </w:hyperlink>
      <w:r w:rsidR="006904E5">
        <w:t>)</w:t>
      </w:r>
      <w:r w:rsidR="006904E5" w:rsidRPr="006904E5">
        <w:t xml:space="preserve"> state that a</w:t>
      </w:r>
      <w:r w:rsidRPr="009732E5">
        <w:t>ll agencies must have safeguarding procedures in place for professionals to meet their responsibility to identify and report risks and concerns of children to the Children and Families Hub (</w:t>
      </w:r>
      <w:hyperlink r:id="rId18" w:history="1">
        <w:r w:rsidRPr="009732E5">
          <w:rPr>
            <w:rStyle w:val="Hyperlink"/>
            <w:rFonts w:ascii="Calibri" w:hAnsi="Calibri" w:cs="Times New Roman"/>
          </w:rPr>
          <w:t>www.gov.je/ChildrenAndFamiliesHub</w:t>
        </w:r>
      </w:hyperlink>
      <w:r w:rsidRPr="009732E5">
        <w:t xml:space="preserve">) </w:t>
      </w:r>
    </w:p>
    <w:p w14:paraId="63019130" w14:textId="5980F4FD" w:rsidR="006904E5" w:rsidRPr="006904E5" w:rsidRDefault="006904E5" w:rsidP="006904E5">
      <w:pPr>
        <w:rPr>
          <w:b/>
          <w:sz w:val="32"/>
          <w:szCs w:val="32"/>
        </w:rPr>
      </w:pPr>
      <w:r w:rsidRPr="006904E5">
        <w:rPr>
          <w:b/>
          <w:sz w:val="32"/>
          <w:szCs w:val="32"/>
        </w:rPr>
        <w:t>Strategy Meetings</w:t>
      </w:r>
    </w:p>
    <w:p w14:paraId="6CAD5CA5" w14:textId="5DEFEFD0" w:rsidR="006904E5" w:rsidRPr="006904E5" w:rsidRDefault="006904E5" w:rsidP="006904E5">
      <w:pPr>
        <w:spacing w:after="120"/>
      </w:pPr>
      <w:r w:rsidRPr="006904E5">
        <w:t xml:space="preserve">The Police, Children’s Services and other agencies as appropriate will hold a strategy meeting when information gathered during a referral or on assessment indicates reasonable cause to suspect that a child is suffering or likely to suffer significant harm.  </w:t>
      </w:r>
    </w:p>
    <w:p w14:paraId="603FC29A" w14:textId="6A533DE3" w:rsidR="006904E5" w:rsidRPr="006904E5" w:rsidRDefault="006904E5" w:rsidP="006904E5">
      <w:pPr>
        <w:spacing w:after="120"/>
      </w:pPr>
      <w:r w:rsidRPr="006904E5">
        <w:t xml:space="preserve">At least </w:t>
      </w:r>
      <w:r w:rsidRPr="006904E5">
        <w:rPr>
          <w:b/>
          <w:bCs/>
        </w:rPr>
        <w:t>three</w:t>
      </w:r>
      <w:r w:rsidRPr="006904E5">
        <w:t xml:space="preserve"> organisations have to be present at a Strategy Meeting</w:t>
      </w:r>
      <w:r>
        <w:rPr>
          <w:noProof/>
        </w:rPr>
        <w:drawing>
          <wp:anchor distT="0" distB="0" distL="114300" distR="114300" simplePos="0" relativeHeight="251669504" behindDoc="1" locked="0" layoutInCell="1" allowOverlap="1" wp14:anchorId="71DAB451" wp14:editId="5FD658C9">
            <wp:simplePos x="0" y="0"/>
            <wp:positionH relativeFrom="column">
              <wp:posOffset>-684060</wp:posOffset>
            </wp:positionH>
            <wp:positionV relativeFrom="paragraph">
              <wp:posOffset>369432</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50209F">
        <w:rPr>
          <w:b/>
          <w:noProof/>
        </w:rPr>
        <mc:AlternateContent>
          <mc:Choice Requires="wps">
            <w:drawing>
              <wp:anchor distT="0" distB="0" distL="114300" distR="114300" simplePos="0" relativeHeight="251668480" behindDoc="1" locked="0" layoutInCell="1" allowOverlap="1" wp14:anchorId="105398E3" wp14:editId="011CF6BD">
                <wp:simplePos x="0" y="0"/>
                <wp:positionH relativeFrom="margin">
                  <wp:posOffset>39757</wp:posOffset>
                </wp:positionH>
                <wp:positionV relativeFrom="paragraph">
                  <wp:posOffset>360322</wp:posOffset>
                </wp:positionV>
                <wp:extent cx="6092190" cy="500380"/>
                <wp:effectExtent l="0" t="0" r="22860" b="13970"/>
                <wp:wrapTight wrapText="bothSides">
                  <wp:wrapPolygon edited="0">
                    <wp:start x="0" y="0"/>
                    <wp:lineTo x="0" y="21381"/>
                    <wp:lineTo x="21614" y="21381"/>
                    <wp:lineTo x="21614"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500380"/>
                        </a:xfrm>
                        <a:prstGeom prst="rect">
                          <a:avLst/>
                        </a:prstGeom>
                        <a:solidFill>
                          <a:srgbClr val="E7F3F4"/>
                        </a:solidFill>
                        <a:ln w="9525">
                          <a:solidFill>
                            <a:srgbClr val="000000"/>
                          </a:solidFill>
                          <a:miter lim="800000"/>
                          <a:headEnd/>
                          <a:tailEnd/>
                        </a:ln>
                      </wps:spPr>
                      <wps:txbx>
                        <w:txbxContent>
                          <w:p w14:paraId="30510B78" w14:textId="77777777" w:rsidR="006904E5" w:rsidRPr="006904E5" w:rsidRDefault="006904E5" w:rsidP="006904E5">
                            <w:pPr>
                              <w:rPr>
                                <w:b/>
                                <w:bCs/>
                              </w:rPr>
                            </w:pPr>
                            <w:r w:rsidRPr="006904E5">
                              <w:rPr>
                                <w:b/>
                                <w:bCs/>
                                <w:lang w:val="en-US"/>
                              </w:rPr>
                              <w:t xml:space="preserve">Read the section on Strategy Meetings on the SPB Child Procedures at </w:t>
                            </w:r>
                            <w:hyperlink r:id="rId20" w:history="1">
                              <w:r w:rsidRPr="006904E5">
                                <w:rPr>
                                  <w:rStyle w:val="Hyperlink"/>
                                  <w:rFonts w:asciiTheme="minorHAnsi" w:hAnsiTheme="minorHAnsi" w:cstheme="minorBidi"/>
                                  <w:lang w:val="en-US"/>
                                </w:rPr>
                                <w:t>https://jerseyscb.proceduresonline.com/chapters/p_ch_protection_enq.html</w:t>
                              </w:r>
                            </w:hyperlink>
                            <w:r w:rsidRPr="006904E5">
                              <w:rPr>
                                <w:b/>
                                <w:bCs/>
                                <w:lang w:val="en-US"/>
                              </w:rPr>
                              <w:t xml:space="preserve"> </w:t>
                            </w:r>
                          </w:p>
                          <w:p w14:paraId="16F2235F" w14:textId="73341686" w:rsidR="006904E5" w:rsidRPr="00450924" w:rsidRDefault="006904E5" w:rsidP="006904E5">
                            <w:pPr>
                              <w:spacing w:after="0"/>
                              <w:ind w:left="431"/>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398E3" id="_x0000_t202" coordsize="21600,21600" o:spt="202" path="m,l,21600r21600,l21600,xe">
                <v:stroke joinstyle="miter"/>
                <v:path gradientshapeok="t" o:connecttype="rect"/>
              </v:shapetype>
              <v:shape id="Text Box 2" o:spid="_x0000_s1026" type="#_x0000_t202" style="position:absolute;margin-left:3.15pt;margin-top:28.35pt;width:479.7pt;height:3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" fillcolor="#e7f3f4">
                <v:textbox>
                  <w:txbxContent>
                    <w:p w14:paraId="30510B78" w14:textId="77777777" w:rsidR="006904E5" w:rsidRPr="006904E5" w:rsidRDefault="006904E5" w:rsidP="006904E5">
                      <w:pPr>
                        <w:rPr>
                          <w:b/>
                          <w:bCs/>
                        </w:rPr>
                      </w:pPr>
                      <w:r w:rsidRPr="006904E5">
                        <w:rPr>
                          <w:b/>
                          <w:bCs/>
                          <w:lang w:val="en-US"/>
                        </w:rPr>
                        <w:t xml:space="preserve">Read the section on Strategy Meetings on the SPB Child Procedures at </w:t>
                      </w:r>
                      <w:hyperlink r:id="rId21" w:history="1">
                        <w:r w:rsidRPr="006904E5">
                          <w:rPr>
                            <w:rStyle w:val="Hyperlink"/>
                            <w:rFonts w:asciiTheme="minorHAnsi" w:hAnsiTheme="minorHAnsi" w:cstheme="minorBidi"/>
                            <w:lang w:val="en-US"/>
                          </w:rPr>
                          <w:t>https://jerseyscb.proceduresonline.com/chapters/p_ch_protection_enq.html</w:t>
                        </w:r>
                      </w:hyperlink>
                      <w:r w:rsidRPr="006904E5">
                        <w:rPr>
                          <w:b/>
                          <w:bCs/>
                          <w:lang w:val="en-US"/>
                        </w:rPr>
                        <w:t xml:space="preserve"> </w:t>
                      </w:r>
                    </w:p>
                    <w:p w14:paraId="16F2235F" w14:textId="73341686" w:rsidR="006904E5" w:rsidRPr="00450924" w:rsidRDefault="006904E5" w:rsidP="006904E5">
                      <w:pPr>
                        <w:spacing w:after="0"/>
                        <w:ind w:left="431"/>
                        <w:rPr>
                          <w:b/>
                        </w:rPr>
                      </w:pPr>
                    </w:p>
                  </w:txbxContent>
                </v:textbox>
                <w10:wrap type="tight" anchorx="margin"/>
              </v:shape>
            </w:pict>
          </mc:Fallback>
        </mc:AlternateContent>
      </w:r>
      <w:r>
        <w:t>.</w:t>
      </w:r>
    </w:p>
    <w:p w14:paraId="687EA78F" w14:textId="77777777" w:rsidR="006904E5" w:rsidRDefault="006904E5" w:rsidP="00E75DD2">
      <w:pPr>
        <w:spacing w:after="0"/>
      </w:pPr>
    </w:p>
    <w:p w14:paraId="35576D54" w14:textId="167A2F8B" w:rsidR="006904E5" w:rsidRPr="006904E5" w:rsidRDefault="006904E5" w:rsidP="006904E5">
      <w:pPr>
        <w:spacing w:after="120"/>
      </w:pPr>
      <w:r w:rsidRPr="006904E5">
        <w:t>Strategy Meetings are chaired by a</w:t>
      </w:r>
      <w:r w:rsidRPr="006904E5">
        <w:rPr>
          <w:lang w:val="en-US"/>
        </w:rPr>
        <w:t xml:space="preserve"> Children’s Service Manager or Senior Practitioner.  Agencies share information relevant to determining whether a child has suffered or is likely to suffer </w:t>
      </w:r>
      <w:r w:rsidRPr="006904E5">
        <w:rPr>
          <w:b/>
          <w:bCs/>
          <w:lang w:val="en-US"/>
        </w:rPr>
        <w:t>significant harm</w:t>
      </w:r>
      <w:r w:rsidRPr="006904E5">
        <w:rPr>
          <w:lang w:val="en-US"/>
        </w:rPr>
        <w:t>.  We will look at the definition of significant harm later.</w:t>
      </w:r>
    </w:p>
    <w:p w14:paraId="3BBC18CA" w14:textId="77777777" w:rsidR="006904E5" w:rsidRPr="006904E5" w:rsidRDefault="006904E5" w:rsidP="006904E5">
      <w:pPr>
        <w:spacing w:after="120"/>
      </w:pPr>
      <w:r w:rsidRPr="006904E5">
        <w:rPr>
          <w:lang w:val="en-US"/>
        </w:rPr>
        <w:t>The meeting also:</w:t>
      </w:r>
    </w:p>
    <w:p w14:paraId="3A0FCA09" w14:textId="77777777" w:rsidR="006904E5" w:rsidRPr="006904E5" w:rsidRDefault="006904E5" w:rsidP="00B33517">
      <w:pPr>
        <w:numPr>
          <w:ilvl w:val="0"/>
          <w:numId w:val="8"/>
        </w:numPr>
        <w:spacing w:after="120"/>
      </w:pPr>
      <w:r w:rsidRPr="006904E5">
        <w:rPr>
          <w:lang w:val="en-US"/>
        </w:rPr>
        <w:t>determines whether a child protection enquiry (sometimes called an ‘Article 42’ as this is the part of the law it relates to) is needed and if so, how this will be coordinated</w:t>
      </w:r>
    </w:p>
    <w:p w14:paraId="0AC68E25" w14:textId="77777777" w:rsidR="006904E5" w:rsidRPr="006904E5" w:rsidRDefault="006904E5" w:rsidP="00B33517">
      <w:pPr>
        <w:numPr>
          <w:ilvl w:val="0"/>
          <w:numId w:val="8"/>
        </w:numPr>
        <w:spacing w:after="120"/>
      </w:pPr>
      <w:r w:rsidRPr="006904E5">
        <w:rPr>
          <w:lang w:val="en-US"/>
        </w:rPr>
        <w:t>decides what information will be shared with the family and by whom</w:t>
      </w:r>
    </w:p>
    <w:p w14:paraId="7E47D0DE" w14:textId="77777777" w:rsidR="006904E5" w:rsidRPr="006904E5" w:rsidRDefault="006904E5" w:rsidP="00B33517">
      <w:pPr>
        <w:numPr>
          <w:ilvl w:val="0"/>
          <w:numId w:val="8"/>
        </w:numPr>
        <w:spacing w:after="120"/>
      </w:pPr>
      <w:r w:rsidRPr="006904E5">
        <w:rPr>
          <w:lang w:val="en-US"/>
        </w:rPr>
        <w:t>considers the needs of any other children</w:t>
      </w:r>
    </w:p>
    <w:p w14:paraId="1657D9D3" w14:textId="77777777" w:rsidR="006904E5" w:rsidRPr="006904E5" w:rsidRDefault="006904E5" w:rsidP="006904E5">
      <w:pPr>
        <w:rPr>
          <w:b/>
          <w:sz w:val="32"/>
          <w:szCs w:val="32"/>
        </w:rPr>
      </w:pPr>
      <w:r w:rsidRPr="006904E5">
        <w:rPr>
          <w:b/>
          <w:sz w:val="32"/>
          <w:szCs w:val="32"/>
        </w:rPr>
        <w:lastRenderedPageBreak/>
        <w:t>The Continuum of Need</w:t>
      </w:r>
    </w:p>
    <w:p w14:paraId="635353F8" w14:textId="77777777" w:rsidR="006904E5" w:rsidRPr="00D90ACF" w:rsidRDefault="006904E5" w:rsidP="006904E5">
      <w:r w:rsidRPr="00D90ACF">
        <w:t>All agencies have a responsibility to address the needs of children and young people in Jersey.  Effective joint working ensures children’s needs can be met across the continuum</w:t>
      </w:r>
      <w:r>
        <w:t>.</w:t>
      </w:r>
    </w:p>
    <w:p w14:paraId="0EC94250" w14:textId="77777777" w:rsidR="006904E5" w:rsidRDefault="006904E5" w:rsidP="006904E5">
      <w:r w:rsidRPr="00D90ACF">
        <w:t>The Co</w:t>
      </w:r>
      <w:r>
        <w:t xml:space="preserve">ntinuum of </w:t>
      </w:r>
      <w:r w:rsidRPr="00D90ACF">
        <w:t>N</w:t>
      </w:r>
      <w:r>
        <w:t>eed</w:t>
      </w:r>
      <w:r w:rsidRPr="00D90ACF">
        <w:t xml:space="preserve"> guidance describes potential indicators of concern for children and their families and can be used to enhance and support collective understanding of risk.  This will help inform professional conversations between services and practitioners, improving the quality and consistency of assessments</w:t>
      </w:r>
      <w:r>
        <w:t>.</w:t>
      </w:r>
    </w:p>
    <w:p w14:paraId="5A01BC25" w14:textId="49BAA43D" w:rsidR="006904E5" w:rsidRDefault="006E25FA" w:rsidP="006904E5">
      <w:r w:rsidRPr="0050209F">
        <w:rPr>
          <w:b/>
          <w:noProof/>
        </w:rPr>
        <mc:AlternateContent>
          <mc:Choice Requires="wps">
            <w:drawing>
              <wp:anchor distT="0" distB="0" distL="114300" distR="114300" simplePos="0" relativeHeight="251671552" behindDoc="1" locked="0" layoutInCell="1" allowOverlap="1" wp14:anchorId="743CFFF1" wp14:editId="09FB5DA7">
                <wp:simplePos x="0" y="0"/>
                <wp:positionH relativeFrom="margin">
                  <wp:align>left</wp:align>
                </wp:positionH>
                <wp:positionV relativeFrom="paragraph">
                  <wp:posOffset>942975</wp:posOffset>
                </wp:positionV>
                <wp:extent cx="6092190" cy="829310"/>
                <wp:effectExtent l="0" t="0" r="22860" b="27940"/>
                <wp:wrapTight wrapText="bothSides">
                  <wp:wrapPolygon edited="0">
                    <wp:start x="0" y="0"/>
                    <wp:lineTo x="0" y="21832"/>
                    <wp:lineTo x="21614" y="21832"/>
                    <wp:lineTo x="21614" y="0"/>
                    <wp:lineTo x="0" y="0"/>
                  </wp:wrapPolygon>
                </wp:wrapTight>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829340"/>
                        </a:xfrm>
                        <a:prstGeom prst="rect">
                          <a:avLst/>
                        </a:prstGeom>
                        <a:solidFill>
                          <a:srgbClr val="E7F3F4"/>
                        </a:solidFill>
                        <a:ln w="9525">
                          <a:solidFill>
                            <a:srgbClr val="000000"/>
                          </a:solidFill>
                          <a:miter lim="800000"/>
                          <a:headEnd/>
                          <a:tailEnd/>
                        </a:ln>
                      </wps:spPr>
                      <wps:txbx>
                        <w:txbxContent>
                          <w:p w14:paraId="6562020E" w14:textId="578CBABD" w:rsidR="006904E5" w:rsidRPr="006D0352" w:rsidRDefault="006904E5" w:rsidP="006904E5">
                            <w:pPr>
                              <w:rPr>
                                <w:b/>
                                <w:bCs/>
                              </w:rPr>
                            </w:pPr>
                            <w:r w:rsidRPr="006D0352">
                              <w:rPr>
                                <w:b/>
                                <w:bCs/>
                              </w:rPr>
                              <w:t>Download and read the SPB’s Continuum of Need (Co</w:t>
                            </w:r>
                            <w:r>
                              <w:rPr>
                                <w:b/>
                                <w:bCs/>
                              </w:rPr>
                              <w:t xml:space="preserve">ntinuum of </w:t>
                            </w:r>
                            <w:r w:rsidRPr="006D0352">
                              <w:rPr>
                                <w:b/>
                                <w:bCs/>
                              </w:rPr>
                              <w:t>N</w:t>
                            </w:r>
                            <w:r>
                              <w:rPr>
                                <w:b/>
                                <w:bCs/>
                              </w:rPr>
                              <w:t>eed</w:t>
                            </w:r>
                            <w:r w:rsidRPr="006D0352">
                              <w:rPr>
                                <w:b/>
                                <w:bCs/>
                              </w:rPr>
                              <w:t xml:space="preserve">) </w:t>
                            </w:r>
                            <w:r w:rsidR="006E25FA">
                              <w:rPr>
                                <w:b/>
                                <w:bCs/>
                              </w:rPr>
                              <w:t>on the Polices section of the website</w:t>
                            </w:r>
                          </w:p>
                          <w:p w14:paraId="7BF5C486" w14:textId="6A5E1321" w:rsidR="006904E5" w:rsidRPr="006E25FA" w:rsidRDefault="0070076C" w:rsidP="006904E5">
                            <w:pPr>
                              <w:rPr>
                                <w:b/>
                                <w:bCs/>
                              </w:rPr>
                            </w:pPr>
                            <w:hyperlink r:id="rId22" w:history="1">
                              <w:r w:rsidR="006E25FA" w:rsidRPr="006E25FA">
                                <w:rPr>
                                  <w:rStyle w:val="Hyperlink"/>
                                </w:rPr>
                                <w:t>Policies | Jersey Safeguarding Partnership Board</w:t>
                              </w:r>
                            </w:hyperlink>
                          </w:p>
                          <w:p w14:paraId="1E814909" w14:textId="77777777" w:rsidR="006904E5" w:rsidRPr="006C6B5B" w:rsidRDefault="006904E5" w:rsidP="006904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CFFF1" id="_x0000_s1027" type="#_x0000_t202" style="position:absolute;margin-left:0;margin-top:74.25pt;width:479.7pt;height:65.3pt;z-index:-251644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" fillcolor="#e7f3f4">
                <v:textbox>
                  <w:txbxContent>
                    <w:p w14:paraId="6562020E" w14:textId="578CBABD" w:rsidR="006904E5" w:rsidRPr="006D0352" w:rsidRDefault="006904E5" w:rsidP="006904E5">
                      <w:pPr>
                        <w:rPr>
                          <w:b/>
                          <w:bCs/>
                        </w:rPr>
                      </w:pPr>
                      <w:r w:rsidRPr="006D0352">
                        <w:rPr>
                          <w:b/>
                          <w:bCs/>
                        </w:rPr>
                        <w:t>Download and read the SPB’s Continuum of Need (Co</w:t>
                      </w:r>
                      <w:r>
                        <w:rPr>
                          <w:b/>
                          <w:bCs/>
                        </w:rPr>
                        <w:t xml:space="preserve">ntinuum of </w:t>
                      </w:r>
                      <w:r w:rsidRPr="006D0352">
                        <w:rPr>
                          <w:b/>
                          <w:bCs/>
                        </w:rPr>
                        <w:t>N</w:t>
                      </w:r>
                      <w:r>
                        <w:rPr>
                          <w:b/>
                          <w:bCs/>
                        </w:rPr>
                        <w:t>eed</w:t>
                      </w:r>
                      <w:r w:rsidRPr="006D0352">
                        <w:rPr>
                          <w:b/>
                          <w:bCs/>
                        </w:rPr>
                        <w:t xml:space="preserve">) </w:t>
                      </w:r>
                      <w:r w:rsidR="006E25FA">
                        <w:rPr>
                          <w:b/>
                          <w:bCs/>
                        </w:rPr>
                        <w:t>on the Polices section of the website</w:t>
                      </w:r>
                    </w:p>
                    <w:p w14:paraId="7BF5C486" w14:textId="6A5E1321" w:rsidR="006904E5" w:rsidRPr="006E25FA" w:rsidRDefault="0070076C" w:rsidP="006904E5">
                      <w:pPr>
                        <w:rPr>
                          <w:b/>
                          <w:bCs/>
                        </w:rPr>
                      </w:pPr>
                      <w:hyperlink r:id="rId23" w:history="1">
                        <w:r w:rsidR="006E25FA" w:rsidRPr="006E25FA">
                          <w:rPr>
                            <w:rStyle w:val="Hyperlink"/>
                          </w:rPr>
                          <w:t>Policies | Jersey Safeguarding Partnership Board</w:t>
                        </w:r>
                      </w:hyperlink>
                    </w:p>
                    <w:p w14:paraId="1E814909" w14:textId="77777777" w:rsidR="006904E5" w:rsidRPr="006C6B5B" w:rsidRDefault="006904E5" w:rsidP="006904E5">
                      <w:pPr>
                        <w:rPr>
                          <w:b/>
                        </w:rPr>
                      </w:pPr>
                    </w:p>
                  </w:txbxContent>
                </v:textbox>
                <w10:wrap type="tight" anchorx="margin"/>
              </v:shape>
            </w:pict>
          </mc:Fallback>
        </mc:AlternateContent>
      </w:r>
      <w:r w:rsidR="006904E5">
        <w:rPr>
          <w:noProof/>
        </w:rPr>
        <w:drawing>
          <wp:anchor distT="0" distB="0" distL="114300" distR="114300" simplePos="0" relativeHeight="251672576" behindDoc="1" locked="0" layoutInCell="1" allowOverlap="1" wp14:anchorId="0F9BC36B" wp14:editId="555742C0">
            <wp:simplePos x="0" y="0"/>
            <wp:positionH relativeFrom="column">
              <wp:posOffset>-714375</wp:posOffset>
            </wp:positionH>
            <wp:positionV relativeFrom="paragraph">
              <wp:posOffset>983615</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6904E5">
        <w:t xml:space="preserve">Problems should be identified as </w:t>
      </w:r>
      <w:r w:rsidR="006904E5" w:rsidRPr="006D0352">
        <w:rPr>
          <w:b/>
          <w:bCs/>
        </w:rPr>
        <w:t>early as possible</w:t>
      </w:r>
      <w:r w:rsidR="006904E5">
        <w:t xml:space="preserve"> so that the child and family receive help and support in a timely way to prevent the problem becoming worse or entrenched.  The Continuum of Need is a useful tool to help with this.  It enables everyone to have a shared understanding and language and supports consistency of practice.</w:t>
      </w:r>
    </w:p>
    <w:p w14:paraId="0BA4EC86" w14:textId="33389940" w:rsidR="006904E5" w:rsidRDefault="006904E5" w:rsidP="006904E5">
      <w:pPr>
        <w:jc w:val="center"/>
        <w:rPr>
          <w:b/>
          <w:bCs/>
        </w:rPr>
      </w:pPr>
      <w:r w:rsidRPr="006D0352">
        <w:rPr>
          <w:b/>
          <w:bCs/>
        </w:rPr>
        <w:t xml:space="preserve">*** NOTE: The Continuum of Need document is not intended to replace </w:t>
      </w:r>
      <w:r>
        <w:rPr>
          <w:b/>
          <w:bCs/>
        </w:rPr>
        <w:t xml:space="preserve">the </w:t>
      </w:r>
      <w:r w:rsidRPr="006D0352">
        <w:rPr>
          <w:b/>
          <w:bCs/>
        </w:rPr>
        <w:t>professional judgement of practitioners.  If in doubt, advice should always be sought from a manager, Designated Safeguarding Lead or the Children and Families Hub ***</w:t>
      </w:r>
    </w:p>
    <w:p w14:paraId="511275B2" w14:textId="52551419" w:rsidR="006904E5" w:rsidRDefault="007A727E" w:rsidP="006904E5">
      <w:pPr>
        <w:jc w:val="center"/>
        <w:rPr>
          <w:b/>
          <w:bCs/>
          <w:sz w:val="28"/>
          <w:szCs w:val="28"/>
        </w:rPr>
      </w:pPr>
      <w:r w:rsidRPr="006D0352">
        <w:rPr>
          <w:noProof/>
        </w:rPr>
        <w:drawing>
          <wp:anchor distT="0" distB="0" distL="114300" distR="114300" simplePos="0" relativeHeight="251674624" behindDoc="1" locked="0" layoutInCell="1" allowOverlap="1" wp14:anchorId="6DA37473" wp14:editId="24F0D7D4">
            <wp:simplePos x="0" y="0"/>
            <wp:positionH relativeFrom="margin">
              <wp:align>center</wp:align>
            </wp:positionH>
            <wp:positionV relativeFrom="paragraph">
              <wp:posOffset>316230</wp:posOffset>
            </wp:positionV>
            <wp:extent cx="5653405" cy="3561715"/>
            <wp:effectExtent l="0" t="0" r="4445" b="635"/>
            <wp:wrapTight wrapText="bothSides">
              <wp:wrapPolygon edited="0">
                <wp:start x="0" y="0"/>
                <wp:lineTo x="0" y="21488"/>
                <wp:lineTo x="21544" y="21488"/>
                <wp:lineTo x="21544"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653405" cy="3561715"/>
                    </a:xfrm>
                    <a:prstGeom prst="rect">
                      <a:avLst/>
                    </a:prstGeom>
                  </pic:spPr>
                </pic:pic>
              </a:graphicData>
            </a:graphic>
            <wp14:sizeRelH relativeFrom="margin">
              <wp14:pctWidth>0</wp14:pctWidth>
            </wp14:sizeRelH>
            <wp14:sizeRelV relativeFrom="margin">
              <wp14:pctHeight>0</wp14:pctHeight>
            </wp14:sizeRelV>
          </wp:anchor>
        </w:drawing>
      </w:r>
      <w:r w:rsidRPr="003E13C3">
        <w:rPr>
          <w:b/>
          <w:noProof/>
          <w:sz w:val="32"/>
          <w:szCs w:val="32"/>
        </w:rPr>
        <mc:AlternateContent>
          <mc:Choice Requires="wps">
            <w:drawing>
              <wp:anchor distT="45720" distB="45720" distL="114300" distR="114300" simplePos="0" relativeHeight="251687936" behindDoc="0" locked="0" layoutInCell="1" allowOverlap="1" wp14:anchorId="4E37AAE9" wp14:editId="73CBDE12">
                <wp:simplePos x="0" y="0"/>
                <wp:positionH relativeFrom="column">
                  <wp:posOffset>285750</wp:posOffset>
                </wp:positionH>
                <wp:positionV relativeFrom="paragraph">
                  <wp:posOffset>4155440</wp:posOffset>
                </wp:positionV>
                <wp:extent cx="5467350" cy="1404620"/>
                <wp:effectExtent l="19050" t="19050" r="19050" b="1778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04620"/>
                        </a:xfrm>
                        <a:prstGeom prst="rect">
                          <a:avLst/>
                        </a:prstGeom>
                        <a:solidFill>
                          <a:srgbClr val="FFFFFF"/>
                        </a:solidFill>
                        <a:ln w="44450" cmpd="tri">
                          <a:solidFill>
                            <a:srgbClr val="000000"/>
                          </a:solidFill>
                          <a:miter lim="800000"/>
                          <a:headEnd/>
                          <a:tailEnd/>
                        </a:ln>
                      </wps:spPr>
                      <wps:txbx>
                        <w:txbxContent>
                          <w:p w14:paraId="3C646694" w14:textId="2334DD69" w:rsidR="007A727E" w:rsidRPr="003E13C3" w:rsidRDefault="007A727E" w:rsidP="007A727E">
                            <w:pPr>
                              <w:rPr>
                                <w:sz w:val="24"/>
                                <w:szCs w:val="24"/>
                              </w:rPr>
                            </w:pPr>
                            <w:r w:rsidRPr="003E13C3">
                              <w:rPr>
                                <w:b/>
                                <w:bCs/>
                                <w:sz w:val="24"/>
                                <w:szCs w:val="24"/>
                              </w:rPr>
                              <w:t xml:space="preserve">The SPB’s </w:t>
                            </w:r>
                            <w:hyperlink r:id="rId25"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conflict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37AAE9" id="_x0000_s1028" type="#_x0000_t202" style="position:absolute;left:0;text-align:left;margin-left:22.5pt;margin-top:327.2pt;width:430.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" strokeweight="3.5pt">
                <v:stroke linestyle="thickBetweenThin"/>
                <v:textbox style="mso-fit-shape-to-text:t">
                  <w:txbxContent>
                    <w:p w14:paraId="3C646694" w14:textId="2334DD69" w:rsidR="007A727E" w:rsidRPr="003E13C3" w:rsidRDefault="007A727E" w:rsidP="007A727E">
                      <w:pPr>
                        <w:rPr>
                          <w:sz w:val="24"/>
                          <w:szCs w:val="24"/>
                        </w:rPr>
                      </w:pPr>
                      <w:r w:rsidRPr="003E13C3">
                        <w:rPr>
                          <w:b/>
                          <w:bCs/>
                          <w:sz w:val="24"/>
                          <w:szCs w:val="24"/>
                        </w:rPr>
                        <w:t xml:space="preserve">The SPB’s </w:t>
                      </w:r>
                      <w:hyperlink r:id="rId26" w:history="1">
                        <w:r w:rsidRPr="003E13C3">
                          <w:rPr>
                            <w:rStyle w:val="Hyperlink"/>
                            <w:rFonts w:asciiTheme="minorHAnsi" w:hAnsiTheme="minorHAnsi" w:cstheme="minorBidi"/>
                            <w:sz w:val="24"/>
                            <w:szCs w:val="24"/>
                          </w:rPr>
                          <w:t xml:space="preserve">Resolving Professional Differences/Escalation Policy </w:t>
                        </w:r>
                      </w:hyperlink>
                      <w:r>
                        <w:rPr>
                          <w:b/>
                          <w:bCs/>
                          <w:sz w:val="24"/>
                          <w:szCs w:val="24"/>
                        </w:rPr>
                        <w:t>should</w:t>
                      </w:r>
                      <w:r w:rsidRPr="003E13C3">
                        <w:rPr>
                          <w:b/>
                          <w:bCs/>
                          <w:sz w:val="24"/>
                          <w:szCs w:val="24"/>
                        </w:rPr>
                        <w:t xml:space="preserve"> be used to escalate unresolved disputes where professional curiosity or challenge has not resolved any professional conflict</w:t>
                      </w:r>
                    </w:p>
                  </w:txbxContent>
                </v:textbox>
                <w10:wrap type="square"/>
              </v:shape>
            </w:pict>
          </mc:Fallback>
        </mc:AlternateContent>
      </w:r>
      <w:r w:rsidR="006904E5" w:rsidRPr="00365268">
        <w:rPr>
          <w:b/>
          <w:bCs/>
          <w:sz w:val="28"/>
          <w:szCs w:val="28"/>
        </w:rPr>
        <w:t>REMEMBER – Never do nothing</w:t>
      </w:r>
    </w:p>
    <w:p w14:paraId="0747AA89" w14:textId="707FF2F2" w:rsidR="00F56BD0" w:rsidRPr="009732E5" w:rsidRDefault="00F56BD0" w:rsidP="006904E5">
      <w:pPr>
        <w:spacing w:after="120"/>
      </w:pPr>
      <w:r w:rsidRPr="009732E5">
        <w:br w:type="page"/>
      </w:r>
    </w:p>
    <w:p w14:paraId="4C82333E" w14:textId="4604544E" w:rsidR="006904E5" w:rsidRDefault="00E75DD2" w:rsidP="00E75DD2">
      <w:pPr>
        <w:rPr>
          <w:b/>
          <w:sz w:val="32"/>
          <w:szCs w:val="32"/>
        </w:rPr>
      </w:pPr>
      <w:r w:rsidRPr="00376712">
        <w:rPr>
          <w:noProof/>
        </w:rPr>
        <w:lastRenderedPageBreak/>
        <mc:AlternateContent>
          <mc:Choice Requires="wps">
            <w:drawing>
              <wp:anchor distT="0" distB="0" distL="114300" distR="114300" simplePos="0" relativeHeight="251676672" behindDoc="1" locked="0" layoutInCell="1" allowOverlap="1" wp14:anchorId="73F70AFC" wp14:editId="23D2D987">
                <wp:simplePos x="0" y="0"/>
                <wp:positionH relativeFrom="margin">
                  <wp:align>right</wp:align>
                </wp:positionH>
                <wp:positionV relativeFrom="paragraph">
                  <wp:posOffset>346627</wp:posOffset>
                </wp:positionV>
                <wp:extent cx="6092190" cy="492760"/>
                <wp:effectExtent l="0" t="0" r="22860" b="21590"/>
                <wp:wrapTight wrapText="bothSides">
                  <wp:wrapPolygon edited="0">
                    <wp:start x="0" y="0"/>
                    <wp:lineTo x="0" y="21711"/>
                    <wp:lineTo x="21614" y="21711"/>
                    <wp:lineTo x="21614"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492981"/>
                        </a:xfrm>
                        <a:prstGeom prst="rect">
                          <a:avLst/>
                        </a:prstGeom>
                        <a:solidFill>
                          <a:srgbClr val="E7F3F4"/>
                        </a:solidFill>
                        <a:ln w="9525">
                          <a:solidFill>
                            <a:srgbClr val="000000"/>
                          </a:solidFill>
                          <a:miter lim="800000"/>
                          <a:headEnd/>
                          <a:tailEnd/>
                        </a:ln>
                      </wps:spPr>
                      <wps:txbx>
                        <w:txbxContent>
                          <w:p w14:paraId="78138A28" w14:textId="062DDBB5" w:rsidR="00376712" w:rsidRDefault="006904E5" w:rsidP="006904E5">
                            <w:pPr>
                              <w:rPr>
                                <w:b/>
                                <w:bCs/>
                              </w:rPr>
                            </w:pPr>
                            <w:r>
                              <w:rPr>
                                <w:b/>
                                <w:bCs/>
                              </w:rPr>
                              <w:t xml:space="preserve">Read the </w:t>
                            </w:r>
                            <w:r w:rsidR="00E75DD2">
                              <w:rPr>
                                <w:b/>
                                <w:bCs/>
                              </w:rPr>
                              <w:t>information</w:t>
                            </w:r>
                            <w:r w:rsidR="00376712">
                              <w:rPr>
                                <w:b/>
                                <w:bCs/>
                              </w:rPr>
                              <w:t xml:space="preserve"> about Jayden </w:t>
                            </w:r>
                            <w:r w:rsidR="00E75DD2">
                              <w:rPr>
                                <w:b/>
                                <w:bCs/>
                              </w:rPr>
                              <w:t>below</w:t>
                            </w:r>
                            <w:r w:rsidR="00376712">
                              <w:rPr>
                                <w:b/>
                                <w:bCs/>
                              </w:rPr>
                              <w:t xml:space="preserve"> and then complete the table on Page </w:t>
                            </w:r>
                            <w:r w:rsidR="00E75DD2">
                              <w:rPr>
                                <w:b/>
                                <w:bCs/>
                              </w:rPr>
                              <w:t>9</w:t>
                            </w:r>
                            <w:r w:rsidR="00376712">
                              <w:rPr>
                                <w:b/>
                                <w:bCs/>
                              </w:rPr>
                              <w:t>.</w:t>
                            </w:r>
                            <w:r w:rsidR="00E75DD2">
                              <w:rPr>
                                <w:b/>
                                <w:bCs/>
                              </w:rPr>
                              <w:t xml:space="preserve">  </w:t>
                            </w:r>
                            <w:r w:rsidR="00376712">
                              <w:rPr>
                                <w:b/>
                                <w:bCs/>
                              </w:rPr>
                              <w:t>You should use the SPB’s Continuum of Need to help you identify the level of risk for Jayden.</w:t>
                            </w:r>
                          </w:p>
                          <w:p w14:paraId="7682B195" w14:textId="77777777" w:rsidR="00376712" w:rsidRPr="006C6B5B" w:rsidRDefault="00376712" w:rsidP="006904E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70AFC" id="_x0000_s1029" type="#_x0000_t202" style="position:absolute;margin-left:428.5pt;margin-top:27.3pt;width:479.7pt;height:38.8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" fillcolor="#e7f3f4">
                <v:textbox>
                  <w:txbxContent>
                    <w:p w14:paraId="78138A28" w14:textId="062DDBB5" w:rsidR="00376712" w:rsidRDefault="006904E5" w:rsidP="006904E5">
                      <w:pPr>
                        <w:rPr>
                          <w:b/>
                          <w:bCs/>
                        </w:rPr>
                      </w:pPr>
                      <w:r>
                        <w:rPr>
                          <w:b/>
                          <w:bCs/>
                        </w:rPr>
                        <w:t xml:space="preserve">Read the </w:t>
                      </w:r>
                      <w:r w:rsidR="00E75DD2">
                        <w:rPr>
                          <w:b/>
                          <w:bCs/>
                        </w:rPr>
                        <w:t>information</w:t>
                      </w:r>
                      <w:r w:rsidR="00376712">
                        <w:rPr>
                          <w:b/>
                          <w:bCs/>
                        </w:rPr>
                        <w:t xml:space="preserve"> about Jayden </w:t>
                      </w:r>
                      <w:r w:rsidR="00E75DD2">
                        <w:rPr>
                          <w:b/>
                          <w:bCs/>
                        </w:rPr>
                        <w:t>below</w:t>
                      </w:r>
                      <w:r w:rsidR="00376712">
                        <w:rPr>
                          <w:b/>
                          <w:bCs/>
                        </w:rPr>
                        <w:t xml:space="preserve"> and then complete the table on Page </w:t>
                      </w:r>
                      <w:r w:rsidR="00E75DD2">
                        <w:rPr>
                          <w:b/>
                          <w:bCs/>
                        </w:rPr>
                        <w:t>9</w:t>
                      </w:r>
                      <w:r w:rsidR="00376712">
                        <w:rPr>
                          <w:b/>
                          <w:bCs/>
                        </w:rPr>
                        <w:t>.</w:t>
                      </w:r>
                      <w:r w:rsidR="00E75DD2">
                        <w:rPr>
                          <w:b/>
                          <w:bCs/>
                        </w:rPr>
                        <w:t xml:space="preserve">  </w:t>
                      </w:r>
                      <w:r w:rsidR="00376712">
                        <w:rPr>
                          <w:b/>
                          <w:bCs/>
                        </w:rPr>
                        <w:t>You should use the SPB’s Continuum of Need to help you identify the level of risk for Jayden.</w:t>
                      </w:r>
                    </w:p>
                    <w:p w14:paraId="7682B195" w14:textId="77777777" w:rsidR="00376712" w:rsidRPr="006C6B5B" w:rsidRDefault="00376712" w:rsidP="006904E5">
                      <w:pPr>
                        <w:rPr>
                          <w:b/>
                        </w:rPr>
                      </w:pPr>
                    </w:p>
                  </w:txbxContent>
                </v:textbox>
                <w10:wrap type="tight" anchorx="margin"/>
              </v:shape>
            </w:pict>
          </mc:Fallback>
        </mc:AlternateContent>
      </w:r>
      <w:r>
        <w:rPr>
          <w:noProof/>
        </w:rPr>
        <w:drawing>
          <wp:anchor distT="0" distB="0" distL="114300" distR="114300" simplePos="0" relativeHeight="251678720" behindDoc="1" locked="0" layoutInCell="1" allowOverlap="1" wp14:anchorId="172BA747" wp14:editId="34A4B791">
            <wp:simplePos x="0" y="0"/>
            <wp:positionH relativeFrom="column">
              <wp:posOffset>-643200</wp:posOffset>
            </wp:positionH>
            <wp:positionV relativeFrom="paragraph">
              <wp:posOffset>419873</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006904E5" w:rsidRPr="006904E5">
        <w:rPr>
          <w:b/>
          <w:sz w:val="32"/>
          <w:szCs w:val="32"/>
        </w:rPr>
        <w:t>S</w:t>
      </w:r>
      <w:r w:rsidR="006904E5">
        <w:rPr>
          <w:b/>
          <w:sz w:val="32"/>
          <w:szCs w:val="32"/>
        </w:rPr>
        <w:t>cenario Activity – Jayden</w:t>
      </w:r>
    </w:p>
    <w:p w14:paraId="5942CF04" w14:textId="77777777" w:rsidR="00E75DD2" w:rsidRPr="00E75DD2" w:rsidRDefault="00E75DD2" w:rsidP="00E75DD2">
      <w:pPr>
        <w:spacing w:after="0"/>
        <w:rPr>
          <w:b/>
        </w:rPr>
      </w:pPr>
    </w:p>
    <w:p w14:paraId="3D8A3DE1" w14:textId="735A224B" w:rsidR="0056305A" w:rsidRPr="00376712" w:rsidRDefault="0056305A" w:rsidP="00E75DD2">
      <w:pPr>
        <w:spacing w:after="120" w:line="240" w:lineRule="auto"/>
        <w:rPr>
          <w:rFonts w:cstheme="minorHAnsi"/>
          <w:b/>
        </w:rPr>
      </w:pPr>
      <w:r w:rsidRPr="00376712">
        <w:rPr>
          <w:rFonts w:cstheme="minorHAnsi"/>
          <w:b/>
        </w:rPr>
        <w:t>Health Visitor</w:t>
      </w:r>
      <w:r w:rsidR="00E75DD2">
        <w:rPr>
          <w:rFonts w:cstheme="minorHAnsi"/>
          <w:b/>
        </w:rPr>
        <w:t xml:space="preserve"> Information</w:t>
      </w:r>
    </w:p>
    <w:p w14:paraId="44B13945" w14:textId="6D3AB4CC" w:rsidR="0056305A" w:rsidRPr="00376712" w:rsidRDefault="0056305A" w:rsidP="0056305A">
      <w:pPr>
        <w:spacing w:after="0" w:line="240" w:lineRule="auto"/>
        <w:rPr>
          <w:rFonts w:cstheme="minorHAnsi"/>
        </w:rPr>
      </w:pPr>
      <w:r w:rsidRPr="00376712">
        <w:rPr>
          <w:rFonts w:cstheme="minorHAnsi"/>
        </w:rPr>
        <w:t>You have known Mum and Jayden since Jayden was born.  You feel you have got to know Mum well and have developed a good relationship with her. Jayden is four years old.</w:t>
      </w:r>
    </w:p>
    <w:p w14:paraId="5DEEE8E7" w14:textId="77777777" w:rsidR="0056305A" w:rsidRPr="00376712" w:rsidRDefault="0056305A" w:rsidP="0056305A">
      <w:pPr>
        <w:spacing w:after="0" w:line="240" w:lineRule="auto"/>
        <w:rPr>
          <w:rFonts w:cstheme="minorHAnsi"/>
        </w:rPr>
      </w:pPr>
    </w:p>
    <w:p w14:paraId="3169C1C8" w14:textId="77777777" w:rsidR="0056305A" w:rsidRPr="00376712" w:rsidRDefault="0056305A" w:rsidP="0056305A">
      <w:pPr>
        <w:spacing w:after="0" w:line="240" w:lineRule="auto"/>
        <w:rPr>
          <w:rFonts w:cstheme="minorHAnsi"/>
        </w:rPr>
      </w:pPr>
      <w:r w:rsidRPr="00376712">
        <w:rPr>
          <w:rFonts w:cstheme="minorHAnsi"/>
        </w:rPr>
        <w:t>Since you’ve known Mum you are aware that she speaks of feeling isolated so you have given her information on local community resources and groups she can attend. You have also made referrals for her to attend at parenting support groups. When you asked Mum how she was finding these support groups she said that she didn’t feel she needed them and as such hasn’t attended.</w:t>
      </w:r>
    </w:p>
    <w:p w14:paraId="413BE3A8" w14:textId="77777777" w:rsidR="0056305A" w:rsidRPr="00376712" w:rsidRDefault="0056305A" w:rsidP="0056305A">
      <w:pPr>
        <w:spacing w:after="0" w:line="240" w:lineRule="auto"/>
        <w:rPr>
          <w:rFonts w:cstheme="minorHAnsi"/>
        </w:rPr>
      </w:pPr>
    </w:p>
    <w:p w14:paraId="3199813E" w14:textId="0B163969" w:rsidR="0056305A" w:rsidRPr="00376712" w:rsidRDefault="0056305A" w:rsidP="0056305A">
      <w:pPr>
        <w:spacing w:after="0" w:line="240" w:lineRule="auto"/>
        <w:rPr>
          <w:rFonts w:cstheme="minorHAnsi"/>
        </w:rPr>
      </w:pPr>
      <w:r w:rsidRPr="00376712">
        <w:rPr>
          <w:rFonts w:cstheme="minorHAnsi"/>
        </w:rPr>
        <w:t xml:space="preserve">Jayden’s immunisations are </w:t>
      </w:r>
      <w:r w:rsidR="00B15DD4" w:rsidRPr="00376712">
        <w:rPr>
          <w:rFonts w:cstheme="minorHAnsi"/>
        </w:rPr>
        <w:t>up to date</w:t>
      </w:r>
      <w:r w:rsidRPr="00376712">
        <w:rPr>
          <w:rFonts w:cstheme="minorHAnsi"/>
        </w:rPr>
        <w:t>. There was delay in getting his immunisations done but mum always had a good reason why she had missed an appointment. She always had a good reason when she was not able to be at home for visits you arranged with her and if she missed a home visit, she would bring Jayden to the clinic. Looking at your records it is now apparent that you’ve not had a successful visit to the home since Jayden was quite a young baby. But mum has brought him to clinic</w:t>
      </w:r>
      <w:r w:rsidR="00B15DD4" w:rsidRPr="00376712">
        <w:rPr>
          <w:rFonts w:cstheme="minorHAnsi"/>
        </w:rPr>
        <w:t>,</w:t>
      </w:r>
      <w:r w:rsidRPr="00376712">
        <w:rPr>
          <w:rFonts w:cstheme="minorHAnsi"/>
        </w:rPr>
        <w:t xml:space="preserve"> so you’ve not really viewed the lack of home visiting as an issue of concern.</w:t>
      </w:r>
    </w:p>
    <w:p w14:paraId="68FFFFDD" w14:textId="77777777" w:rsidR="0056305A" w:rsidRPr="00376712" w:rsidRDefault="0056305A" w:rsidP="0056305A">
      <w:pPr>
        <w:spacing w:after="0" w:line="240" w:lineRule="auto"/>
        <w:rPr>
          <w:rFonts w:cstheme="minorHAnsi"/>
        </w:rPr>
      </w:pPr>
    </w:p>
    <w:p w14:paraId="4007A10B" w14:textId="1721985E" w:rsidR="0056305A" w:rsidRPr="00376712" w:rsidRDefault="0056305A" w:rsidP="0056305A">
      <w:pPr>
        <w:spacing w:after="0" w:line="240" w:lineRule="auto"/>
        <w:rPr>
          <w:rFonts w:cstheme="minorHAnsi"/>
        </w:rPr>
      </w:pPr>
      <w:r w:rsidRPr="00376712">
        <w:rPr>
          <w:rFonts w:cstheme="minorHAnsi"/>
        </w:rPr>
        <w:t>Since you’ve known them, you’ve seen Jayden with a few bruises</w:t>
      </w:r>
      <w:r w:rsidR="00B15DD4" w:rsidRPr="00376712">
        <w:rPr>
          <w:rFonts w:cstheme="minorHAnsi"/>
        </w:rPr>
        <w:t>.</w:t>
      </w:r>
      <w:r w:rsidRPr="00376712">
        <w:rPr>
          <w:rFonts w:cstheme="minorHAnsi"/>
        </w:rPr>
        <w:t xml:space="preserve"> Mum has always had an explanation which you felt was plausible. It’s only by putting your report together for conference that you’ve seen from looking at your own chronology that for a 4-year-old, Jayden seems to have had more injuries than most. And a lot of these injuries seem to be facial.</w:t>
      </w:r>
    </w:p>
    <w:p w14:paraId="7FBA0214" w14:textId="77777777" w:rsidR="0056305A" w:rsidRPr="00376712" w:rsidRDefault="0056305A" w:rsidP="0056305A">
      <w:pPr>
        <w:spacing w:after="0" w:line="240" w:lineRule="auto"/>
        <w:rPr>
          <w:rFonts w:cstheme="minorHAnsi"/>
        </w:rPr>
      </w:pPr>
    </w:p>
    <w:p w14:paraId="6771033E" w14:textId="043497E1" w:rsidR="0056305A" w:rsidRPr="00376712" w:rsidRDefault="0056305A" w:rsidP="0056305A">
      <w:pPr>
        <w:spacing w:after="0" w:line="240" w:lineRule="auto"/>
        <w:rPr>
          <w:rFonts w:cstheme="minorHAnsi"/>
        </w:rPr>
      </w:pPr>
      <w:r w:rsidRPr="00376712">
        <w:rPr>
          <w:rFonts w:cstheme="minorHAnsi"/>
        </w:rPr>
        <w:t xml:space="preserve">You’ve also accessed A &amp; E records which show Jayden has attended the hospital on 3 occasions when Mum has reported he has fallen over and hurt himself. These injuries are in addition to the ones you have observed.  Jayden doesn’t have any health </w:t>
      </w:r>
      <w:r w:rsidR="00B15DD4" w:rsidRPr="00376712">
        <w:rPr>
          <w:rFonts w:cstheme="minorHAnsi"/>
        </w:rPr>
        <w:t>conditions,</w:t>
      </w:r>
      <w:r w:rsidRPr="00376712">
        <w:rPr>
          <w:rFonts w:cstheme="minorHAnsi"/>
        </w:rPr>
        <w:t xml:space="preserve"> but he has been referred to speech and language therapy as his speech appears delayed.</w:t>
      </w:r>
    </w:p>
    <w:p w14:paraId="75622D47" w14:textId="4C0EE871" w:rsidR="0056305A" w:rsidRPr="00376712" w:rsidRDefault="0056305A" w:rsidP="0056305A">
      <w:pPr>
        <w:spacing w:after="0" w:line="240" w:lineRule="auto"/>
        <w:rPr>
          <w:rFonts w:cstheme="minorHAnsi"/>
        </w:rPr>
      </w:pPr>
    </w:p>
    <w:p w14:paraId="72F806B2" w14:textId="77777777" w:rsidR="0056305A" w:rsidRPr="00376712" w:rsidRDefault="0056305A" w:rsidP="0056305A">
      <w:pPr>
        <w:spacing w:after="0" w:line="240" w:lineRule="auto"/>
        <w:rPr>
          <w:rFonts w:cstheme="minorHAnsi"/>
        </w:rPr>
      </w:pPr>
    </w:p>
    <w:p w14:paraId="1C6BCD68" w14:textId="208350DD" w:rsidR="0056305A" w:rsidRPr="00376712" w:rsidRDefault="0056305A" w:rsidP="00E75DD2">
      <w:pPr>
        <w:spacing w:after="120" w:line="240" w:lineRule="auto"/>
        <w:rPr>
          <w:rFonts w:cstheme="minorHAnsi"/>
          <w:b/>
        </w:rPr>
      </w:pPr>
      <w:r w:rsidRPr="00376712">
        <w:rPr>
          <w:rFonts w:cstheme="minorHAnsi"/>
          <w:b/>
        </w:rPr>
        <w:t>Designated Teacher</w:t>
      </w:r>
      <w:r w:rsidR="00E75DD2">
        <w:rPr>
          <w:rFonts w:cstheme="minorHAnsi"/>
          <w:b/>
        </w:rPr>
        <w:t xml:space="preserve"> Information</w:t>
      </w:r>
    </w:p>
    <w:p w14:paraId="05D919FB" w14:textId="08942259" w:rsidR="0056305A" w:rsidRPr="00376712" w:rsidRDefault="0056305A" w:rsidP="0056305A">
      <w:pPr>
        <w:spacing w:after="0" w:line="240" w:lineRule="auto"/>
        <w:rPr>
          <w:rFonts w:cstheme="minorHAnsi"/>
        </w:rPr>
      </w:pPr>
      <w:r w:rsidRPr="00376712">
        <w:rPr>
          <w:rFonts w:cstheme="minorHAnsi"/>
        </w:rPr>
        <w:t xml:space="preserve">Jayden only started at your school this </w:t>
      </w:r>
      <w:r w:rsidR="00B15DD4" w:rsidRPr="00376712">
        <w:rPr>
          <w:rFonts w:cstheme="minorHAnsi"/>
        </w:rPr>
        <w:t>term,</w:t>
      </w:r>
      <w:r w:rsidRPr="00376712">
        <w:rPr>
          <w:rFonts w:cstheme="minorHAnsi"/>
        </w:rPr>
        <w:t xml:space="preserve"> so you don’t feel that you know him well. Since he’s been with you</w:t>
      </w:r>
      <w:r w:rsidR="00B15DD4" w:rsidRPr="00376712">
        <w:rPr>
          <w:rFonts w:cstheme="minorHAnsi"/>
        </w:rPr>
        <w:t>,</w:t>
      </w:r>
      <w:r w:rsidRPr="00376712">
        <w:rPr>
          <w:rFonts w:cstheme="minorHAnsi"/>
        </w:rPr>
        <w:t xml:space="preserve"> there have been no concerns regarding his attendance or punctuality. There have been a couple of lates but Mum has always apologised and had a reasonable explanation.</w:t>
      </w:r>
    </w:p>
    <w:p w14:paraId="74C67564" w14:textId="77777777" w:rsidR="0056305A" w:rsidRPr="00376712" w:rsidRDefault="0056305A" w:rsidP="0056305A">
      <w:pPr>
        <w:spacing w:after="0" w:line="240" w:lineRule="auto"/>
        <w:rPr>
          <w:rFonts w:cstheme="minorHAnsi"/>
        </w:rPr>
      </w:pPr>
    </w:p>
    <w:p w14:paraId="1A512612" w14:textId="77777777" w:rsidR="00B15DD4" w:rsidRPr="00376712" w:rsidRDefault="0056305A" w:rsidP="0056305A">
      <w:pPr>
        <w:spacing w:after="0" w:line="240" w:lineRule="auto"/>
        <w:rPr>
          <w:rFonts w:cstheme="minorHAnsi"/>
        </w:rPr>
      </w:pPr>
      <w:r w:rsidRPr="00376712">
        <w:rPr>
          <w:rFonts w:cstheme="minorHAnsi"/>
        </w:rPr>
        <w:t xml:space="preserve">But it has been noted that Jayden never returns to school with his homework. When you ask him about </w:t>
      </w:r>
      <w:r w:rsidR="00B15DD4" w:rsidRPr="00376712">
        <w:rPr>
          <w:rFonts w:cstheme="minorHAnsi"/>
        </w:rPr>
        <w:t>this,</w:t>
      </w:r>
      <w:r w:rsidRPr="00376712">
        <w:rPr>
          <w:rFonts w:cstheme="minorHAnsi"/>
        </w:rPr>
        <w:t xml:space="preserve"> he seems confused. You raised this with Mum but were concerned with her reaction as she appeared to get angry with Jayden, saying to him that she always does his homework with him and he has it when he comes into school so she doe</w:t>
      </w:r>
      <w:r w:rsidR="00B15DD4" w:rsidRPr="00376712">
        <w:rPr>
          <w:rFonts w:cstheme="minorHAnsi"/>
        </w:rPr>
        <w:t>sn’t</w:t>
      </w:r>
      <w:r w:rsidRPr="00376712">
        <w:rPr>
          <w:rFonts w:cstheme="minorHAnsi"/>
        </w:rPr>
        <w:t xml:space="preserve"> know what he is doing with it after she leaves him in the playground. You were a bit concerned about Jayden’s reaction to Mum when she appeared angry as although he didn’t say anything he seemed to ‘freeze’ and become quite watchful of mum’s actions. This occurred at the end of a school day and you observed mum to take Jayden quite roughly by his hand</w:t>
      </w:r>
      <w:r w:rsidR="00B15DD4" w:rsidRPr="00376712">
        <w:rPr>
          <w:rFonts w:cstheme="minorHAnsi"/>
        </w:rPr>
        <w:t>.  Y</w:t>
      </w:r>
      <w:r w:rsidRPr="00376712">
        <w:rPr>
          <w:rFonts w:cstheme="minorHAnsi"/>
        </w:rPr>
        <w:t xml:space="preserve">ou then saw mum walk off at quite a quick pace so that Jayden had difficulties keeping up with her and he had to keep running. Mum didn’t seem aware that she was walking too fast for Jayden to walk with her in comfort. This incident occurred a few days before Jayden came into school with the bruising on him. </w:t>
      </w:r>
    </w:p>
    <w:p w14:paraId="2806B2AD" w14:textId="77777777" w:rsidR="00B15DD4" w:rsidRPr="00376712" w:rsidRDefault="00B15DD4" w:rsidP="0056305A">
      <w:pPr>
        <w:spacing w:after="0" w:line="240" w:lineRule="auto"/>
        <w:rPr>
          <w:rFonts w:cstheme="minorHAnsi"/>
        </w:rPr>
      </w:pPr>
    </w:p>
    <w:p w14:paraId="1A82009B" w14:textId="0AEE8C21" w:rsidR="0056305A" w:rsidRPr="00376712" w:rsidRDefault="0056305A" w:rsidP="0056305A">
      <w:pPr>
        <w:spacing w:after="0" w:line="240" w:lineRule="auto"/>
        <w:rPr>
          <w:rFonts w:cstheme="minorHAnsi"/>
        </w:rPr>
      </w:pPr>
      <w:r w:rsidRPr="00376712">
        <w:rPr>
          <w:rFonts w:cstheme="minorHAnsi"/>
        </w:rPr>
        <w:t>Since Jayden has been cared for full time by Dad, he has been bringing his homework into school.</w:t>
      </w:r>
      <w:r w:rsidR="00B15DD4" w:rsidRPr="00376712">
        <w:rPr>
          <w:rFonts w:cstheme="minorHAnsi"/>
        </w:rPr>
        <w:t xml:space="preserve">  </w:t>
      </w:r>
      <w:r w:rsidRPr="00376712">
        <w:rPr>
          <w:rFonts w:cstheme="minorHAnsi"/>
        </w:rPr>
        <w:t>Jayden has also appeared more talkative since being in Dad’s care and he says he likes having Dad around more.</w:t>
      </w:r>
    </w:p>
    <w:p w14:paraId="22DAEE25" w14:textId="77777777" w:rsidR="0056305A" w:rsidRPr="00376712" w:rsidRDefault="0056305A" w:rsidP="0056305A">
      <w:pPr>
        <w:spacing w:after="0" w:line="240" w:lineRule="auto"/>
        <w:rPr>
          <w:rFonts w:cstheme="minorHAnsi"/>
        </w:rPr>
      </w:pPr>
    </w:p>
    <w:p w14:paraId="5E465770" w14:textId="50555863" w:rsidR="0056305A" w:rsidRPr="00376712" w:rsidRDefault="0056305A" w:rsidP="00E75DD2">
      <w:pPr>
        <w:spacing w:after="120" w:line="240" w:lineRule="auto"/>
        <w:rPr>
          <w:rFonts w:cstheme="minorHAnsi"/>
          <w:b/>
        </w:rPr>
      </w:pPr>
      <w:r w:rsidRPr="00376712">
        <w:rPr>
          <w:rFonts w:cstheme="minorHAnsi"/>
          <w:b/>
        </w:rPr>
        <w:lastRenderedPageBreak/>
        <w:t>Housing</w:t>
      </w:r>
    </w:p>
    <w:p w14:paraId="2E6BC2CC" w14:textId="0C0DAAC8" w:rsidR="0056305A" w:rsidRPr="00376712" w:rsidRDefault="0056305A" w:rsidP="0056305A">
      <w:pPr>
        <w:spacing w:after="0" w:line="240" w:lineRule="auto"/>
        <w:rPr>
          <w:rFonts w:cstheme="minorHAnsi"/>
        </w:rPr>
      </w:pPr>
      <w:r w:rsidRPr="00376712">
        <w:rPr>
          <w:rFonts w:cstheme="minorHAnsi"/>
        </w:rPr>
        <w:t>You’ve known the family since shortly after they came to Jersey. There have been repeated complaints made by neighbours re fighting and shouting at mum’s accommodation. Some of the complaints have referred to hearing a child crying. Mum has been spoken to and has made counter allegations against her neighbours. She says that they are picking on her because she has come from the UK.</w:t>
      </w:r>
      <w:r w:rsidR="00B15DD4" w:rsidRPr="00376712">
        <w:rPr>
          <w:rFonts w:cstheme="minorHAnsi"/>
        </w:rPr>
        <w:t xml:space="preserve">  </w:t>
      </w:r>
      <w:r w:rsidRPr="00376712">
        <w:rPr>
          <w:rFonts w:cstheme="minorHAnsi"/>
        </w:rPr>
        <w:t>The weekend before Jayden made his disclosure at school about Mum hurting him, another neighbour complaint had been received regarding hearing shouting followed by what sounded like a child crying.</w:t>
      </w:r>
    </w:p>
    <w:p w14:paraId="035D7A93" w14:textId="77777777" w:rsidR="00B15DD4" w:rsidRPr="00376712" w:rsidRDefault="00B15DD4" w:rsidP="0056305A">
      <w:pPr>
        <w:spacing w:after="0" w:line="240" w:lineRule="auto"/>
        <w:rPr>
          <w:rFonts w:cstheme="minorHAnsi"/>
        </w:rPr>
      </w:pPr>
    </w:p>
    <w:p w14:paraId="273ED486" w14:textId="4B85C96B" w:rsidR="0056305A" w:rsidRPr="00376712" w:rsidRDefault="0056305A" w:rsidP="0056305A">
      <w:pPr>
        <w:spacing w:after="0" w:line="240" w:lineRule="auto"/>
        <w:rPr>
          <w:rFonts w:cstheme="minorHAnsi"/>
        </w:rPr>
      </w:pPr>
      <w:r w:rsidRPr="00376712">
        <w:rPr>
          <w:rFonts w:cstheme="minorHAnsi"/>
        </w:rPr>
        <w:t>You haven’t been inside the property for almost a year. When you last visited you were concerned that there was damage to doors where it looked like they had been hit – possibly by a fist? On the last occasion when you visited</w:t>
      </w:r>
      <w:r w:rsidR="00B15DD4" w:rsidRPr="00376712">
        <w:rPr>
          <w:rFonts w:cstheme="minorHAnsi"/>
        </w:rPr>
        <w:t>,</w:t>
      </w:r>
      <w:r w:rsidRPr="00376712">
        <w:rPr>
          <w:rFonts w:cstheme="minorHAnsi"/>
        </w:rPr>
        <w:t xml:space="preserve"> you noted that whilst Mum’s bedroom appeared comfortable and warm, Jayden’s room was poorly furnished. There was no sheet on his bed and the bed was a mattress on the floor. His duvet appeared dirty and there was an unpleasant background smell. There was a lock toward the top of Jayden’s door on the outside. Mum said she had put it there to keep Jayden out of his room during the day as he has been smearing in there (hence the smell) and she had been advised to do this by the health visitor.</w:t>
      </w:r>
    </w:p>
    <w:p w14:paraId="306BED20" w14:textId="77777777" w:rsidR="0056305A" w:rsidRPr="00376712" w:rsidRDefault="0056305A" w:rsidP="0056305A">
      <w:pPr>
        <w:spacing w:after="0" w:line="240" w:lineRule="auto"/>
        <w:rPr>
          <w:rFonts w:cstheme="minorHAnsi"/>
        </w:rPr>
      </w:pPr>
    </w:p>
    <w:p w14:paraId="3774B34D" w14:textId="77777777" w:rsidR="0056305A" w:rsidRPr="00376712" w:rsidRDefault="0056305A" w:rsidP="0056305A">
      <w:pPr>
        <w:spacing w:after="0" w:line="240" w:lineRule="auto"/>
        <w:rPr>
          <w:rFonts w:cstheme="minorHAnsi"/>
        </w:rPr>
      </w:pPr>
    </w:p>
    <w:p w14:paraId="4FE95199" w14:textId="77777777" w:rsidR="0056305A" w:rsidRPr="00376712" w:rsidRDefault="0056305A" w:rsidP="0056305A">
      <w:pPr>
        <w:spacing w:after="0" w:line="240" w:lineRule="auto"/>
        <w:rPr>
          <w:rFonts w:cstheme="minorHAnsi"/>
        </w:rPr>
      </w:pPr>
    </w:p>
    <w:p w14:paraId="49FD5635" w14:textId="668CF3EC" w:rsidR="0056305A" w:rsidRPr="00376712" w:rsidRDefault="0056305A" w:rsidP="003231FA">
      <w:pPr>
        <w:spacing w:after="120" w:line="240" w:lineRule="auto"/>
        <w:rPr>
          <w:rFonts w:cstheme="minorHAnsi"/>
          <w:b/>
        </w:rPr>
      </w:pPr>
      <w:r w:rsidRPr="00376712">
        <w:rPr>
          <w:rFonts w:cstheme="minorHAnsi"/>
          <w:b/>
        </w:rPr>
        <w:t>GP</w:t>
      </w:r>
    </w:p>
    <w:p w14:paraId="16E10BF2" w14:textId="546A2EB4" w:rsidR="0056305A" w:rsidRPr="00376712" w:rsidRDefault="0056305A" w:rsidP="0056305A">
      <w:pPr>
        <w:spacing w:after="0" w:line="240" w:lineRule="auto"/>
        <w:rPr>
          <w:rFonts w:cstheme="minorHAnsi"/>
        </w:rPr>
      </w:pPr>
      <w:r w:rsidRPr="00376712">
        <w:rPr>
          <w:rFonts w:cstheme="minorHAnsi"/>
        </w:rPr>
        <w:t xml:space="preserve">The GP has known Jayden’s dad since he was a child </w:t>
      </w:r>
      <w:r w:rsidR="00B15DD4" w:rsidRPr="00376712">
        <w:rPr>
          <w:rFonts w:cstheme="minorHAnsi"/>
        </w:rPr>
        <w:t>and</w:t>
      </w:r>
      <w:r w:rsidRPr="00376712">
        <w:rPr>
          <w:rFonts w:cstheme="minorHAnsi"/>
        </w:rPr>
        <w:t xml:space="preserve"> knows the rest of the family well. He has seen Jayden’s </w:t>
      </w:r>
      <w:r w:rsidR="00B15DD4" w:rsidRPr="00376712">
        <w:rPr>
          <w:rFonts w:cstheme="minorHAnsi"/>
        </w:rPr>
        <w:t>d</w:t>
      </w:r>
      <w:r w:rsidRPr="00376712">
        <w:rPr>
          <w:rFonts w:cstheme="minorHAnsi"/>
        </w:rPr>
        <w:t xml:space="preserve">ad for anxiety and depression prior to him leaving </w:t>
      </w:r>
      <w:r w:rsidR="00B15DD4" w:rsidRPr="00376712">
        <w:rPr>
          <w:rFonts w:cstheme="minorHAnsi"/>
        </w:rPr>
        <w:t>Jersey</w:t>
      </w:r>
      <w:r w:rsidRPr="00376712">
        <w:rPr>
          <w:rFonts w:cstheme="minorHAnsi"/>
        </w:rPr>
        <w:t xml:space="preserve"> some years ago but has not seen him since he returned to the island.</w:t>
      </w:r>
    </w:p>
    <w:p w14:paraId="0AFB73CE" w14:textId="77777777" w:rsidR="00B15DD4" w:rsidRPr="00376712" w:rsidRDefault="00B15DD4" w:rsidP="0056305A">
      <w:pPr>
        <w:spacing w:after="0" w:line="240" w:lineRule="auto"/>
        <w:rPr>
          <w:rFonts w:cstheme="minorHAnsi"/>
        </w:rPr>
      </w:pPr>
    </w:p>
    <w:p w14:paraId="5293F5F0" w14:textId="77777777" w:rsidR="0056305A" w:rsidRPr="00376712" w:rsidRDefault="0056305A" w:rsidP="0056305A">
      <w:pPr>
        <w:spacing w:after="0" w:line="240" w:lineRule="auto"/>
        <w:rPr>
          <w:rFonts w:cstheme="minorHAnsi"/>
        </w:rPr>
      </w:pPr>
      <w:r w:rsidRPr="00376712">
        <w:rPr>
          <w:rFonts w:cstheme="minorHAnsi"/>
        </w:rPr>
        <w:t>Jayden is registered with the same GP and he has seen him on twelve occasions in the last two years. Jayden appears to be a clumsy child who falls often as he presents with bruises and bumps, often to his head. He has on a few occasions warranted an attendance at A&amp;E.</w:t>
      </w:r>
    </w:p>
    <w:p w14:paraId="114EECC7" w14:textId="0A43054D" w:rsidR="0056305A" w:rsidRDefault="0056305A" w:rsidP="0056305A">
      <w:pPr>
        <w:spacing w:after="0" w:line="240" w:lineRule="auto"/>
        <w:rPr>
          <w:rFonts w:cstheme="minorHAnsi"/>
        </w:rPr>
      </w:pPr>
      <w:r w:rsidRPr="00376712">
        <w:rPr>
          <w:rFonts w:cstheme="minorHAnsi"/>
        </w:rPr>
        <w:t>The GP has had concerns that when presenting, Jayden can look pale and grubby and is often silent in his mother’s presence. A very quiet child.</w:t>
      </w:r>
    </w:p>
    <w:p w14:paraId="482F20BB" w14:textId="530783E5" w:rsidR="00E75DD2" w:rsidRDefault="00E75DD2" w:rsidP="0056305A">
      <w:pPr>
        <w:spacing w:after="0" w:line="240" w:lineRule="auto"/>
        <w:rPr>
          <w:rFonts w:cstheme="minorHAnsi"/>
        </w:rPr>
      </w:pPr>
    </w:p>
    <w:p w14:paraId="2C5D144D" w14:textId="6417BEFE" w:rsidR="003231FA" w:rsidRPr="003231FA" w:rsidRDefault="003231FA" w:rsidP="00E75DD2">
      <w:pPr>
        <w:rPr>
          <w:b/>
          <w:bCs/>
        </w:rPr>
      </w:pPr>
    </w:p>
    <w:p w14:paraId="7559C8AE" w14:textId="49E42F5A" w:rsidR="00584335" w:rsidRPr="003231FA" w:rsidRDefault="006E2FDB" w:rsidP="00E75DD2">
      <w:pPr>
        <w:rPr>
          <w:rFonts w:cstheme="minorHAnsi"/>
          <w:b/>
          <w:bCs/>
        </w:rPr>
      </w:pPr>
      <w:r w:rsidRPr="003231FA">
        <w:rPr>
          <w:rFonts w:cstheme="minorHAnsi"/>
          <w:b/>
          <w:bCs/>
        </w:rPr>
        <w:t>Now</w:t>
      </w:r>
      <w:r w:rsidR="00330F0C" w:rsidRPr="003231FA">
        <w:rPr>
          <w:rFonts w:cstheme="minorHAnsi"/>
          <w:b/>
          <w:bCs/>
        </w:rPr>
        <w:t xml:space="preserve"> answer the following questions</w:t>
      </w:r>
      <w:r w:rsidRPr="003231FA">
        <w:rPr>
          <w:rFonts w:cstheme="minorHAnsi"/>
          <w:b/>
          <w:bCs/>
        </w:rPr>
        <w:t xml:space="preserve"> about Jayden</w:t>
      </w:r>
      <w:r w:rsidR="00330F0C" w:rsidRPr="003231FA">
        <w:rPr>
          <w:rFonts w:cstheme="minorHAnsi"/>
          <w:b/>
          <w:bCs/>
        </w:rPr>
        <w:t xml:space="preserve"> below</w:t>
      </w:r>
      <w:r w:rsidRPr="003231FA">
        <w:rPr>
          <w:rFonts w:cstheme="minorHAnsi"/>
          <w:b/>
          <w:bCs/>
        </w:rPr>
        <w:t>:</w:t>
      </w:r>
    </w:p>
    <w:p w14:paraId="79869F93" w14:textId="77777777" w:rsidR="00C721A4" w:rsidRPr="00376712" w:rsidRDefault="00C721A4" w:rsidP="00C721A4">
      <w:pPr>
        <w:spacing w:after="0" w:line="240" w:lineRule="auto"/>
        <w:rPr>
          <w:rFonts w:cstheme="minorHAnsi"/>
        </w:rPr>
      </w:pPr>
    </w:p>
    <w:tbl>
      <w:tblPr>
        <w:tblStyle w:val="TableGrid"/>
        <w:tblW w:w="10065" w:type="dxa"/>
        <w:tblInd w:w="-431" w:type="dxa"/>
        <w:tblLook w:val="04A0" w:firstRow="1" w:lastRow="0" w:firstColumn="1" w:lastColumn="0" w:noHBand="0" w:noVBand="1"/>
      </w:tblPr>
      <w:tblGrid>
        <w:gridCol w:w="2127"/>
        <w:gridCol w:w="7938"/>
      </w:tblGrid>
      <w:tr w:rsidR="00330F0C" w:rsidRPr="00376712" w14:paraId="74B4C213" w14:textId="77777777" w:rsidTr="003231FA">
        <w:tc>
          <w:tcPr>
            <w:tcW w:w="2127" w:type="dxa"/>
            <w:vAlign w:val="center"/>
          </w:tcPr>
          <w:p w14:paraId="1074A038" w14:textId="77777777" w:rsidR="00330F0C" w:rsidRPr="00376712" w:rsidRDefault="00330F0C">
            <w:pPr>
              <w:rPr>
                <w:rFonts w:cstheme="minorHAnsi"/>
              </w:rPr>
            </w:pPr>
            <w:r w:rsidRPr="00376712">
              <w:rPr>
                <w:rFonts w:cstheme="minorHAnsi"/>
              </w:rPr>
              <w:t>What does your information tell you about Jayden’s life experience?</w:t>
            </w:r>
          </w:p>
          <w:p w14:paraId="6533321F" w14:textId="77777777" w:rsidR="00330F0C" w:rsidRPr="00376712" w:rsidRDefault="00330F0C">
            <w:pPr>
              <w:rPr>
                <w:rFonts w:cstheme="minorHAnsi"/>
              </w:rPr>
            </w:pPr>
          </w:p>
          <w:p w14:paraId="7816CEC9" w14:textId="77777777" w:rsidR="00330F0C" w:rsidRPr="00376712" w:rsidRDefault="00330F0C">
            <w:pPr>
              <w:rPr>
                <w:rFonts w:cstheme="minorHAnsi"/>
              </w:rPr>
            </w:pPr>
          </w:p>
          <w:p w14:paraId="3337935E" w14:textId="0B62F388" w:rsidR="00330F0C" w:rsidRDefault="00330F0C">
            <w:pPr>
              <w:rPr>
                <w:rFonts w:cstheme="minorHAnsi"/>
              </w:rPr>
            </w:pPr>
          </w:p>
          <w:p w14:paraId="6E256240" w14:textId="77777777" w:rsidR="003231FA" w:rsidRPr="00376712" w:rsidRDefault="003231FA">
            <w:pPr>
              <w:rPr>
                <w:rFonts w:cstheme="minorHAnsi"/>
              </w:rPr>
            </w:pPr>
          </w:p>
          <w:p w14:paraId="761D4EF8" w14:textId="77777777" w:rsidR="00330F0C" w:rsidRPr="00376712" w:rsidRDefault="00330F0C">
            <w:pPr>
              <w:rPr>
                <w:rFonts w:cstheme="minorHAnsi"/>
              </w:rPr>
            </w:pPr>
          </w:p>
        </w:tc>
        <w:tc>
          <w:tcPr>
            <w:tcW w:w="7938" w:type="dxa"/>
          </w:tcPr>
          <w:p w14:paraId="5D6B676B" w14:textId="77777777" w:rsidR="00330F0C" w:rsidRPr="00376712" w:rsidRDefault="00330F0C">
            <w:pPr>
              <w:rPr>
                <w:rFonts w:cstheme="minorHAnsi"/>
              </w:rPr>
            </w:pPr>
          </w:p>
          <w:p w14:paraId="7C6B604A" w14:textId="77777777" w:rsidR="00330F0C" w:rsidRPr="00376712" w:rsidRDefault="00330F0C">
            <w:pPr>
              <w:rPr>
                <w:rFonts w:cstheme="minorHAnsi"/>
              </w:rPr>
            </w:pPr>
          </w:p>
          <w:p w14:paraId="3E59F0B7" w14:textId="77777777" w:rsidR="00330F0C" w:rsidRPr="00376712" w:rsidRDefault="00330F0C">
            <w:pPr>
              <w:rPr>
                <w:rFonts w:cstheme="minorHAnsi"/>
              </w:rPr>
            </w:pPr>
          </w:p>
          <w:p w14:paraId="1B7483CF" w14:textId="77777777" w:rsidR="00330F0C" w:rsidRPr="00376712" w:rsidRDefault="00330F0C">
            <w:pPr>
              <w:rPr>
                <w:rFonts w:cstheme="minorHAnsi"/>
              </w:rPr>
            </w:pPr>
          </w:p>
          <w:p w14:paraId="5FF1622E" w14:textId="624EE516" w:rsidR="00330F0C" w:rsidRPr="00376712" w:rsidRDefault="00330F0C">
            <w:pPr>
              <w:rPr>
                <w:rFonts w:cstheme="minorHAnsi"/>
              </w:rPr>
            </w:pPr>
          </w:p>
          <w:p w14:paraId="07B7685E" w14:textId="77777777" w:rsidR="00C721A4" w:rsidRPr="00376712" w:rsidRDefault="00C721A4">
            <w:pPr>
              <w:rPr>
                <w:rFonts w:cstheme="minorHAnsi"/>
              </w:rPr>
            </w:pPr>
          </w:p>
          <w:p w14:paraId="4A507193" w14:textId="77777777" w:rsidR="00330F0C" w:rsidRPr="00376712" w:rsidRDefault="00330F0C">
            <w:pPr>
              <w:rPr>
                <w:rFonts w:cstheme="minorHAnsi"/>
              </w:rPr>
            </w:pPr>
          </w:p>
          <w:p w14:paraId="0B21FFB4" w14:textId="77777777" w:rsidR="00330F0C" w:rsidRPr="00376712" w:rsidRDefault="00330F0C">
            <w:pPr>
              <w:rPr>
                <w:rFonts w:cstheme="minorHAnsi"/>
              </w:rPr>
            </w:pPr>
          </w:p>
          <w:p w14:paraId="325B5410" w14:textId="77777777" w:rsidR="00330F0C" w:rsidRPr="00376712" w:rsidRDefault="00330F0C">
            <w:pPr>
              <w:rPr>
                <w:rFonts w:cstheme="minorHAnsi"/>
              </w:rPr>
            </w:pPr>
          </w:p>
        </w:tc>
      </w:tr>
      <w:tr w:rsidR="00330F0C" w:rsidRPr="00376712" w14:paraId="65963E65" w14:textId="77777777" w:rsidTr="003231FA">
        <w:tc>
          <w:tcPr>
            <w:tcW w:w="2127" w:type="dxa"/>
            <w:vAlign w:val="center"/>
          </w:tcPr>
          <w:p w14:paraId="5586520E" w14:textId="77777777" w:rsidR="00330F0C" w:rsidRPr="00376712" w:rsidRDefault="00330F0C">
            <w:pPr>
              <w:rPr>
                <w:rFonts w:cstheme="minorHAnsi"/>
              </w:rPr>
            </w:pPr>
            <w:r w:rsidRPr="00376712">
              <w:rPr>
                <w:rFonts w:cstheme="minorHAnsi"/>
              </w:rPr>
              <w:t>What risks or concerns can you identify for Jayden?</w:t>
            </w:r>
          </w:p>
          <w:p w14:paraId="1D06C65E" w14:textId="77777777" w:rsidR="00330F0C" w:rsidRPr="00376712" w:rsidRDefault="00330F0C">
            <w:pPr>
              <w:rPr>
                <w:rFonts w:cstheme="minorHAnsi"/>
              </w:rPr>
            </w:pPr>
          </w:p>
          <w:p w14:paraId="27F4D17A" w14:textId="77777777" w:rsidR="00330F0C" w:rsidRPr="00376712" w:rsidRDefault="00330F0C">
            <w:pPr>
              <w:rPr>
                <w:rFonts w:cstheme="minorHAnsi"/>
              </w:rPr>
            </w:pPr>
          </w:p>
          <w:p w14:paraId="7614FA2D" w14:textId="77777777" w:rsidR="00330F0C" w:rsidRPr="00376712" w:rsidRDefault="00330F0C">
            <w:pPr>
              <w:rPr>
                <w:rFonts w:cstheme="minorHAnsi"/>
              </w:rPr>
            </w:pPr>
          </w:p>
          <w:p w14:paraId="5C93CC53" w14:textId="77777777" w:rsidR="00330F0C" w:rsidRPr="00376712" w:rsidRDefault="00330F0C">
            <w:pPr>
              <w:rPr>
                <w:rFonts w:cstheme="minorHAnsi"/>
              </w:rPr>
            </w:pPr>
          </w:p>
          <w:p w14:paraId="36E532A4" w14:textId="2B3713C8" w:rsidR="00C721A4" w:rsidRDefault="00C721A4">
            <w:pPr>
              <w:rPr>
                <w:rFonts w:cstheme="minorHAnsi"/>
              </w:rPr>
            </w:pPr>
          </w:p>
          <w:p w14:paraId="7AFEB419" w14:textId="77777777" w:rsidR="003231FA" w:rsidRPr="00376712" w:rsidRDefault="003231FA">
            <w:pPr>
              <w:rPr>
                <w:rFonts w:cstheme="minorHAnsi"/>
              </w:rPr>
            </w:pPr>
          </w:p>
          <w:p w14:paraId="1821E7D5" w14:textId="2D126CD0" w:rsidR="00C721A4" w:rsidRPr="00376712" w:rsidRDefault="00C721A4">
            <w:pPr>
              <w:rPr>
                <w:rFonts w:cstheme="minorHAnsi"/>
              </w:rPr>
            </w:pPr>
          </w:p>
        </w:tc>
        <w:tc>
          <w:tcPr>
            <w:tcW w:w="7938" w:type="dxa"/>
          </w:tcPr>
          <w:p w14:paraId="67C7965E" w14:textId="77777777" w:rsidR="00330F0C" w:rsidRPr="00376712" w:rsidRDefault="00330F0C">
            <w:pPr>
              <w:rPr>
                <w:rFonts w:cstheme="minorHAnsi"/>
              </w:rPr>
            </w:pPr>
          </w:p>
          <w:p w14:paraId="6EE072A1" w14:textId="77777777" w:rsidR="00330F0C" w:rsidRPr="00376712" w:rsidRDefault="00330F0C">
            <w:pPr>
              <w:rPr>
                <w:rFonts w:cstheme="minorHAnsi"/>
              </w:rPr>
            </w:pPr>
          </w:p>
          <w:p w14:paraId="339A8C91" w14:textId="77777777" w:rsidR="00330F0C" w:rsidRPr="00376712" w:rsidRDefault="00330F0C">
            <w:pPr>
              <w:rPr>
                <w:rFonts w:cstheme="minorHAnsi"/>
              </w:rPr>
            </w:pPr>
          </w:p>
          <w:p w14:paraId="4B0F56BD" w14:textId="77777777" w:rsidR="00330F0C" w:rsidRPr="00376712" w:rsidRDefault="00330F0C">
            <w:pPr>
              <w:rPr>
                <w:rFonts w:cstheme="minorHAnsi"/>
              </w:rPr>
            </w:pPr>
          </w:p>
          <w:p w14:paraId="267F761D" w14:textId="77777777" w:rsidR="00330F0C" w:rsidRPr="00376712" w:rsidRDefault="00330F0C">
            <w:pPr>
              <w:rPr>
                <w:rFonts w:cstheme="minorHAnsi"/>
              </w:rPr>
            </w:pPr>
          </w:p>
          <w:p w14:paraId="02E30E21" w14:textId="77777777" w:rsidR="00330F0C" w:rsidRPr="00376712" w:rsidRDefault="00330F0C">
            <w:pPr>
              <w:rPr>
                <w:rFonts w:cstheme="minorHAnsi"/>
              </w:rPr>
            </w:pPr>
          </w:p>
          <w:p w14:paraId="5BA1C86D" w14:textId="77777777" w:rsidR="00330F0C" w:rsidRPr="00376712" w:rsidRDefault="00330F0C">
            <w:pPr>
              <w:rPr>
                <w:rFonts w:cstheme="minorHAnsi"/>
              </w:rPr>
            </w:pPr>
          </w:p>
          <w:p w14:paraId="6892DF87" w14:textId="77777777" w:rsidR="00330F0C" w:rsidRPr="00376712" w:rsidRDefault="00330F0C">
            <w:pPr>
              <w:rPr>
                <w:rFonts w:cstheme="minorHAnsi"/>
              </w:rPr>
            </w:pPr>
          </w:p>
        </w:tc>
      </w:tr>
      <w:tr w:rsidR="00330F0C" w:rsidRPr="00376712" w14:paraId="4032876D" w14:textId="77777777" w:rsidTr="00C721A4">
        <w:tc>
          <w:tcPr>
            <w:tcW w:w="2127" w:type="dxa"/>
          </w:tcPr>
          <w:p w14:paraId="4FE4884D" w14:textId="77777777" w:rsidR="00330F0C" w:rsidRPr="00376712" w:rsidRDefault="00330F0C">
            <w:pPr>
              <w:rPr>
                <w:rFonts w:cstheme="minorHAnsi"/>
              </w:rPr>
            </w:pPr>
            <w:r w:rsidRPr="00376712">
              <w:rPr>
                <w:rFonts w:cstheme="minorHAnsi"/>
              </w:rPr>
              <w:lastRenderedPageBreak/>
              <w:t>What things are working well for Jayden?</w:t>
            </w:r>
          </w:p>
          <w:p w14:paraId="0D4DC320" w14:textId="77777777" w:rsidR="00330F0C" w:rsidRPr="00376712" w:rsidRDefault="00330F0C">
            <w:pPr>
              <w:rPr>
                <w:rFonts w:cstheme="minorHAnsi"/>
              </w:rPr>
            </w:pPr>
          </w:p>
          <w:p w14:paraId="7B434B3C" w14:textId="77777777" w:rsidR="00330F0C" w:rsidRPr="00376712" w:rsidRDefault="00330F0C">
            <w:pPr>
              <w:rPr>
                <w:rFonts w:cstheme="minorHAnsi"/>
              </w:rPr>
            </w:pPr>
          </w:p>
          <w:p w14:paraId="5FAA27DE" w14:textId="77777777" w:rsidR="00330F0C" w:rsidRPr="00376712" w:rsidRDefault="00330F0C">
            <w:pPr>
              <w:rPr>
                <w:rFonts w:cstheme="minorHAnsi"/>
              </w:rPr>
            </w:pPr>
          </w:p>
          <w:p w14:paraId="1DC85F38" w14:textId="1850181F" w:rsidR="00330F0C" w:rsidRDefault="00330F0C">
            <w:pPr>
              <w:rPr>
                <w:rFonts w:cstheme="minorHAnsi"/>
              </w:rPr>
            </w:pPr>
          </w:p>
          <w:p w14:paraId="53BA2C9C" w14:textId="77777777" w:rsidR="003231FA" w:rsidRPr="00376712" w:rsidRDefault="003231FA">
            <w:pPr>
              <w:rPr>
                <w:rFonts w:cstheme="minorHAnsi"/>
              </w:rPr>
            </w:pPr>
          </w:p>
          <w:p w14:paraId="23C77549" w14:textId="35EB42AB" w:rsidR="00C721A4" w:rsidRPr="00376712" w:rsidRDefault="00C721A4">
            <w:pPr>
              <w:rPr>
                <w:rFonts w:cstheme="minorHAnsi"/>
              </w:rPr>
            </w:pPr>
          </w:p>
          <w:p w14:paraId="475E7D50" w14:textId="77777777" w:rsidR="00330F0C" w:rsidRPr="00376712" w:rsidRDefault="00330F0C">
            <w:pPr>
              <w:rPr>
                <w:rFonts w:cstheme="minorHAnsi"/>
              </w:rPr>
            </w:pPr>
          </w:p>
        </w:tc>
        <w:tc>
          <w:tcPr>
            <w:tcW w:w="7938" w:type="dxa"/>
          </w:tcPr>
          <w:p w14:paraId="0EFA2DD9" w14:textId="77777777" w:rsidR="00330F0C" w:rsidRPr="00376712" w:rsidRDefault="00330F0C">
            <w:pPr>
              <w:rPr>
                <w:rFonts w:cstheme="minorHAnsi"/>
              </w:rPr>
            </w:pPr>
          </w:p>
          <w:p w14:paraId="2EBD91C2" w14:textId="77777777" w:rsidR="00330F0C" w:rsidRPr="00376712" w:rsidRDefault="00330F0C">
            <w:pPr>
              <w:rPr>
                <w:rFonts w:cstheme="minorHAnsi"/>
              </w:rPr>
            </w:pPr>
          </w:p>
          <w:p w14:paraId="398D9499" w14:textId="77777777" w:rsidR="00330F0C" w:rsidRPr="00376712" w:rsidRDefault="00330F0C">
            <w:pPr>
              <w:rPr>
                <w:rFonts w:cstheme="minorHAnsi"/>
              </w:rPr>
            </w:pPr>
          </w:p>
          <w:p w14:paraId="078A7240" w14:textId="77777777" w:rsidR="00330F0C" w:rsidRPr="00376712" w:rsidRDefault="00330F0C">
            <w:pPr>
              <w:rPr>
                <w:rFonts w:cstheme="minorHAnsi"/>
              </w:rPr>
            </w:pPr>
          </w:p>
          <w:p w14:paraId="654DAB5C" w14:textId="77777777" w:rsidR="00330F0C" w:rsidRPr="00376712" w:rsidRDefault="00330F0C">
            <w:pPr>
              <w:rPr>
                <w:rFonts w:cstheme="minorHAnsi"/>
              </w:rPr>
            </w:pPr>
          </w:p>
          <w:p w14:paraId="6FB3C568" w14:textId="77777777" w:rsidR="00330F0C" w:rsidRPr="00376712" w:rsidRDefault="00330F0C">
            <w:pPr>
              <w:rPr>
                <w:rFonts w:cstheme="minorHAnsi"/>
              </w:rPr>
            </w:pPr>
          </w:p>
          <w:p w14:paraId="5EA91094" w14:textId="77777777" w:rsidR="00330F0C" w:rsidRPr="00376712" w:rsidRDefault="00330F0C">
            <w:pPr>
              <w:rPr>
                <w:rFonts w:cstheme="minorHAnsi"/>
              </w:rPr>
            </w:pPr>
          </w:p>
          <w:p w14:paraId="16EDE9E4" w14:textId="77777777" w:rsidR="00330F0C" w:rsidRPr="00376712" w:rsidRDefault="00330F0C">
            <w:pPr>
              <w:rPr>
                <w:rFonts w:cstheme="minorHAnsi"/>
              </w:rPr>
            </w:pPr>
          </w:p>
        </w:tc>
      </w:tr>
      <w:tr w:rsidR="00330F0C" w:rsidRPr="00376712" w14:paraId="5EE25C0E" w14:textId="77777777" w:rsidTr="00C721A4">
        <w:tc>
          <w:tcPr>
            <w:tcW w:w="2127" w:type="dxa"/>
          </w:tcPr>
          <w:p w14:paraId="6D8231E4" w14:textId="77777777" w:rsidR="00330F0C" w:rsidRPr="00376712" w:rsidRDefault="00330F0C">
            <w:pPr>
              <w:rPr>
                <w:rFonts w:cstheme="minorHAnsi"/>
              </w:rPr>
            </w:pPr>
            <w:r w:rsidRPr="00376712">
              <w:rPr>
                <w:rFonts w:cstheme="minorHAnsi"/>
              </w:rPr>
              <w:t>What would you do with this information?</w:t>
            </w:r>
          </w:p>
          <w:p w14:paraId="36C0FB1A" w14:textId="77777777" w:rsidR="00330F0C" w:rsidRPr="00376712" w:rsidRDefault="00330F0C">
            <w:pPr>
              <w:rPr>
                <w:rFonts w:cstheme="minorHAnsi"/>
              </w:rPr>
            </w:pPr>
          </w:p>
          <w:p w14:paraId="246DF747" w14:textId="6FF1A8CA" w:rsidR="00330F0C" w:rsidRPr="00376712" w:rsidRDefault="00330F0C">
            <w:pPr>
              <w:rPr>
                <w:rFonts w:cstheme="minorHAnsi"/>
              </w:rPr>
            </w:pPr>
          </w:p>
          <w:p w14:paraId="16822AB7" w14:textId="77777777" w:rsidR="00C721A4" w:rsidRPr="00376712" w:rsidRDefault="00C721A4">
            <w:pPr>
              <w:rPr>
                <w:rFonts w:cstheme="minorHAnsi"/>
              </w:rPr>
            </w:pPr>
          </w:p>
          <w:p w14:paraId="4C6C835C" w14:textId="77777777" w:rsidR="00330F0C" w:rsidRPr="00376712" w:rsidRDefault="00330F0C">
            <w:pPr>
              <w:rPr>
                <w:rFonts w:cstheme="minorHAnsi"/>
              </w:rPr>
            </w:pPr>
          </w:p>
          <w:p w14:paraId="5D9C1998" w14:textId="77777777" w:rsidR="00330F0C" w:rsidRDefault="00330F0C">
            <w:pPr>
              <w:rPr>
                <w:rFonts w:cstheme="minorHAnsi"/>
              </w:rPr>
            </w:pPr>
          </w:p>
          <w:p w14:paraId="79F82B92" w14:textId="284E4439" w:rsidR="003231FA" w:rsidRPr="00376712" w:rsidRDefault="003231FA">
            <w:pPr>
              <w:rPr>
                <w:rFonts w:cstheme="minorHAnsi"/>
              </w:rPr>
            </w:pPr>
          </w:p>
        </w:tc>
        <w:tc>
          <w:tcPr>
            <w:tcW w:w="7938" w:type="dxa"/>
          </w:tcPr>
          <w:p w14:paraId="40AC875C" w14:textId="77777777" w:rsidR="00330F0C" w:rsidRPr="00376712" w:rsidRDefault="00330F0C">
            <w:pPr>
              <w:rPr>
                <w:rFonts w:cstheme="minorHAnsi"/>
              </w:rPr>
            </w:pPr>
          </w:p>
          <w:p w14:paraId="35D1B00F" w14:textId="77777777" w:rsidR="00330F0C" w:rsidRPr="00376712" w:rsidRDefault="00330F0C">
            <w:pPr>
              <w:rPr>
                <w:rFonts w:cstheme="minorHAnsi"/>
              </w:rPr>
            </w:pPr>
          </w:p>
          <w:p w14:paraId="485C0EE8" w14:textId="77777777" w:rsidR="00330F0C" w:rsidRPr="00376712" w:rsidRDefault="00330F0C">
            <w:pPr>
              <w:rPr>
                <w:rFonts w:cstheme="minorHAnsi"/>
              </w:rPr>
            </w:pPr>
          </w:p>
          <w:p w14:paraId="0EB4C3DC" w14:textId="77777777" w:rsidR="00330F0C" w:rsidRPr="00376712" w:rsidRDefault="00330F0C">
            <w:pPr>
              <w:rPr>
                <w:rFonts w:cstheme="minorHAnsi"/>
              </w:rPr>
            </w:pPr>
          </w:p>
          <w:p w14:paraId="6A93C2C9" w14:textId="77777777" w:rsidR="00330F0C" w:rsidRPr="00376712" w:rsidRDefault="00330F0C">
            <w:pPr>
              <w:rPr>
                <w:rFonts w:cstheme="minorHAnsi"/>
              </w:rPr>
            </w:pPr>
          </w:p>
          <w:p w14:paraId="41A4807F" w14:textId="77777777" w:rsidR="00330F0C" w:rsidRPr="00376712" w:rsidRDefault="00330F0C">
            <w:pPr>
              <w:rPr>
                <w:rFonts w:cstheme="minorHAnsi"/>
              </w:rPr>
            </w:pPr>
          </w:p>
        </w:tc>
      </w:tr>
      <w:tr w:rsidR="00330F0C" w:rsidRPr="00376712" w14:paraId="04470C4F" w14:textId="77777777" w:rsidTr="00C721A4">
        <w:tc>
          <w:tcPr>
            <w:tcW w:w="2127" w:type="dxa"/>
          </w:tcPr>
          <w:p w14:paraId="27D0F944" w14:textId="77777777" w:rsidR="00330F0C" w:rsidRDefault="00330F0C">
            <w:pPr>
              <w:rPr>
                <w:rFonts w:cstheme="minorHAnsi"/>
              </w:rPr>
            </w:pPr>
            <w:r w:rsidRPr="00376712">
              <w:rPr>
                <w:rFonts w:cstheme="minorHAnsi"/>
              </w:rPr>
              <w:t>Who else may have relevant information to share about Jayden to help give a more holistic view of his life experiences to help decide what should happen next?</w:t>
            </w:r>
          </w:p>
          <w:p w14:paraId="6BB45ECC" w14:textId="488EC2B8" w:rsidR="003231FA" w:rsidRPr="00376712" w:rsidRDefault="003231FA">
            <w:pPr>
              <w:rPr>
                <w:rFonts w:cstheme="minorHAnsi"/>
              </w:rPr>
            </w:pPr>
          </w:p>
        </w:tc>
        <w:tc>
          <w:tcPr>
            <w:tcW w:w="7938" w:type="dxa"/>
          </w:tcPr>
          <w:p w14:paraId="01A5B578" w14:textId="77777777" w:rsidR="00330F0C" w:rsidRPr="00376712" w:rsidRDefault="00330F0C">
            <w:pPr>
              <w:rPr>
                <w:rFonts w:cstheme="minorHAnsi"/>
              </w:rPr>
            </w:pPr>
          </w:p>
          <w:p w14:paraId="4D2F6BB9" w14:textId="77777777" w:rsidR="00330F0C" w:rsidRPr="00376712" w:rsidRDefault="00330F0C">
            <w:pPr>
              <w:rPr>
                <w:rFonts w:cstheme="minorHAnsi"/>
              </w:rPr>
            </w:pPr>
          </w:p>
          <w:p w14:paraId="2F447BB7" w14:textId="77777777" w:rsidR="00330F0C" w:rsidRPr="00376712" w:rsidRDefault="00330F0C">
            <w:pPr>
              <w:rPr>
                <w:rFonts w:cstheme="minorHAnsi"/>
              </w:rPr>
            </w:pPr>
          </w:p>
          <w:p w14:paraId="714AE2CF" w14:textId="77777777" w:rsidR="00330F0C" w:rsidRPr="00376712" w:rsidRDefault="00330F0C">
            <w:pPr>
              <w:rPr>
                <w:rFonts w:cstheme="minorHAnsi"/>
              </w:rPr>
            </w:pPr>
          </w:p>
          <w:p w14:paraId="60EC1C67" w14:textId="77777777" w:rsidR="00330F0C" w:rsidRPr="00376712" w:rsidRDefault="00330F0C">
            <w:pPr>
              <w:rPr>
                <w:rFonts w:cstheme="minorHAnsi"/>
              </w:rPr>
            </w:pPr>
          </w:p>
          <w:p w14:paraId="5D0A8956" w14:textId="77777777" w:rsidR="00330F0C" w:rsidRPr="00376712" w:rsidRDefault="00330F0C">
            <w:pPr>
              <w:rPr>
                <w:rFonts w:cstheme="minorHAnsi"/>
              </w:rPr>
            </w:pPr>
          </w:p>
          <w:p w14:paraId="784393FC" w14:textId="77777777" w:rsidR="00330F0C" w:rsidRPr="00376712" w:rsidRDefault="00330F0C">
            <w:pPr>
              <w:rPr>
                <w:rFonts w:cstheme="minorHAnsi"/>
              </w:rPr>
            </w:pPr>
          </w:p>
          <w:p w14:paraId="53913264" w14:textId="77777777" w:rsidR="00330F0C" w:rsidRPr="00376712" w:rsidRDefault="00330F0C">
            <w:pPr>
              <w:rPr>
                <w:rFonts w:cstheme="minorHAnsi"/>
              </w:rPr>
            </w:pPr>
          </w:p>
        </w:tc>
      </w:tr>
      <w:tr w:rsidR="003231FA" w:rsidRPr="00376712" w14:paraId="2AF29FB2" w14:textId="77777777" w:rsidTr="00C721A4">
        <w:tc>
          <w:tcPr>
            <w:tcW w:w="2127" w:type="dxa"/>
          </w:tcPr>
          <w:p w14:paraId="73481020" w14:textId="77777777" w:rsidR="003231FA" w:rsidRPr="003231FA" w:rsidRDefault="003231FA" w:rsidP="003231FA">
            <w:pPr>
              <w:ind w:left="29"/>
              <w:rPr>
                <w:sz w:val="16"/>
                <w:szCs w:val="16"/>
              </w:rPr>
            </w:pPr>
            <w:r w:rsidRPr="00376712">
              <w:t>Where do you think the level of risk of harm currently is for Jayden</w:t>
            </w:r>
            <w:r w:rsidRPr="003231FA">
              <w:t>?</w:t>
            </w:r>
          </w:p>
          <w:p w14:paraId="146F0306" w14:textId="77777777" w:rsidR="003231FA" w:rsidRDefault="003231FA">
            <w:pPr>
              <w:rPr>
                <w:rFonts w:cstheme="minorHAnsi"/>
              </w:rPr>
            </w:pPr>
          </w:p>
          <w:p w14:paraId="64BDF977" w14:textId="77777777" w:rsidR="003231FA" w:rsidRDefault="003231FA">
            <w:pPr>
              <w:rPr>
                <w:rFonts w:cstheme="minorHAnsi"/>
              </w:rPr>
            </w:pPr>
          </w:p>
          <w:p w14:paraId="002CD9D1" w14:textId="744A62D2" w:rsidR="003231FA" w:rsidRPr="00376712" w:rsidRDefault="003231FA">
            <w:pPr>
              <w:rPr>
                <w:rFonts w:cstheme="minorHAnsi"/>
              </w:rPr>
            </w:pPr>
          </w:p>
        </w:tc>
        <w:tc>
          <w:tcPr>
            <w:tcW w:w="7938" w:type="dxa"/>
          </w:tcPr>
          <w:p w14:paraId="53ACE5A4" w14:textId="77777777" w:rsidR="003231FA" w:rsidRPr="00376712" w:rsidRDefault="003231FA">
            <w:pPr>
              <w:rPr>
                <w:rFonts w:cstheme="minorHAnsi"/>
              </w:rPr>
            </w:pPr>
          </w:p>
        </w:tc>
      </w:tr>
      <w:tr w:rsidR="003231FA" w:rsidRPr="00376712" w14:paraId="7CA527EC" w14:textId="77777777" w:rsidTr="00C721A4">
        <w:tc>
          <w:tcPr>
            <w:tcW w:w="2127" w:type="dxa"/>
          </w:tcPr>
          <w:p w14:paraId="5D2EC053" w14:textId="77777777" w:rsidR="003231FA" w:rsidRDefault="003231FA" w:rsidP="003231FA">
            <w:pPr>
              <w:ind w:left="29"/>
            </w:pPr>
            <w:r w:rsidRPr="00376712">
              <w:t>What about future risk of harm to Jayden</w:t>
            </w:r>
            <w:r>
              <w:t>?</w:t>
            </w:r>
          </w:p>
          <w:p w14:paraId="2FB73F84" w14:textId="77777777" w:rsidR="003231FA" w:rsidRDefault="003231FA" w:rsidP="003231FA">
            <w:pPr>
              <w:ind w:left="29"/>
            </w:pPr>
          </w:p>
          <w:p w14:paraId="0F0A4B87" w14:textId="77777777" w:rsidR="003231FA" w:rsidRDefault="003231FA" w:rsidP="003231FA">
            <w:pPr>
              <w:ind w:left="29"/>
            </w:pPr>
          </w:p>
          <w:p w14:paraId="38C4E322" w14:textId="77777777" w:rsidR="003231FA" w:rsidRDefault="003231FA" w:rsidP="003231FA">
            <w:pPr>
              <w:ind w:left="29"/>
            </w:pPr>
          </w:p>
          <w:p w14:paraId="3AAFDD26" w14:textId="19003A2F" w:rsidR="003231FA" w:rsidRPr="00376712" w:rsidRDefault="003231FA" w:rsidP="003231FA">
            <w:pPr>
              <w:ind w:left="29"/>
            </w:pPr>
          </w:p>
        </w:tc>
        <w:tc>
          <w:tcPr>
            <w:tcW w:w="7938" w:type="dxa"/>
          </w:tcPr>
          <w:p w14:paraId="07C3C690" w14:textId="77777777" w:rsidR="003231FA" w:rsidRPr="00376712" w:rsidRDefault="003231FA">
            <w:pPr>
              <w:rPr>
                <w:rFonts w:cstheme="minorHAnsi"/>
              </w:rPr>
            </w:pPr>
          </w:p>
        </w:tc>
      </w:tr>
    </w:tbl>
    <w:p w14:paraId="5F40C337" w14:textId="77777777" w:rsidR="003231FA" w:rsidRDefault="003231FA" w:rsidP="003231FA"/>
    <w:p w14:paraId="1503204C" w14:textId="16F7792D" w:rsidR="003231FA" w:rsidRDefault="003231FA" w:rsidP="003231FA">
      <w:pPr>
        <w:ind w:left="-426"/>
      </w:pPr>
    </w:p>
    <w:p w14:paraId="2EF07429" w14:textId="77777777" w:rsidR="003231FA" w:rsidRPr="00376712" w:rsidRDefault="003231FA" w:rsidP="003231FA">
      <w:pPr>
        <w:ind w:left="-426"/>
      </w:pPr>
    </w:p>
    <w:p w14:paraId="200C1A8A" w14:textId="77777777" w:rsidR="003231FA" w:rsidRDefault="003231FA">
      <w:r>
        <w:br w:type="page"/>
      </w:r>
    </w:p>
    <w:p w14:paraId="66F3CE38" w14:textId="77777777" w:rsidR="000B6B98" w:rsidRDefault="000B6B98" w:rsidP="003231FA">
      <w:pPr>
        <w:ind w:left="-426"/>
        <w:rPr>
          <w:rFonts w:ascii="Arial" w:hAnsi="Arial" w:cs="Arial"/>
          <w:b/>
        </w:rPr>
      </w:pPr>
    </w:p>
    <w:p w14:paraId="5C576FEC" w14:textId="20C09ADD" w:rsidR="00330F0C" w:rsidRDefault="00376712" w:rsidP="000B6B98">
      <w:pPr>
        <w:rPr>
          <w:rFonts w:ascii="Arial" w:hAnsi="Arial" w:cs="Arial"/>
          <w:b/>
        </w:rPr>
      </w:pPr>
      <w:r>
        <w:rPr>
          <w:noProof/>
        </w:rPr>
        <w:drawing>
          <wp:anchor distT="0" distB="0" distL="114300" distR="114300" simplePos="0" relativeHeight="251679744" behindDoc="1" locked="0" layoutInCell="1" allowOverlap="1" wp14:anchorId="723F9588" wp14:editId="47013EDB">
            <wp:simplePos x="0" y="0"/>
            <wp:positionH relativeFrom="column">
              <wp:posOffset>4205909</wp:posOffset>
            </wp:positionH>
            <wp:positionV relativeFrom="paragraph">
              <wp:posOffset>110</wp:posOffset>
            </wp:positionV>
            <wp:extent cx="1823085" cy="589915"/>
            <wp:effectExtent l="0" t="0" r="5715" b="635"/>
            <wp:wrapTight wrapText="bothSides">
              <wp:wrapPolygon edited="0">
                <wp:start x="0" y="0"/>
                <wp:lineTo x="0" y="20926"/>
                <wp:lineTo x="21442" y="20926"/>
                <wp:lineTo x="2144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3085" cy="589915"/>
                    </a:xfrm>
                    <a:prstGeom prst="rect">
                      <a:avLst/>
                    </a:prstGeom>
                    <a:noFill/>
                  </pic:spPr>
                </pic:pic>
              </a:graphicData>
            </a:graphic>
          </wp:anchor>
        </w:drawing>
      </w:r>
      <w:r w:rsidR="000B6B98">
        <w:rPr>
          <w:rFonts w:ascii="Arial" w:hAnsi="Arial" w:cs="Arial"/>
          <w:b/>
        </w:rPr>
        <w:t xml:space="preserve">                                                                                     </w:t>
      </w:r>
    </w:p>
    <w:p w14:paraId="17C575BF" w14:textId="77777777" w:rsidR="00376712" w:rsidRDefault="00376712"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jc w:val="center"/>
        <w:rPr>
          <w:rFonts w:cstheme="minorHAnsi"/>
          <w:b/>
          <w:sz w:val="28"/>
          <w:szCs w:val="28"/>
        </w:rPr>
      </w:pPr>
    </w:p>
    <w:p w14:paraId="216D954A" w14:textId="1801CA95" w:rsidR="00330F0C" w:rsidRPr="00376712" w:rsidRDefault="00330F0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jc w:val="center"/>
        <w:rPr>
          <w:rFonts w:cstheme="minorHAnsi"/>
          <w:b/>
          <w:sz w:val="28"/>
          <w:szCs w:val="28"/>
        </w:rPr>
      </w:pPr>
      <w:r w:rsidRPr="00376712">
        <w:rPr>
          <w:rFonts w:cstheme="minorHAnsi"/>
          <w:b/>
          <w:sz w:val="28"/>
          <w:szCs w:val="28"/>
        </w:rPr>
        <w:t>DEFINITIONS OF ABUSE</w:t>
      </w:r>
    </w:p>
    <w:p w14:paraId="04050896" w14:textId="77777777" w:rsidR="00330F0C" w:rsidRPr="00376712" w:rsidRDefault="00330F0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b/>
        </w:rPr>
      </w:pPr>
    </w:p>
    <w:p w14:paraId="502707A8" w14:textId="77777777" w:rsidR="001C704C" w:rsidRPr="00376712" w:rsidRDefault="00330F0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rFonts w:cstheme="minorHAnsi"/>
        </w:rPr>
      </w:pPr>
      <w:r w:rsidRPr="00376712">
        <w:rPr>
          <w:rFonts w:cstheme="minorHAnsi"/>
          <w:b/>
        </w:rPr>
        <w:t xml:space="preserve">PHYSICAL </w:t>
      </w:r>
      <w:r w:rsidR="001C704C" w:rsidRPr="00376712">
        <w:rPr>
          <w:rFonts w:cstheme="minorHAnsi"/>
          <w:b/>
        </w:rPr>
        <w:t>ABUSE</w:t>
      </w:r>
    </w:p>
    <w:p w14:paraId="045D9579" w14:textId="77777777" w:rsidR="001C704C" w:rsidRPr="00376712" w:rsidRDefault="001C704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376712">
        <w:rPr>
          <w:rFonts w:cstheme="minorHAnsi"/>
        </w:rPr>
        <w:t>Physical abuse may involve hitting, shaking, throwing, scalding, drowning, suffocating or otherwise causing physical harm to a child.  Physical harm may also be caused when a parent or carer fabricates the symptoms or deliberately induces, illness in a child.</w:t>
      </w:r>
    </w:p>
    <w:p w14:paraId="153BE37B" w14:textId="77777777" w:rsidR="001C704C" w:rsidRPr="00376712" w:rsidRDefault="001C704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rPr>
      </w:pPr>
      <w:r w:rsidRPr="00376712">
        <w:rPr>
          <w:rFonts w:cstheme="minorHAnsi"/>
          <w:b/>
        </w:rPr>
        <w:t>EMOTIONAL ABUSE</w:t>
      </w:r>
    </w:p>
    <w:p w14:paraId="359292B7" w14:textId="77777777" w:rsidR="001C704C" w:rsidRPr="00376712" w:rsidRDefault="001C704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376712">
        <w:rPr>
          <w:rFonts w:cstheme="minorHAnsi"/>
        </w:rPr>
        <w:t>Emotional abuse is the persistent emotional ill treatment of a child such as to cause severe and persistent adverse effects on the child’s emotional development.  It may involve conveying to a child that they are worthless and unloved, inadequate, or valued only insofar as they meet the needs of another person.  It may feature age or developmentally inappropriate expectations being impose on children. These may include interactions that are beyond the child’s developmental capability, as well as overprotection and limitation of exploration and learning, or preventing the child from participating in normal social interaction.</w:t>
      </w:r>
      <w:r w:rsidRPr="00376712">
        <w:rPr>
          <w:rFonts w:cstheme="minorHAnsi"/>
          <w:b/>
        </w:rPr>
        <w:t xml:space="preserve"> It may involve seeing or hearing the ill-treatment of another, including domestic violence</w:t>
      </w:r>
      <w:r w:rsidRPr="00376712">
        <w:rPr>
          <w:rFonts w:cstheme="minorHAnsi"/>
        </w:rPr>
        <w:t xml:space="preserve"> or serious bullying causing children frequently to feel frightened or in danger, or the exploitation or corruption of children. Some level of emotional abuse in involved in all types of maltreatment of a child, though it may occur alone.</w:t>
      </w:r>
    </w:p>
    <w:p w14:paraId="531356B0" w14:textId="77777777" w:rsidR="001C704C" w:rsidRPr="00376712" w:rsidRDefault="001C704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b/>
        </w:rPr>
      </w:pPr>
      <w:r w:rsidRPr="00376712">
        <w:rPr>
          <w:rFonts w:cstheme="minorHAnsi"/>
          <w:b/>
        </w:rPr>
        <w:t>SEXUAL ABUSE</w:t>
      </w:r>
    </w:p>
    <w:p w14:paraId="27F18078" w14:textId="0D42DC08" w:rsidR="001C704C" w:rsidRPr="00376712" w:rsidRDefault="001C704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376712">
        <w:rPr>
          <w:rFonts w:cstheme="minorHAnsi"/>
        </w:rPr>
        <w:t>Sexual abuse involves forcing or enticing a child or young person to take part in sexual activities, including prostitution whether or not the child is aware of what is happening.  The activities may involve physical contact, include penetrative (e.g. rape) or non</w:t>
      </w:r>
      <w:r w:rsidR="00BA1D59" w:rsidRPr="00376712">
        <w:rPr>
          <w:rFonts w:cstheme="minorHAnsi"/>
        </w:rPr>
        <w:t>-</w:t>
      </w:r>
      <w:r w:rsidRPr="00376712">
        <w:rPr>
          <w:rFonts w:cstheme="minorHAnsi"/>
        </w:rPr>
        <w:t>penetrative acts.  They may include non-contact activities such as involving children in looking at, or in the production of sexual online images, watching sexual activities, or encouraging children to behave in sexually inappropriate ways.</w:t>
      </w:r>
    </w:p>
    <w:p w14:paraId="76DA4FF6" w14:textId="77777777" w:rsidR="001C704C" w:rsidRPr="00376712" w:rsidRDefault="001C704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rPr>
          <w:rFonts w:cstheme="minorHAnsi"/>
          <w:b/>
        </w:rPr>
      </w:pPr>
      <w:r w:rsidRPr="00376712">
        <w:rPr>
          <w:rFonts w:cstheme="minorHAnsi"/>
          <w:b/>
        </w:rPr>
        <w:t>NEGLECT</w:t>
      </w:r>
    </w:p>
    <w:p w14:paraId="303A7E70" w14:textId="77777777" w:rsidR="001C704C" w:rsidRPr="00376712" w:rsidRDefault="001C704C" w:rsidP="009A6169">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right="95"/>
        <w:jc w:val="both"/>
        <w:rPr>
          <w:rFonts w:cstheme="minorHAnsi"/>
        </w:rPr>
      </w:pPr>
      <w:r w:rsidRPr="00376712">
        <w:rPr>
          <w:rFonts w:cstheme="minorHAnsi"/>
        </w:rPr>
        <w:t xml:space="preserve">Neglect is the </w:t>
      </w:r>
      <w:r w:rsidRPr="00376712">
        <w:rPr>
          <w:rFonts w:cstheme="minorHAnsi"/>
          <w:b/>
        </w:rPr>
        <w:t>persistent</w:t>
      </w:r>
      <w:r w:rsidRPr="00376712">
        <w:rPr>
          <w:rFonts w:cstheme="minorHAnsi"/>
        </w:rPr>
        <w:t xml:space="preserve"> failure to meet a child’s basic physical and/or psychological needs, likely to result in the serious impairment of the child’s health or development. Neglect may occur during pregnancy as a result of maternal substance misuse. It may also include neglect of, or unresponsiveness to, a child’s basic emotional needs.</w:t>
      </w:r>
    </w:p>
    <w:p w14:paraId="4F116215" w14:textId="77777777" w:rsidR="001C704C" w:rsidRPr="00376712" w:rsidRDefault="001C704C" w:rsidP="00B33517">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Theme="minorHAnsi" w:hAnsiTheme="minorHAnsi" w:cstheme="minorHAnsi"/>
        </w:rPr>
      </w:pPr>
      <w:r w:rsidRPr="00376712">
        <w:rPr>
          <w:rFonts w:asciiTheme="minorHAnsi" w:hAnsiTheme="minorHAnsi" w:cstheme="minorHAnsi"/>
        </w:rPr>
        <w:t xml:space="preserve">Once a child is born, neglect may involve a parent or carer </w:t>
      </w:r>
      <w:r w:rsidRPr="00376712">
        <w:rPr>
          <w:rFonts w:asciiTheme="minorHAnsi" w:hAnsiTheme="minorHAnsi" w:cstheme="minorHAnsi"/>
          <w:u w:val="single"/>
        </w:rPr>
        <w:t>failing</w:t>
      </w:r>
      <w:r w:rsidRPr="00376712">
        <w:rPr>
          <w:rFonts w:asciiTheme="minorHAnsi" w:hAnsiTheme="minorHAnsi" w:cstheme="minorHAnsi"/>
        </w:rPr>
        <w:t xml:space="preserve"> to;</w:t>
      </w:r>
    </w:p>
    <w:p w14:paraId="68EC9FD6" w14:textId="77777777" w:rsidR="001C704C" w:rsidRPr="00376712" w:rsidRDefault="001C704C" w:rsidP="00B33517">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Theme="minorHAnsi" w:hAnsiTheme="minorHAnsi" w:cstheme="minorHAnsi"/>
        </w:rPr>
      </w:pPr>
      <w:r w:rsidRPr="00376712">
        <w:rPr>
          <w:rFonts w:asciiTheme="minorHAnsi" w:hAnsiTheme="minorHAnsi" w:cstheme="minorHAnsi"/>
        </w:rPr>
        <w:t>Provide adequate food, clothing and shelter (including exclusion from home or abandonment)</w:t>
      </w:r>
    </w:p>
    <w:p w14:paraId="58BCB746" w14:textId="77777777" w:rsidR="001C704C" w:rsidRPr="00376712" w:rsidRDefault="001C704C" w:rsidP="00B33517">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Theme="minorHAnsi" w:hAnsiTheme="minorHAnsi" w:cstheme="minorHAnsi"/>
        </w:rPr>
      </w:pPr>
      <w:r w:rsidRPr="00376712">
        <w:rPr>
          <w:rFonts w:asciiTheme="minorHAnsi" w:hAnsiTheme="minorHAnsi" w:cstheme="minorHAnsi"/>
        </w:rPr>
        <w:t>Protection a child prom physical harm or danger</w:t>
      </w:r>
    </w:p>
    <w:p w14:paraId="5ACFCCCC" w14:textId="77777777" w:rsidR="001C704C" w:rsidRPr="00376712" w:rsidRDefault="001C704C" w:rsidP="00B33517">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Theme="minorHAnsi" w:hAnsiTheme="minorHAnsi" w:cstheme="minorHAnsi"/>
        </w:rPr>
      </w:pPr>
      <w:r w:rsidRPr="00376712">
        <w:rPr>
          <w:rFonts w:asciiTheme="minorHAnsi" w:hAnsiTheme="minorHAnsi" w:cstheme="minorHAnsi"/>
        </w:rPr>
        <w:t>Ensure adequate supervision (including the use of inadequate care-givers)</w:t>
      </w:r>
    </w:p>
    <w:p w14:paraId="70F09C2D" w14:textId="77777777" w:rsidR="000B6B98" w:rsidRPr="00376712" w:rsidRDefault="001C704C" w:rsidP="00B33517">
      <w:pPr>
        <w:pStyle w:val="ListParagraph"/>
        <w:numPr>
          <w:ilvl w:val="0"/>
          <w:numId w:val="1"/>
        </w:numPr>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426" w:right="95" w:hanging="283"/>
        <w:jc w:val="both"/>
        <w:rPr>
          <w:rFonts w:asciiTheme="minorHAnsi" w:hAnsiTheme="minorHAnsi" w:cstheme="minorHAnsi"/>
        </w:rPr>
      </w:pPr>
      <w:r w:rsidRPr="00376712">
        <w:rPr>
          <w:rFonts w:asciiTheme="minorHAnsi" w:hAnsiTheme="minorHAnsi" w:cstheme="minorHAnsi"/>
        </w:rPr>
        <w:t xml:space="preserve">Ensure access to appropriate medical care or treatment </w:t>
      </w:r>
    </w:p>
    <w:p w14:paraId="59A46408" w14:textId="77777777" w:rsidR="00B06C94" w:rsidRPr="00376712" w:rsidRDefault="00B06C94" w:rsidP="000B6B98">
      <w:pPr>
        <w:pStyle w:val="ListParagraph"/>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709" w:right="95"/>
        <w:rPr>
          <w:rFonts w:asciiTheme="minorHAnsi" w:hAnsiTheme="minorHAnsi" w:cstheme="minorHAnsi"/>
        </w:rPr>
      </w:pPr>
      <w:r w:rsidRPr="00376712">
        <w:rPr>
          <w:rFonts w:asciiTheme="minorHAnsi" w:hAnsiTheme="minorHAnsi" w:cstheme="minorHAnsi"/>
        </w:rPr>
        <w:br w:type="page"/>
      </w:r>
    </w:p>
    <w:p w14:paraId="58E936B6" w14:textId="206D280C" w:rsidR="000B6B98" w:rsidRPr="00376712" w:rsidRDefault="00376712" w:rsidP="00376712">
      <w:pPr>
        <w:pStyle w:val="ListParagraph"/>
        <w:tabs>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080"/>
          <w:tab w:val="left" w:pos="10260"/>
        </w:tabs>
        <w:ind w:left="0" w:right="95"/>
        <w:rPr>
          <w:rFonts w:asciiTheme="minorHAnsi" w:hAnsiTheme="minorHAnsi" w:cstheme="minorHAnsi"/>
          <w:b/>
          <w:bCs/>
          <w:sz w:val="32"/>
          <w:szCs w:val="32"/>
        </w:rPr>
      </w:pPr>
      <w:r w:rsidRPr="00376712">
        <w:rPr>
          <w:rFonts w:asciiTheme="minorHAnsi" w:hAnsiTheme="minorHAnsi" w:cstheme="minorHAnsi"/>
          <w:b/>
          <w:bCs/>
          <w:noProof/>
          <w:sz w:val="32"/>
          <w:szCs w:val="32"/>
        </w:rPr>
        <w:lastRenderedPageBreak/>
        <w:t>What is ‘Significant Harm’?</w:t>
      </w:r>
      <w:r w:rsidR="00B06C94" w:rsidRPr="00376712">
        <w:rPr>
          <w:rFonts w:asciiTheme="minorHAnsi" w:hAnsiTheme="minorHAnsi" w:cstheme="minorHAnsi"/>
          <w:b/>
          <w:bCs/>
          <w:noProof/>
          <w:sz w:val="32"/>
          <w:szCs w:val="32"/>
        </w:rPr>
        <w:t xml:space="preserve">                                                                </w:t>
      </w:r>
      <w:r w:rsidR="000B6B98">
        <w:rPr>
          <w:rFonts w:ascii="Arial" w:hAnsi="Arial" w:cs="Arial"/>
          <w:b/>
        </w:rPr>
        <w:t xml:space="preserve">                                                                                </w:t>
      </w:r>
    </w:p>
    <w:p w14:paraId="05E4D5B6" w14:textId="04AD2667" w:rsidR="00B06C94" w:rsidRPr="00376712" w:rsidRDefault="00B06C94" w:rsidP="00B06C94">
      <w:pPr>
        <w:rPr>
          <w:bCs/>
        </w:rPr>
      </w:pPr>
      <w:r w:rsidRPr="00376712">
        <w:rPr>
          <w:bCs/>
        </w:rPr>
        <w:t>Significant Harm</w:t>
      </w:r>
      <w:r w:rsidR="00330F0C" w:rsidRPr="00376712">
        <w:rPr>
          <w:bCs/>
        </w:rPr>
        <w:t xml:space="preserve"> </w:t>
      </w:r>
      <w:r w:rsidR="00376712" w:rsidRPr="00376712">
        <w:rPr>
          <w:bCs/>
        </w:rPr>
        <w:t>is defined in the</w:t>
      </w:r>
      <w:r w:rsidR="00330F0C" w:rsidRPr="00376712">
        <w:rPr>
          <w:bCs/>
        </w:rPr>
        <w:t xml:space="preserve"> </w:t>
      </w:r>
      <w:r w:rsidRPr="00376712">
        <w:rPr>
          <w:bCs/>
        </w:rPr>
        <w:t xml:space="preserve">Children (Jersey) Law 2002, </w:t>
      </w:r>
      <w:r w:rsidR="001F4A7E" w:rsidRPr="00376712">
        <w:rPr>
          <w:bCs/>
        </w:rPr>
        <w:t>Article 24</w:t>
      </w:r>
      <w:r w:rsidRPr="00376712">
        <w:rPr>
          <w:bCs/>
        </w:rPr>
        <w:t>:</w:t>
      </w:r>
    </w:p>
    <w:p w14:paraId="24B4FDA0" w14:textId="685FA7AC" w:rsidR="001F4A7E" w:rsidRPr="00376712" w:rsidRDefault="00B06C94" w:rsidP="00E75DD2">
      <w:pPr>
        <w:ind w:left="720" w:right="968"/>
        <w:rPr>
          <w:b/>
          <w:bCs/>
        </w:rPr>
      </w:pPr>
      <w:r w:rsidRPr="00376712">
        <w:rPr>
          <w:b/>
          <w:bCs/>
        </w:rPr>
        <w:t>Harm means ill treatment or the impairment of health or development. It is judged to</w:t>
      </w:r>
      <w:r w:rsidR="00E75DD2">
        <w:rPr>
          <w:b/>
          <w:bCs/>
        </w:rPr>
        <w:t xml:space="preserve"> </w:t>
      </w:r>
      <w:r w:rsidRPr="00376712">
        <w:rPr>
          <w:b/>
          <w:bCs/>
        </w:rPr>
        <w:t xml:space="preserve">be significant or not in relation to the health and development of a similar child. </w:t>
      </w:r>
    </w:p>
    <w:p w14:paraId="5F1E1720" w14:textId="77777777" w:rsidR="00E75DD2" w:rsidRDefault="00E75DD2" w:rsidP="00376712"/>
    <w:p w14:paraId="11AF6C45" w14:textId="327F880E" w:rsidR="00376712" w:rsidRPr="00376712" w:rsidRDefault="00376712" w:rsidP="00376712">
      <w:r w:rsidRPr="00376712">
        <w:t xml:space="preserve">Children witnessing </w:t>
      </w:r>
      <w:r w:rsidRPr="00376712">
        <w:rPr>
          <w:b/>
          <w:bCs/>
        </w:rPr>
        <w:t>domestic abuse</w:t>
      </w:r>
      <w:r w:rsidRPr="00376712">
        <w:t xml:space="preserve"> is recognised as ‘harm’ after the UK Adoption and Children Act 2002 amended the definition in the Children Act 1989 to include 'impairment suffered from seeing or hearing the ill-treatment of another’</w:t>
      </w:r>
      <w:r>
        <w:t xml:space="preserve">.  </w:t>
      </w:r>
      <w:r w:rsidRPr="00376712">
        <w:t>We follow this definition in Jersey</w:t>
      </w:r>
      <w:r>
        <w:t>.</w:t>
      </w:r>
    </w:p>
    <w:p w14:paraId="163B7E21" w14:textId="5CA6EE6C" w:rsidR="00E03A3B" w:rsidRDefault="000F5B37" w:rsidP="001F4A7E">
      <w:pPr>
        <w:rPr>
          <w:lang w:val="en-US"/>
        </w:rPr>
      </w:pPr>
      <w:r w:rsidRPr="00376712">
        <w:rPr>
          <w:lang w:val="en-US"/>
        </w:rPr>
        <w:t>A child’s name can be placed on the register based on the likelihood of significant harm based on information known</w:t>
      </w:r>
      <w:r w:rsidR="00376712">
        <w:rPr>
          <w:lang w:val="en-US"/>
        </w:rPr>
        <w:t>.</w:t>
      </w:r>
    </w:p>
    <w:p w14:paraId="11193EA7" w14:textId="77777777" w:rsidR="00831AC8" w:rsidRDefault="00831AC8" w:rsidP="001F4A7E">
      <w:pPr>
        <w:rPr>
          <w:lang w:val="en-US"/>
        </w:rPr>
      </w:pPr>
    </w:p>
    <w:p w14:paraId="7582A24D" w14:textId="13929A7A" w:rsidR="00831AC8" w:rsidRPr="00E75DD2" w:rsidRDefault="00831AC8" w:rsidP="00831AC8">
      <w:pPr>
        <w:pStyle w:val="NoSpacing"/>
        <w:jc w:val="both"/>
        <w:rPr>
          <w:b/>
          <w:sz w:val="32"/>
          <w:szCs w:val="32"/>
        </w:rPr>
      </w:pPr>
      <w:r>
        <w:rPr>
          <w:b/>
          <w:sz w:val="32"/>
          <w:szCs w:val="32"/>
        </w:rPr>
        <w:t>Child Protection Conferences</w:t>
      </w:r>
    </w:p>
    <w:p w14:paraId="22C187C7" w14:textId="10853EA6" w:rsidR="00831AC8" w:rsidRDefault="00831AC8" w:rsidP="00831AC8">
      <w:pPr>
        <w:spacing w:after="0"/>
      </w:pPr>
    </w:p>
    <w:p w14:paraId="75F058FA" w14:textId="073E9356" w:rsidR="00831AC8" w:rsidRPr="00831AC8" w:rsidRDefault="00831AC8" w:rsidP="00831AC8">
      <w:r w:rsidRPr="00831AC8">
        <w:t>The Standards and Quality Team (SQT) are the organisation that provides independent oversight to child protection plans and reviews the care arrangements for children who are looked after by the Government of Jersey.  They also investigate allegations of professional abuse</w:t>
      </w:r>
      <w:r>
        <w:t>.</w:t>
      </w:r>
    </w:p>
    <w:p w14:paraId="3C563EA4" w14:textId="6D64E749" w:rsidR="00831AC8" w:rsidRPr="00831AC8" w:rsidRDefault="00831AC8" w:rsidP="00831AC8">
      <w:r w:rsidRPr="00831AC8">
        <w:t>An Initial Child Protection Case Conference (ICPC) will be held:</w:t>
      </w:r>
    </w:p>
    <w:p w14:paraId="53ADEE52" w14:textId="77777777" w:rsidR="00831AC8" w:rsidRPr="00831AC8" w:rsidRDefault="00831AC8" w:rsidP="00B33517">
      <w:pPr>
        <w:numPr>
          <w:ilvl w:val="0"/>
          <w:numId w:val="9"/>
        </w:numPr>
        <w:spacing w:after="120"/>
        <w:ind w:left="714" w:hanging="357"/>
      </w:pPr>
      <w:r w:rsidRPr="00831AC8">
        <w:t>where child protection enquiries show that a child has suffered or is likely to suffer significant harm (ICPC)</w:t>
      </w:r>
    </w:p>
    <w:p w14:paraId="529CAA56" w14:textId="77777777" w:rsidR="00831AC8" w:rsidRPr="00831AC8" w:rsidRDefault="00831AC8" w:rsidP="00B33517">
      <w:pPr>
        <w:numPr>
          <w:ilvl w:val="0"/>
          <w:numId w:val="9"/>
        </w:numPr>
        <w:spacing w:after="120"/>
        <w:ind w:left="714" w:hanging="357"/>
      </w:pPr>
      <w:r w:rsidRPr="00831AC8">
        <w:t>where there are concerns regarding an unborn child (unborn ICPC)</w:t>
      </w:r>
    </w:p>
    <w:p w14:paraId="5F3F8A52" w14:textId="77777777" w:rsidR="00831AC8" w:rsidRPr="00831AC8" w:rsidRDefault="00831AC8" w:rsidP="00B33517">
      <w:pPr>
        <w:numPr>
          <w:ilvl w:val="0"/>
          <w:numId w:val="9"/>
        </w:numPr>
        <w:spacing w:after="120"/>
        <w:ind w:left="714" w:hanging="357"/>
      </w:pPr>
      <w:r w:rsidRPr="00831AC8">
        <w:t>where a child subject to a Child Protection Plan in another authority moves to Jersey (transfer in ICPC)</w:t>
      </w:r>
    </w:p>
    <w:p w14:paraId="23AA46E7" w14:textId="332634AE" w:rsidR="00831AC8" w:rsidRDefault="00831AC8" w:rsidP="00831AC8">
      <w:r w:rsidRPr="00831AC8">
        <w:t>The Conference should take place within 15 working days of a Strategy Discussion or from being notified that a child on a CP plan has moved to Jersey</w:t>
      </w:r>
      <w:r>
        <w:t>.</w:t>
      </w:r>
    </w:p>
    <w:p w14:paraId="225D53BD" w14:textId="7722E73C" w:rsidR="00831AC8" w:rsidRDefault="00831AC8" w:rsidP="00831AC8"/>
    <w:p w14:paraId="601F55BA" w14:textId="28277FC2" w:rsidR="00831AC8" w:rsidRDefault="00831AC8" w:rsidP="00831AC8">
      <w:pPr>
        <w:pStyle w:val="NoSpacing"/>
        <w:jc w:val="both"/>
        <w:rPr>
          <w:b/>
          <w:sz w:val="32"/>
          <w:szCs w:val="32"/>
        </w:rPr>
      </w:pPr>
      <w:r w:rsidRPr="00831AC8">
        <w:rPr>
          <w:b/>
          <w:sz w:val="32"/>
          <w:szCs w:val="32"/>
        </w:rPr>
        <w:t>Involving Parents</w:t>
      </w:r>
    </w:p>
    <w:p w14:paraId="3A55CEF0" w14:textId="7D5D02A0" w:rsidR="00831AC8" w:rsidRPr="00831AC8" w:rsidRDefault="00831AC8" w:rsidP="00831AC8">
      <w:pPr>
        <w:pStyle w:val="NoSpacing"/>
        <w:jc w:val="both"/>
        <w:rPr>
          <w:b/>
        </w:rPr>
      </w:pPr>
    </w:p>
    <w:p w14:paraId="10635346" w14:textId="247CB574" w:rsidR="00831AC8" w:rsidRPr="00831AC8" w:rsidRDefault="00831AC8" w:rsidP="00831AC8">
      <w:r w:rsidRPr="00831AC8">
        <w:t xml:space="preserve">When CP Conferences were established in the UK in 1974 following the </w:t>
      </w:r>
      <w:hyperlink r:id="rId28" w:history="1">
        <w:r w:rsidRPr="00831AC8">
          <w:rPr>
            <w:rStyle w:val="Hyperlink"/>
            <w:rFonts w:asciiTheme="minorHAnsi" w:hAnsiTheme="minorHAnsi" w:cstheme="minorBidi"/>
          </w:rPr>
          <w:t>Maria Colwell inquiry</w:t>
        </w:r>
      </w:hyperlink>
      <w:r w:rsidR="00B74B33">
        <w:t xml:space="preserve">, </w:t>
      </w:r>
      <w:r w:rsidRPr="00831AC8">
        <w:t xml:space="preserve">they were professional only forums.  In 1988, following the </w:t>
      </w:r>
      <w:hyperlink r:id="rId29" w:history="1">
        <w:r w:rsidRPr="00831AC8">
          <w:rPr>
            <w:rStyle w:val="Hyperlink"/>
            <w:rFonts w:asciiTheme="minorHAnsi" w:hAnsiTheme="minorHAnsi" w:cstheme="minorBidi"/>
          </w:rPr>
          <w:t>Cleveland inquiry</w:t>
        </w:r>
      </w:hyperlink>
      <w:r w:rsidRPr="00831AC8">
        <w:t>,</w:t>
      </w:r>
      <w:r w:rsidRPr="00831AC8">
        <w:rPr>
          <w:b/>
          <w:bCs/>
        </w:rPr>
        <w:t xml:space="preserve"> </w:t>
      </w:r>
      <w:r w:rsidRPr="00831AC8">
        <w:t>parents/carers were invited to attend but were only passive observers.</w:t>
      </w:r>
    </w:p>
    <w:p w14:paraId="4D7E6D69" w14:textId="58B2C55E" w:rsidR="00831AC8" w:rsidRPr="00831AC8" w:rsidRDefault="00831AC8" w:rsidP="00831AC8">
      <w:r>
        <w:rPr>
          <w:noProof/>
        </w:rPr>
        <w:drawing>
          <wp:anchor distT="0" distB="0" distL="114300" distR="114300" simplePos="0" relativeHeight="251682816" behindDoc="1" locked="0" layoutInCell="1" allowOverlap="1" wp14:anchorId="3A560A6D" wp14:editId="090115AB">
            <wp:simplePos x="0" y="0"/>
            <wp:positionH relativeFrom="leftMargin">
              <wp:posOffset>194283</wp:posOffset>
            </wp:positionH>
            <wp:positionV relativeFrom="paragraph">
              <wp:posOffset>572163</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r w:rsidRPr="00376712">
        <w:rPr>
          <w:noProof/>
        </w:rPr>
        <mc:AlternateContent>
          <mc:Choice Requires="wps">
            <w:drawing>
              <wp:anchor distT="0" distB="0" distL="114300" distR="114300" simplePos="0" relativeHeight="251681792" behindDoc="1" locked="0" layoutInCell="1" allowOverlap="1" wp14:anchorId="3C2AF960" wp14:editId="397D78BA">
                <wp:simplePos x="0" y="0"/>
                <wp:positionH relativeFrom="margin">
                  <wp:align>left</wp:align>
                </wp:positionH>
                <wp:positionV relativeFrom="paragraph">
                  <wp:posOffset>572770</wp:posOffset>
                </wp:positionV>
                <wp:extent cx="6092190" cy="492760"/>
                <wp:effectExtent l="0" t="0" r="22860" b="21590"/>
                <wp:wrapTight wrapText="bothSides">
                  <wp:wrapPolygon edited="0">
                    <wp:start x="0" y="0"/>
                    <wp:lineTo x="0" y="21711"/>
                    <wp:lineTo x="21614" y="21711"/>
                    <wp:lineTo x="21614"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492760"/>
                        </a:xfrm>
                        <a:prstGeom prst="rect">
                          <a:avLst/>
                        </a:prstGeom>
                        <a:solidFill>
                          <a:srgbClr val="E7F3F4"/>
                        </a:solidFill>
                        <a:ln w="9525">
                          <a:solidFill>
                            <a:srgbClr val="000000"/>
                          </a:solidFill>
                          <a:miter lim="800000"/>
                          <a:headEnd/>
                          <a:tailEnd/>
                        </a:ln>
                      </wps:spPr>
                      <wps:txbx>
                        <w:txbxContent>
                          <w:p w14:paraId="131BAAB6" w14:textId="77777777" w:rsidR="00831AC8" w:rsidRPr="00831AC8" w:rsidRDefault="00831AC8" w:rsidP="00831AC8">
                            <w:pPr>
                              <w:rPr>
                                <w:b/>
                                <w:bCs/>
                              </w:rPr>
                            </w:pPr>
                            <w:r w:rsidRPr="00831AC8">
                              <w:rPr>
                                <w:b/>
                                <w:bCs/>
                              </w:rPr>
                              <w:t xml:space="preserve">Read the section on ‘Involving Children and Family Members’ on the SPB Child Procedures </w:t>
                            </w:r>
                            <w:r w:rsidRPr="00831AC8">
                              <w:t>(</w:t>
                            </w:r>
                            <w:hyperlink r:id="rId30" w:history="1">
                              <w:r w:rsidRPr="00831AC8">
                                <w:rPr>
                                  <w:rStyle w:val="Hyperlink"/>
                                  <w:rFonts w:asciiTheme="minorHAnsi" w:hAnsiTheme="minorHAnsi" w:cstheme="minorBidi"/>
                                  <w:b w:val="0"/>
                                  <w:bCs w:val="0"/>
                                </w:rPr>
                                <w:t>https://jerseyscb.proceduresonline.com/chapters/p_ch_protection_conf.html#invol_ch_fam</w:t>
                              </w:r>
                            </w:hyperlink>
                            <w:r w:rsidRPr="00831AC8">
                              <w:t>)</w:t>
                            </w:r>
                          </w:p>
                          <w:p w14:paraId="1E851B26" w14:textId="77777777" w:rsidR="00831AC8" w:rsidRPr="006C6B5B" w:rsidRDefault="00831AC8" w:rsidP="00831AC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AF960" id="_x0000_s1030" type="#_x0000_t202" style="position:absolute;margin-left:0;margin-top:45.1pt;width:479.7pt;height:38.8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" fillcolor="#e7f3f4">
                <v:textbox>
                  <w:txbxContent>
                    <w:p w14:paraId="131BAAB6" w14:textId="77777777" w:rsidR="00831AC8" w:rsidRPr="00831AC8" w:rsidRDefault="00831AC8" w:rsidP="00831AC8">
                      <w:pPr>
                        <w:rPr>
                          <w:b/>
                          <w:bCs/>
                        </w:rPr>
                      </w:pPr>
                      <w:r w:rsidRPr="00831AC8">
                        <w:rPr>
                          <w:b/>
                          <w:bCs/>
                        </w:rPr>
                        <w:t xml:space="preserve">Read the section on ‘Involving Children and Family Members’ on the SPB Child Procedures </w:t>
                      </w:r>
                      <w:r w:rsidRPr="00831AC8">
                        <w:t>(</w:t>
                      </w:r>
                      <w:hyperlink r:id="rId31" w:history="1">
                        <w:r w:rsidRPr="00831AC8">
                          <w:rPr>
                            <w:rStyle w:val="Hyperlink"/>
                            <w:rFonts w:asciiTheme="minorHAnsi" w:hAnsiTheme="minorHAnsi" w:cstheme="minorBidi"/>
                            <w:b w:val="0"/>
                            <w:bCs w:val="0"/>
                          </w:rPr>
                          <w:t>https://jerseyscb.proceduresonline.com/chapters/p_ch_protection_conf.html#invol_ch_fam</w:t>
                        </w:r>
                      </w:hyperlink>
                      <w:r w:rsidRPr="00831AC8">
                        <w:t>)</w:t>
                      </w:r>
                    </w:p>
                    <w:p w14:paraId="1E851B26" w14:textId="77777777" w:rsidR="00831AC8" w:rsidRPr="006C6B5B" w:rsidRDefault="00831AC8" w:rsidP="00831AC8">
                      <w:pPr>
                        <w:rPr>
                          <w:b/>
                        </w:rPr>
                      </w:pPr>
                    </w:p>
                  </w:txbxContent>
                </v:textbox>
                <w10:wrap type="tight" anchorx="margin"/>
              </v:shape>
            </w:pict>
          </mc:Fallback>
        </mc:AlternateContent>
      </w:r>
      <w:r w:rsidRPr="00831AC8">
        <w:t>Nowadays, parents/carers are active participants in child protection case conferences and are encouraged to contribute usually by attending unless it is likely to prejudice the welfare of the child.</w:t>
      </w:r>
    </w:p>
    <w:p w14:paraId="5DEE7FED" w14:textId="52C4886E" w:rsidR="00831AC8" w:rsidRPr="00831AC8" w:rsidRDefault="00831AC8" w:rsidP="00831AC8"/>
    <w:p w14:paraId="340DBFC5" w14:textId="77777777" w:rsidR="00B74B33" w:rsidRDefault="00B74B33">
      <w:pPr>
        <w:rPr>
          <w:b/>
          <w:sz w:val="32"/>
          <w:szCs w:val="32"/>
        </w:rPr>
      </w:pPr>
      <w:r>
        <w:rPr>
          <w:b/>
          <w:sz w:val="32"/>
          <w:szCs w:val="32"/>
        </w:rPr>
        <w:br w:type="page"/>
      </w:r>
    </w:p>
    <w:p w14:paraId="62C11FB3" w14:textId="5F49FA21" w:rsidR="00831AC8" w:rsidRPr="00190A73" w:rsidRDefault="00190A73" w:rsidP="00190A73">
      <w:pPr>
        <w:pStyle w:val="NoSpacing"/>
        <w:jc w:val="both"/>
        <w:rPr>
          <w:b/>
          <w:sz w:val="32"/>
          <w:szCs w:val="32"/>
        </w:rPr>
      </w:pPr>
      <w:r w:rsidRPr="00190A73">
        <w:rPr>
          <w:b/>
          <w:sz w:val="32"/>
          <w:szCs w:val="32"/>
        </w:rPr>
        <w:lastRenderedPageBreak/>
        <w:t>Involving Children</w:t>
      </w:r>
    </w:p>
    <w:p w14:paraId="31E6EACB" w14:textId="5CFB7BD9" w:rsidR="00190A73" w:rsidRDefault="00190A73" w:rsidP="00190A73">
      <w:pPr>
        <w:spacing w:after="0"/>
      </w:pPr>
    </w:p>
    <w:p w14:paraId="4E630AFB" w14:textId="77777777" w:rsidR="00190A73" w:rsidRPr="00190A73" w:rsidRDefault="00190A73" w:rsidP="00190A73">
      <w:r w:rsidRPr="00190A73">
        <w:rPr>
          <w:lang w:val="en-US"/>
        </w:rPr>
        <w:t>“Children and young people are a key source of information about their lives and the impact any problems are having on them in the specific culture and values of their family. It is therefore puzzling that the evidence shows that children are not being adequately included in child protection work.”</w:t>
      </w:r>
    </w:p>
    <w:p w14:paraId="48A92563" w14:textId="77D712DF" w:rsidR="00190A73" w:rsidRDefault="00190A73" w:rsidP="00190A73">
      <w:pPr>
        <w:rPr>
          <w:lang w:val="en-US"/>
        </w:rPr>
      </w:pPr>
      <w:r w:rsidRPr="00190A73">
        <w:rPr>
          <w:lang w:val="en-US"/>
        </w:rPr>
        <w:t>(</w:t>
      </w:r>
      <w:hyperlink r:id="rId32" w:history="1">
        <w:r w:rsidRPr="00190A73">
          <w:rPr>
            <w:rStyle w:val="Hyperlink"/>
            <w:rFonts w:asciiTheme="minorHAnsi" w:hAnsiTheme="minorHAnsi" w:cstheme="minorBidi"/>
            <w:lang w:val="en-US"/>
          </w:rPr>
          <w:t xml:space="preserve">Munroe Review 2011 </w:t>
        </w:r>
        <w:r w:rsidR="00B74B33" w:rsidRPr="00190A73">
          <w:rPr>
            <w:rStyle w:val="Hyperlink"/>
            <w:rFonts w:asciiTheme="minorHAnsi" w:hAnsiTheme="minorHAnsi" w:cstheme="minorBidi"/>
            <w:lang w:val="en-US"/>
          </w:rPr>
          <w:t>Section 2.5</w:t>
        </w:r>
      </w:hyperlink>
      <w:r w:rsidR="00B74B33">
        <w:rPr>
          <w:lang w:val="en-US"/>
        </w:rPr>
        <w:t>)</w:t>
      </w:r>
    </w:p>
    <w:p w14:paraId="0552A0A7" w14:textId="77777777" w:rsidR="00B74B33" w:rsidRPr="00190A73" w:rsidRDefault="00B74B33" w:rsidP="00B74B33">
      <w:pPr>
        <w:spacing w:after="0"/>
      </w:pPr>
    </w:p>
    <w:p w14:paraId="36CB1BD5" w14:textId="2E4D39F3" w:rsidR="00190A73" w:rsidRPr="00190A73" w:rsidRDefault="00190A73" w:rsidP="00190A73">
      <w:pPr>
        <w:pStyle w:val="NoSpacing"/>
        <w:jc w:val="both"/>
        <w:rPr>
          <w:b/>
          <w:sz w:val="32"/>
          <w:szCs w:val="32"/>
        </w:rPr>
      </w:pPr>
      <w:r w:rsidRPr="00190A73">
        <w:rPr>
          <w:b/>
          <w:sz w:val="32"/>
          <w:szCs w:val="32"/>
        </w:rPr>
        <w:t>Advocacy Services</w:t>
      </w:r>
    </w:p>
    <w:p w14:paraId="77A9616C" w14:textId="77777777" w:rsidR="00190A73" w:rsidRPr="00190A73" w:rsidRDefault="00190A73" w:rsidP="00190A73">
      <w:r w:rsidRPr="00190A73">
        <w:t xml:space="preserve">The main function of advocacy is to assist the child / young person to contribute effectively and make their views known. They may assist the child / young person to give their views. An advocacy worker can have a positive role to play as a child’s independent supporter and can help them prepare for a conference. </w:t>
      </w:r>
    </w:p>
    <w:p w14:paraId="380B513D" w14:textId="77777777" w:rsidR="00190A73" w:rsidRPr="00190A73" w:rsidRDefault="00190A73" w:rsidP="00190A73">
      <w:r w:rsidRPr="00190A73">
        <w:t xml:space="preserve">Advocacy Services in Jersey are provided by:  </w:t>
      </w:r>
    </w:p>
    <w:p w14:paraId="7624CEAB" w14:textId="77777777" w:rsidR="00B74B33" w:rsidRDefault="00190A73" w:rsidP="00B33517">
      <w:pPr>
        <w:numPr>
          <w:ilvl w:val="0"/>
          <w:numId w:val="10"/>
        </w:numPr>
        <w:spacing w:after="0"/>
        <w:ind w:left="714" w:hanging="357"/>
      </w:pPr>
      <w:r w:rsidRPr="00190A73">
        <w:t>Jersey Cares (for looked after children)</w:t>
      </w:r>
    </w:p>
    <w:p w14:paraId="63B4F6B8" w14:textId="690B6B6B" w:rsidR="00190A73" w:rsidRPr="00376712" w:rsidRDefault="00190A73" w:rsidP="00B33517">
      <w:pPr>
        <w:numPr>
          <w:ilvl w:val="0"/>
          <w:numId w:val="10"/>
        </w:numPr>
        <w:spacing w:after="0"/>
        <w:ind w:left="714" w:hanging="357"/>
      </w:pPr>
      <w:r w:rsidRPr="00190A73">
        <w:t>Barnardo’s (for child protection conferences)</w:t>
      </w:r>
    </w:p>
    <w:p w14:paraId="750E9FE1" w14:textId="77777777" w:rsidR="00F35470" w:rsidRPr="00376712" w:rsidRDefault="00F35470" w:rsidP="00330F0C">
      <w:pPr>
        <w:pStyle w:val="NoSpacing"/>
        <w:jc w:val="both"/>
      </w:pPr>
    </w:p>
    <w:p w14:paraId="7CBC85BD" w14:textId="77777777" w:rsidR="00B74B33" w:rsidRPr="00B74B33" w:rsidRDefault="00B74B33" w:rsidP="00B74B33">
      <w:pPr>
        <w:spacing w:after="0"/>
        <w:rPr>
          <w:bCs/>
        </w:rPr>
      </w:pPr>
    </w:p>
    <w:p w14:paraId="76723182" w14:textId="77777777" w:rsidR="00B74B33" w:rsidRDefault="00B74B33">
      <w:pPr>
        <w:rPr>
          <w:b/>
          <w:sz w:val="32"/>
          <w:szCs w:val="32"/>
        </w:rPr>
      </w:pPr>
      <w:r>
        <w:rPr>
          <w:b/>
          <w:sz w:val="32"/>
          <w:szCs w:val="32"/>
        </w:rPr>
        <w:t>Your Professional Responsibilities</w:t>
      </w:r>
    </w:p>
    <w:p w14:paraId="2E7B0DAE" w14:textId="77777777" w:rsidR="00B74B33" w:rsidRPr="00B74B33" w:rsidRDefault="00B74B33" w:rsidP="00B74B33">
      <w:pPr>
        <w:rPr>
          <w:bCs/>
        </w:rPr>
      </w:pPr>
      <w:r w:rsidRPr="00B74B33">
        <w:rPr>
          <w:bCs/>
          <w:lang w:val="en-US"/>
        </w:rPr>
        <w:t>You have specific responsibilities as a professional to:</w:t>
      </w:r>
    </w:p>
    <w:p w14:paraId="41C885AE" w14:textId="299FE106" w:rsidR="00B74B33" w:rsidRPr="00B74B33" w:rsidRDefault="00B74B33" w:rsidP="00B33517">
      <w:pPr>
        <w:numPr>
          <w:ilvl w:val="0"/>
          <w:numId w:val="11"/>
        </w:numPr>
        <w:spacing w:after="120"/>
        <w:rPr>
          <w:bCs/>
        </w:rPr>
      </w:pPr>
      <w:r w:rsidRPr="00B74B33">
        <w:rPr>
          <w:bCs/>
          <w:lang w:val="en-US"/>
        </w:rPr>
        <w:t xml:space="preserve">report concerns for the safety and welfare of a child to the Children and Families Hub </w:t>
      </w:r>
      <w:r w:rsidR="00BD75A6">
        <w:rPr>
          <w:bCs/>
          <w:lang w:val="en-US"/>
        </w:rPr>
        <w:t xml:space="preserve">(519000) </w:t>
      </w:r>
      <w:r w:rsidRPr="00B74B33">
        <w:rPr>
          <w:bCs/>
          <w:lang w:val="en-US"/>
        </w:rPr>
        <w:t>or to police if urgent</w:t>
      </w:r>
    </w:p>
    <w:p w14:paraId="44BD4A43" w14:textId="77777777" w:rsidR="00B74B33" w:rsidRPr="00B74B33" w:rsidRDefault="00B74B33" w:rsidP="00B33517">
      <w:pPr>
        <w:numPr>
          <w:ilvl w:val="0"/>
          <w:numId w:val="11"/>
        </w:numPr>
        <w:spacing w:after="120"/>
        <w:rPr>
          <w:bCs/>
        </w:rPr>
      </w:pPr>
      <w:r w:rsidRPr="00B74B33">
        <w:rPr>
          <w:bCs/>
          <w:lang w:val="en-US"/>
        </w:rPr>
        <w:t>evidence concerns or risks for a child and not present assumptions as factual information</w:t>
      </w:r>
    </w:p>
    <w:p w14:paraId="2CD6D551" w14:textId="77777777" w:rsidR="00B74B33" w:rsidRPr="00B74B33" w:rsidRDefault="00B74B33" w:rsidP="00B33517">
      <w:pPr>
        <w:numPr>
          <w:ilvl w:val="0"/>
          <w:numId w:val="11"/>
        </w:numPr>
        <w:spacing w:after="120"/>
        <w:rPr>
          <w:bCs/>
        </w:rPr>
      </w:pPr>
      <w:r w:rsidRPr="00B74B33">
        <w:rPr>
          <w:bCs/>
          <w:lang w:val="en-US"/>
        </w:rPr>
        <w:t>work openly and honestly with children and their families and communicate in clearly understood ways</w:t>
      </w:r>
    </w:p>
    <w:p w14:paraId="49C12B5C" w14:textId="77777777" w:rsidR="00B74B33" w:rsidRDefault="00B74B33" w:rsidP="00B33517">
      <w:pPr>
        <w:numPr>
          <w:ilvl w:val="0"/>
          <w:numId w:val="11"/>
        </w:numPr>
        <w:spacing w:after="120"/>
        <w:rPr>
          <w:bCs/>
        </w:rPr>
      </w:pPr>
      <w:r w:rsidRPr="00B74B33">
        <w:rPr>
          <w:bCs/>
          <w:lang w:val="en-US"/>
        </w:rPr>
        <w:t>participate in strategy meetings, child protection enquiries, child protection conferences and core group meetings when requested and required</w:t>
      </w:r>
    </w:p>
    <w:p w14:paraId="018DFF75" w14:textId="77777777" w:rsidR="00B74B33" w:rsidRPr="00B74B33" w:rsidRDefault="00B74B33" w:rsidP="00B33517">
      <w:pPr>
        <w:numPr>
          <w:ilvl w:val="0"/>
          <w:numId w:val="11"/>
        </w:numPr>
        <w:spacing w:after="120"/>
        <w:rPr>
          <w:bCs/>
        </w:rPr>
      </w:pPr>
      <w:r w:rsidRPr="00B74B33">
        <w:rPr>
          <w:bCs/>
          <w:lang w:val="en-US"/>
        </w:rPr>
        <w:t>complete updated reports for meetings and send well-briefed professionals if you are unable to attend</w:t>
      </w:r>
    </w:p>
    <w:p w14:paraId="3FB6001C" w14:textId="77777777" w:rsidR="00B74B33" w:rsidRDefault="00B74B33" w:rsidP="00B74B33">
      <w:pPr>
        <w:spacing w:after="120"/>
        <w:rPr>
          <w:bCs/>
          <w:lang w:val="en-US"/>
        </w:rPr>
      </w:pPr>
    </w:p>
    <w:p w14:paraId="258EEF79" w14:textId="77777777" w:rsidR="00B74B33" w:rsidRPr="00B74B33" w:rsidRDefault="00B74B33" w:rsidP="00B74B33">
      <w:pPr>
        <w:spacing w:after="120"/>
        <w:rPr>
          <w:b/>
          <w:sz w:val="32"/>
          <w:szCs w:val="32"/>
          <w:lang w:val="en-US"/>
        </w:rPr>
      </w:pPr>
      <w:r w:rsidRPr="00B74B33">
        <w:rPr>
          <w:b/>
          <w:sz w:val="32"/>
          <w:szCs w:val="32"/>
          <w:lang w:val="en-US"/>
        </w:rPr>
        <w:t>Professional Reports</w:t>
      </w:r>
    </w:p>
    <w:p w14:paraId="1980959B" w14:textId="77777777" w:rsidR="00B74B33" w:rsidRPr="00B74B33" w:rsidRDefault="00B74B33" w:rsidP="00B74B33">
      <w:pPr>
        <w:spacing w:after="120"/>
        <w:rPr>
          <w:bCs/>
        </w:rPr>
      </w:pPr>
      <w:r w:rsidRPr="00B74B33">
        <w:rPr>
          <w:bCs/>
          <w:lang w:val="en-US"/>
        </w:rPr>
        <w:t>Your reports should:</w:t>
      </w:r>
    </w:p>
    <w:p w14:paraId="74F807AA" w14:textId="77777777" w:rsidR="00B74B33" w:rsidRPr="00B74B33" w:rsidRDefault="00B74B33" w:rsidP="00B33517">
      <w:pPr>
        <w:numPr>
          <w:ilvl w:val="0"/>
          <w:numId w:val="12"/>
        </w:numPr>
        <w:spacing w:after="120"/>
        <w:rPr>
          <w:bCs/>
        </w:rPr>
      </w:pPr>
      <w:r w:rsidRPr="00B74B33">
        <w:rPr>
          <w:bCs/>
          <w:lang w:val="en-US"/>
        </w:rPr>
        <w:t>contain any information deemed relevant to assessing the risks to and welfare of a child</w:t>
      </w:r>
    </w:p>
    <w:p w14:paraId="6A4AF2FA" w14:textId="77777777" w:rsidR="00B74B33" w:rsidRPr="00B74B33" w:rsidRDefault="00B74B33" w:rsidP="00B33517">
      <w:pPr>
        <w:numPr>
          <w:ilvl w:val="0"/>
          <w:numId w:val="12"/>
        </w:numPr>
        <w:spacing w:after="120"/>
        <w:rPr>
          <w:bCs/>
        </w:rPr>
      </w:pPr>
      <w:r w:rsidRPr="00B74B33">
        <w:rPr>
          <w:bCs/>
          <w:lang w:val="en-US"/>
        </w:rPr>
        <w:t>be child focused – what does this mean for the child’s experience?  The child’s voice should be included in your report</w:t>
      </w:r>
    </w:p>
    <w:p w14:paraId="58584227" w14:textId="77777777" w:rsidR="00B74B33" w:rsidRPr="00B74B33" w:rsidRDefault="00B74B33" w:rsidP="00B33517">
      <w:pPr>
        <w:numPr>
          <w:ilvl w:val="0"/>
          <w:numId w:val="12"/>
        </w:numPr>
        <w:spacing w:after="120"/>
        <w:rPr>
          <w:bCs/>
        </w:rPr>
      </w:pPr>
      <w:r w:rsidRPr="00B74B33">
        <w:rPr>
          <w:bCs/>
          <w:lang w:val="en-US"/>
        </w:rPr>
        <w:t>be written clearly and jargon free so parents and professionals alike can understand.  Be mindful of other languages spoken, cognitive abilities and cultural context. Have your report translated if necessary</w:t>
      </w:r>
    </w:p>
    <w:p w14:paraId="4CEEAA22" w14:textId="77777777" w:rsidR="00B74B33" w:rsidRPr="00B74B33" w:rsidRDefault="00B74B33" w:rsidP="00B33517">
      <w:pPr>
        <w:numPr>
          <w:ilvl w:val="0"/>
          <w:numId w:val="12"/>
        </w:numPr>
        <w:spacing w:after="120"/>
        <w:rPr>
          <w:bCs/>
        </w:rPr>
      </w:pPr>
      <w:r w:rsidRPr="00B74B33">
        <w:rPr>
          <w:bCs/>
          <w:lang w:val="en-US"/>
        </w:rPr>
        <w:t>be evidenced based – avoid assumptions or note areas that require further information or clarity. Professional opinion is welcome, but it must be made clear</w:t>
      </w:r>
    </w:p>
    <w:p w14:paraId="7B01BDA1" w14:textId="77777777" w:rsidR="00B74B33" w:rsidRPr="00B74B33" w:rsidRDefault="00B74B33" w:rsidP="00B33517">
      <w:pPr>
        <w:numPr>
          <w:ilvl w:val="0"/>
          <w:numId w:val="12"/>
        </w:numPr>
        <w:spacing w:after="120"/>
        <w:rPr>
          <w:bCs/>
        </w:rPr>
      </w:pPr>
      <w:r w:rsidRPr="00B74B33">
        <w:rPr>
          <w:bCs/>
          <w:lang w:val="en-US"/>
        </w:rPr>
        <w:t>be shared in advance with parents/carers unless doing so would increase the risk to a child</w:t>
      </w:r>
    </w:p>
    <w:p w14:paraId="630C6AB3" w14:textId="5BDEE38A" w:rsidR="00B74B33" w:rsidRPr="00B74B33" w:rsidRDefault="00B74B33" w:rsidP="001D7B66">
      <w:pPr>
        <w:spacing w:after="120"/>
        <w:ind w:left="360"/>
        <w:rPr>
          <w:bCs/>
        </w:rPr>
      </w:pPr>
      <w:r w:rsidRPr="00B74B33">
        <w:rPr>
          <w:bCs/>
          <w:lang w:val="en-US"/>
        </w:rPr>
        <w:lastRenderedPageBreak/>
        <w:t xml:space="preserve">The Child Protection Report Template is available to download from the </w:t>
      </w:r>
      <w:r w:rsidR="006E25FA">
        <w:rPr>
          <w:bCs/>
          <w:lang w:val="en-US"/>
        </w:rPr>
        <w:t xml:space="preserve">Forms section of the </w:t>
      </w:r>
      <w:r w:rsidRPr="00B74B33">
        <w:rPr>
          <w:bCs/>
          <w:lang w:val="en-US"/>
        </w:rPr>
        <w:t xml:space="preserve">SPB website at </w:t>
      </w:r>
      <w:hyperlink r:id="rId33" w:history="1">
        <w:r w:rsidR="006E25FA" w:rsidRPr="006E25FA">
          <w:rPr>
            <w:rStyle w:val="Hyperlink"/>
            <w:sz w:val="20"/>
            <w:szCs w:val="20"/>
          </w:rPr>
          <w:t>Forms | Jersey Safeguarding Partnership Board</w:t>
        </w:r>
      </w:hyperlink>
    </w:p>
    <w:p w14:paraId="56039B73" w14:textId="77777777" w:rsidR="005779ED" w:rsidRDefault="001D7B66" w:rsidP="005779ED">
      <w:pPr>
        <w:pStyle w:val="NormalWeb"/>
        <w:spacing w:before="0" w:beforeAutospacing="0" w:after="0" w:afterAutospacing="0"/>
        <w:rPr>
          <w:b/>
          <w:sz w:val="32"/>
          <w:szCs w:val="32"/>
        </w:rPr>
      </w:pPr>
      <w:r w:rsidRPr="00376712">
        <w:rPr>
          <w:noProof/>
        </w:rPr>
        <mc:AlternateContent>
          <mc:Choice Requires="wps">
            <w:drawing>
              <wp:anchor distT="0" distB="0" distL="114300" distR="114300" simplePos="0" relativeHeight="251684864" behindDoc="1" locked="0" layoutInCell="1" allowOverlap="1" wp14:anchorId="51F38E71" wp14:editId="04AA6C00">
                <wp:simplePos x="0" y="0"/>
                <wp:positionH relativeFrom="margin">
                  <wp:align>left</wp:align>
                </wp:positionH>
                <wp:positionV relativeFrom="paragraph">
                  <wp:posOffset>262890</wp:posOffset>
                </wp:positionV>
                <wp:extent cx="6092190" cy="2281555"/>
                <wp:effectExtent l="0" t="0" r="22860" b="23495"/>
                <wp:wrapTight wrapText="bothSides">
                  <wp:wrapPolygon edited="0">
                    <wp:start x="0" y="0"/>
                    <wp:lineTo x="0" y="21642"/>
                    <wp:lineTo x="21614" y="21642"/>
                    <wp:lineTo x="21614"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2282024"/>
                        </a:xfrm>
                        <a:prstGeom prst="rect">
                          <a:avLst/>
                        </a:prstGeom>
                        <a:solidFill>
                          <a:srgbClr val="E7F3F4"/>
                        </a:solidFill>
                        <a:ln w="9525">
                          <a:solidFill>
                            <a:srgbClr val="000000"/>
                          </a:solidFill>
                          <a:miter lim="800000"/>
                          <a:headEnd/>
                          <a:tailEnd/>
                        </a:ln>
                      </wps:spPr>
                      <wps:txbx>
                        <w:txbxContent>
                          <w:p w14:paraId="621D511A" w14:textId="5B78B9BA" w:rsidR="001D7B66" w:rsidRPr="001D7B66" w:rsidRDefault="001D7B66" w:rsidP="001D7B66">
                            <w:pPr>
                              <w:rPr>
                                <w:b/>
                                <w:bCs/>
                              </w:rPr>
                            </w:pPr>
                            <w:r w:rsidRPr="001D7B66">
                              <w:rPr>
                                <w:b/>
                                <w:bCs/>
                                <w:lang w:val="en-US"/>
                              </w:rPr>
                              <w:t xml:space="preserve">Using the information on pages </w:t>
                            </w:r>
                            <w:r w:rsidR="00E74D36">
                              <w:rPr>
                                <w:b/>
                                <w:bCs/>
                                <w:lang w:val="en-US"/>
                              </w:rPr>
                              <w:t>9</w:t>
                            </w:r>
                            <w:r w:rsidRPr="001D7B66">
                              <w:rPr>
                                <w:b/>
                                <w:bCs/>
                                <w:lang w:val="en-US"/>
                              </w:rPr>
                              <w:t>-</w:t>
                            </w:r>
                            <w:r w:rsidR="00E74D36">
                              <w:rPr>
                                <w:b/>
                                <w:bCs/>
                                <w:lang w:val="en-US"/>
                              </w:rPr>
                              <w:t>10</w:t>
                            </w:r>
                            <w:r w:rsidRPr="001D7B66">
                              <w:rPr>
                                <w:b/>
                                <w:bCs/>
                                <w:lang w:val="en-US"/>
                              </w:rPr>
                              <w:t xml:space="preserve"> of your delegate workbook, choose one of the four professionals and complete the Report on p1</w:t>
                            </w:r>
                            <w:r w:rsidR="00E74D36">
                              <w:rPr>
                                <w:b/>
                                <w:bCs/>
                                <w:lang w:val="en-US"/>
                              </w:rPr>
                              <w:t>6</w:t>
                            </w:r>
                            <w:r w:rsidRPr="001D7B66">
                              <w:rPr>
                                <w:b/>
                                <w:bCs/>
                                <w:lang w:val="en-US"/>
                              </w:rPr>
                              <w:t xml:space="preserve"> of your workbook using the information you hold (you may need to keep some sections blank).  An exemplar of a completed case conference report is provided on p1</w:t>
                            </w:r>
                            <w:r w:rsidR="00E74D36">
                              <w:rPr>
                                <w:b/>
                                <w:bCs/>
                                <w:lang w:val="en-US"/>
                              </w:rPr>
                              <w:t>9</w:t>
                            </w:r>
                            <w:r w:rsidR="005779ED">
                              <w:rPr>
                                <w:b/>
                                <w:bCs/>
                                <w:lang w:val="en-US"/>
                              </w:rPr>
                              <w:t>.</w:t>
                            </w:r>
                          </w:p>
                          <w:p w14:paraId="19BD49A9" w14:textId="77777777" w:rsidR="001D7B66" w:rsidRPr="001D7B66" w:rsidRDefault="001D7B66" w:rsidP="001D7B66">
                            <w:pPr>
                              <w:rPr>
                                <w:b/>
                                <w:bCs/>
                              </w:rPr>
                            </w:pPr>
                            <w:r w:rsidRPr="001D7B66">
                              <w:rPr>
                                <w:b/>
                                <w:bCs/>
                                <w:lang w:val="en-US"/>
                              </w:rPr>
                              <w:t>Be sure your report:</w:t>
                            </w:r>
                          </w:p>
                          <w:p w14:paraId="0DBF8B80" w14:textId="77777777" w:rsidR="001D7B66" w:rsidRPr="001D7B66" w:rsidRDefault="001D7B66" w:rsidP="00B33517">
                            <w:pPr>
                              <w:numPr>
                                <w:ilvl w:val="0"/>
                                <w:numId w:val="13"/>
                              </w:numPr>
                              <w:spacing w:after="0"/>
                              <w:ind w:left="714" w:hanging="357"/>
                              <w:rPr>
                                <w:b/>
                                <w:bCs/>
                              </w:rPr>
                            </w:pPr>
                            <w:r w:rsidRPr="001D7B66">
                              <w:rPr>
                                <w:b/>
                                <w:bCs/>
                                <w:lang w:val="en-US"/>
                              </w:rPr>
                              <w:t>is evidence based</w:t>
                            </w:r>
                          </w:p>
                          <w:p w14:paraId="08575C55" w14:textId="77777777" w:rsidR="001D7B66" w:rsidRPr="001D7B66" w:rsidRDefault="001D7B66" w:rsidP="00B33517">
                            <w:pPr>
                              <w:numPr>
                                <w:ilvl w:val="0"/>
                                <w:numId w:val="13"/>
                              </w:numPr>
                              <w:spacing w:after="0"/>
                              <w:ind w:left="714" w:hanging="357"/>
                              <w:rPr>
                                <w:b/>
                                <w:bCs/>
                              </w:rPr>
                            </w:pPr>
                            <w:r w:rsidRPr="001D7B66">
                              <w:rPr>
                                <w:b/>
                                <w:bCs/>
                                <w:lang w:val="en-US"/>
                              </w:rPr>
                              <w:t>is as accurate as possible given the information you have</w:t>
                            </w:r>
                          </w:p>
                          <w:p w14:paraId="1A7DF083" w14:textId="77777777" w:rsidR="001D7B66" w:rsidRPr="001D7B66" w:rsidRDefault="001D7B66" w:rsidP="00B33517">
                            <w:pPr>
                              <w:numPr>
                                <w:ilvl w:val="0"/>
                                <w:numId w:val="13"/>
                              </w:numPr>
                              <w:spacing w:after="0"/>
                              <w:ind w:left="714" w:hanging="357"/>
                              <w:rPr>
                                <w:b/>
                                <w:bCs/>
                              </w:rPr>
                            </w:pPr>
                            <w:r w:rsidRPr="001D7B66">
                              <w:rPr>
                                <w:b/>
                                <w:bCs/>
                                <w:lang w:val="en-US"/>
                              </w:rPr>
                              <w:t>is balanced in identifying both concerns and strengths</w:t>
                            </w:r>
                          </w:p>
                          <w:p w14:paraId="6C809DF0" w14:textId="77777777" w:rsidR="001D7B66" w:rsidRPr="001D7B66" w:rsidRDefault="001D7B66" w:rsidP="00B33517">
                            <w:pPr>
                              <w:numPr>
                                <w:ilvl w:val="0"/>
                                <w:numId w:val="13"/>
                              </w:numPr>
                              <w:spacing w:after="0"/>
                              <w:ind w:left="714" w:hanging="357"/>
                              <w:rPr>
                                <w:b/>
                                <w:bCs/>
                              </w:rPr>
                            </w:pPr>
                            <w:r w:rsidRPr="001D7B66">
                              <w:rPr>
                                <w:b/>
                                <w:bCs/>
                                <w:lang w:val="en-US"/>
                              </w:rPr>
                              <w:t>has an analysis about what your information means for Jayden’s actual or likely experience</w:t>
                            </w:r>
                          </w:p>
                          <w:p w14:paraId="362A71EA" w14:textId="7055B6E3" w:rsidR="001D7B66" w:rsidRDefault="001D7B66" w:rsidP="001D7B66">
                            <w:pPr>
                              <w:rPr>
                                <w:b/>
                              </w:rPr>
                            </w:pPr>
                          </w:p>
                          <w:p w14:paraId="235603F3" w14:textId="4519263A" w:rsidR="001D7B66" w:rsidRPr="006C6B5B" w:rsidRDefault="001D7B66" w:rsidP="001D7B66">
                            <w:pPr>
                              <w:rPr>
                                <w:b/>
                              </w:rPr>
                            </w:pPr>
                            <w:r>
                              <w:rPr>
                                <w:b/>
                              </w:rPr>
                              <w:t>We will discuss this further in the seminar</w:t>
                            </w:r>
                            <w:r w:rsidR="005779ED">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38E71" id="_x0000_s1031" type="#_x0000_t202" style="position:absolute;margin-left:0;margin-top:20.7pt;width:479.7pt;height:179.65pt;z-index:-251631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" fillcolor="#e7f3f4">
                <v:textbox>
                  <w:txbxContent>
                    <w:p w14:paraId="621D511A" w14:textId="5B78B9BA" w:rsidR="001D7B66" w:rsidRPr="001D7B66" w:rsidRDefault="001D7B66" w:rsidP="001D7B66">
                      <w:pPr>
                        <w:rPr>
                          <w:b/>
                          <w:bCs/>
                        </w:rPr>
                      </w:pPr>
                      <w:r w:rsidRPr="001D7B66">
                        <w:rPr>
                          <w:b/>
                          <w:bCs/>
                          <w:lang w:val="en-US"/>
                        </w:rPr>
                        <w:t xml:space="preserve">Using the information on pages </w:t>
                      </w:r>
                      <w:r w:rsidR="00E74D36">
                        <w:rPr>
                          <w:b/>
                          <w:bCs/>
                          <w:lang w:val="en-US"/>
                        </w:rPr>
                        <w:t>9</w:t>
                      </w:r>
                      <w:r w:rsidRPr="001D7B66">
                        <w:rPr>
                          <w:b/>
                          <w:bCs/>
                          <w:lang w:val="en-US"/>
                        </w:rPr>
                        <w:t>-</w:t>
                      </w:r>
                      <w:r w:rsidR="00E74D36">
                        <w:rPr>
                          <w:b/>
                          <w:bCs/>
                          <w:lang w:val="en-US"/>
                        </w:rPr>
                        <w:t>10</w:t>
                      </w:r>
                      <w:r w:rsidRPr="001D7B66">
                        <w:rPr>
                          <w:b/>
                          <w:bCs/>
                          <w:lang w:val="en-US"/>
                        </w:rPr>
                        <w:t xml:space="preserve"> of your delegate workbook, choose one of the four professionals and complete the Report on p1</w:t>
                      </w:r>
                      <w:r w:rsidR="00E74D36">
                        <w:rPr>
                          <w:b/>
                          <w:bCs/>
                          <w:lang w:val="en-US"/>
                        </w:rPr>
                        <w:t>6</w:t>
                      </w:r>
                      <w:r w:rsidRPr="001D7B66">
                        <w:rPr>
                          <w:b/>
                          <w:bCs/>
                          <w:lang w:val="en-US"/>
                        </w:rPr>
                        <w:t xml:space="preserve"> of your workbook using the information you hold (you may need to keep some sections blank).  An exemplar of a completed case conference report is provided on p1</w:t>
                      </w:r>
                      <w:r w:rsidR="00E74D36">
                        <w:rPr>
                          <w:b/>
                          <w:bCs/>
                          <w:lang w:val="en-US"/>
                        </w:rPr>
                        <w:t>9</w:t>
                      </w:r>
                      <w:r w:rsidR="005779ED">
                        <w:rPr>
                          <w:b/>
                          <w:bCs/>
                          <w:lang w:val="en-US"/>
                        </w:rPr>
                        <w:t>.</w:t>
                      </w:r>
                    </w:p>
                    <w:p w14:paraId="19BD49A9" w14:textId="77777777" w:rsidR="001D7B66" w:rsidRPr="001D7B66" w:rsidRDefault="001D7B66" w:rsidP="001D7B66">
                      <w:pPr>
                        <w:rPr>
                          <w:b/>
                          <w:bCs/>
                        </w:rPr>
                      </w:pPr>
                      <w:r w:rsidRPr="001D7B66">
                        <w:rPr>
                          <w:b/>
                          <w:bCs/>
                          <w:lang w:val="en-US"/>
                        </w:rPr>
                        <w:t>Be sure your report:</w:t>
                      </w:r>
                    </w:p>
                    <w:p w14:paraId="0DBF8B80" w14:textId="77777777" w:rsidR="001D7B66" w:rsidRPr="001D7B66" w:rsidRDefault="001D7B66" w:rsidP="00B33517">
                      <w:pPr>
                        <w:numPr>
                          <w:ilvl w:val="0"/>
                          <w:numId w:val="13"/>
                        </w:numPr>
                        <w:spacing w:after="0"/>
                        <w:ind w:left="714" w:hanging="357"/>
                        <w:rPr>
                          <w:b/>
                          <w:bCs/>
                        </w:rPr>
                      </w:pPr>
                      <w:r w:rsidRPr="001D7B66">
                        <w:rPr>
                          <w:b/>
                          <w:bCs/>
                          <w:lang w:val="en-US"/>
                        </w:rPr>
                        <w:t>is evidence based</w:t>
                      </w:r>
                    </w:p>
                    <w:p w14:paraId="08575C55" w14:textId="77777777" w:rsidR="001D7B66" w:rsidRPr="001D7B66" w:rsidRDefault="001D7B66" w:rsidP="00B33517">
                      <w:pPr>
                        <w:numPr>
                          <w:ilvl w:val="0"/>
                          <w:numId w:val="13"/>
                        </w:numPr>
                        <w:spacing w:after="0"/>
                        <w:ind w:left="714" w:hanging="357"/>
                        <w:rPr>
                          <w:b/>
                          <w:bCs/>
                        </w:rPr>
                      </w:pPr>
                      <w:r w:rsidRPr="001D7B66">
                        <w:rPr>
                          <w:b/>
                          <w:bCs/>
                          <w:lang w:val="en-US"/>
                        </w:rPr>
                        <w:t>is as accurate as possible given the information you have</w:t>
                      </w:r>
                    </w:p>
                    <w:p w14:paraId="1A7DF083" w14:textId="77777777" w:rsidR="001D7B66" w:rsidRPr="001D7B66" w:rsidRDefault="001D7B66" w:rsidP="00B33517">
                      <w:pPr>
                        <w:numPr>
                          <w:ilvl w:val="0"/>
                          <w:numId w:val="13"/>
                        </w:numPr>
                        <w:spacing w:after="0"/>
                        <w:ind w:left="714" w:hanging="357"/>
                        <w:rPr>
                          <w:b/>
                          <w:bCs/>
                        </w:rPr>
                      </w:pPr>
                      <w:r w:rsidRPr="001D7B66">
                        <w:rPr>
                          <w:b/>
                          <w:bCs/>
                          <w:lang w:val="en-US"/>
                        </w:rPr>
                        <w:t>is balanced in identifying both concerns and strengths</w:t>
                      </w:r>
                    </w:p>
                    <w:p w14:paraId="6C809DF0" w14:textId="77777777" w:rsidR="001D7B66" w:rsidRPr="001D7B66" w:rsidRDefault="001D7B66" w:rsidP="00B33517">
                      <w:pPr>
                        <w:numPr>
                          <w:ilvl w:val="0"/>
                          <w:numId w:val="13"/>
                        </w:numPr>
                        <w:spacing w:after="0"/>
                        <w:ind w:left="714" w:hanging="357"/>
                        <w:rPr>
                          <w:b/>
                          <w:bCs/>
                        </w:rPr>
                      </w:pPr>
                      <w:r w:rsidRPr="001D7B66">
                        <w:rPr>
                          <w:b/>
                          <w:bCs/>
                          <w:lang w:val="en-US"/>
                        </w:rPr>
                        <w:t>has an analysis about what your information means for Jayden’s actual or likely experience</w:t>
                      </w:r>
                    </w:p>
                    <w:p w14:paraId="362A71EA" w14:textId="7055B6E3" w:rsidR="001D7B66" w:rsidRDefault="001D7B66" w:rsidP="001D7B66">
                      <w:pPr>
                        <w:rPr>
                          <w:b/>
                        </w:rPr>
                      </w:pPr>
                    </w:p>
                    <w:p w14:paraId="235603F3" w14:textId="4519263A" w:rsidR="001D7B66" w:rsidRPr="006C6B5B" w:rsidRDefault="001D7B66" w:rsidP="001D7B66">
                      <w:pPr>
                        <w:rPr>
                          <w:b/>
                        </w:rPr>
                      </w:pPr>
                      <w:r>
                        <w:rPr>
                          <w:b/>
                        </w:rPr>
                        <w:t>We will discuss this further in the seminar</w:t>
                      </w:r>
                      <w:r w:rsidR="005779ED">
                        <w:rPr>
                          <w:b/>
                        </w:rPr>
                        <w:t>.</w:t>
                      </w:r>
                    </w:p>
                  </w:txbxContent>
                </v:textbox>
                <w10:wrap type="tight" anchorx="margin"/>
              </v:shape>
            </w:pict>
          </mc:Fallback>
        </mc:AlternateContent>
      </w:r>
      <w:r>
        <w:rPr>
          <w:b/>
          <w:noProof/>
          <w:sz w:val="32"/>
          <w:szCs w:val="32"/>
        </w:rPr>
        <w:drawing>
          <wp:anchor distT="0" distB="0" distL="114300" distR="114300" simplePos="0" relativeHeight="251685888" behindDoc="1" locked="0" layoutInCell="1" allowOverlap="1" wp14:anchorId="64F73C24" wp14:editId="53D07A29">
            <wp:simplePos x="0" y="0"/>
            <wp:positionH relativeFrom="column">
              <wp:posOffset>-707666</wp:posOffset>
            </wp:positionH>
            <wp:positionV relativeFrom="paragraph">
              <wp:posOffset>302122</wp:posOffset>
            </wp:positionV>
            <wp:extent cx="560705" cy="554990"/>
            <wp:effectExtent l="0" t="0" r="0" b="0"/>
            <wp:wrapTight wrapText="bothSides">
              <wp:wrapPolygon edited="0">
                <wp:start x="0" y="0"/>
                <wp:lineTo x="3669" y="13346"/>
                <wp:lineTo x="0" y="18535"/>
                <wp:lineTo x="734" y="20760"/>
                <wp:lineTo x="19814" y="20760"/>
                <wp:lineTo x="19814" y="3707"/>
                <wp:lineTo x="183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705" cy="554990"/>
                    </a:xfrm>
                    <a:prstGeom prst="rect">
                      <a:avLst/>
                    </a:prstGeom>
                    <a:noFill/>
                  </pic:spPr>
                </pic:pic>
              </a:graphicData>
            </a:graphic>
          </wp:anchor>
        </w:drawing>
      </w:r>
    </w:p>
    <w:p w14:paraId="430F3799" w14:textId="77777777" w:rsidR="005779ED" w:rsidRDefault="005779ED" w:rsidP="005779ED">
      <w:pPr>
        <w:pStyle w:val="NormalWeb"/>
        <w:spacing w:before="0" w:beforeAutospacing="0" w:after="0" w:afterAutospacing="0"/>
        <w:rPr>
          <w:b/>
          <w:sz w:val="32"/>
          <w:szCs w:val="32"/>
        </w:rPr>
      </w:pPr>
    </w:p>
    <w:p w14:paraId="30C0AB97" w14:textId="74F908F4" w:rsidR="005779ED" w:rsidRDefault="005779ED" w:rsidP="005779ED">
      <w:pPr>
        <w:pStyle w:val="NormalWeb"/>
        <w:spacing w:before="0" w:beforeAutospacing="0" w:after="0" w:afterAutospacing="0"/>
        <w:rPr>
          <w:b/>
          <w:sz w:val="32"/>
          <w:szCs w:val="32"/>
        </w:rPr>
      </w:pPr>
    </w:p>
    <w:p w14:paraId="10D95CBF" w14:textId="77777777" w:rsidR="00350D7F" w:rsidRDefault="00350D7F" w:rsidP="005779ED">
      <w:pPr>
        <w:pStyle w:val="NormalWeb"/>
        <w:spacing w:before="0" w:beforeAutospacing="0" w:after="0" w:afterAutospacing="0"/>
        <w:rPr>
          <w:b/>
          <w:sz w:val="32"/>
          <w:szCs w:val="32"/>
        </w:rPr>
      </w:pPr>
    </w:p>
    <w:p w14:paraId="03056ADC" w14:textId="7B5D9DEB" w:rsidR="005779ED" w:rsidRPr="005779ED" w:rsidRDefault="005779ED" w:rsidP="005779ED">
      <w:pPr>
        <w:pStyle w:val="NormalWeb"/>
        <w:spacing w:before="0" w:beforeAutospacing="0" w:after="0" w:afterAutospacing="0" w:line="259" w:lineRule="auto"/>
        <w:ind w:left="709" w:right="828"/>
        <w:rPr>
          <w:rFonts w:asciiTheme="minorHAnsi" w:hAnsiTheme="minorHAnsi" w:cstheme="minorHAnsi"/>
          <w:b/>
          <w:bCs/>
          <w:sz w:val="28"/>
          <w:szCs w:val="28"/>
        </w:rPr>
      </w:pPr>
      <w:r w:rsidRPr="005779ED">
        <w:rPr>
          <w:rFonts w:asciiTheme="minorHAnsi" w:eastAsia="MS PGothic" w:hAnsiTheme="minorHAnsi" w:cstheme="minorHAnsi"/>
          <w:b/>
          <w:bCs/>
          <w:color w:val="000000" w:themeColor="text1"/>
          <w:kern w:val="24"/>
          <w:sz w:val="28"/>
          <w:szCs w:val="28"/>
          <w:lang w:val="en-US"/>
        </w:rPr>
        <w:t>“The big problem for society (and consequently for professionals) is establishing a realistic expectation of professionals ability to predict the future and manage risk of harm to children and young people….. It may be judged highly unlikely that the child will be re-abused but low probability events happen.  This does not in itself indicate flaws in the professional reasoning. The ideal would be if risk management could eradicate risk</w:t>
      </w:r>
      <w:r>
        <w:rPr>
          <w:rFonts w:asciiTheme="minorHAnsi" w:eastAsia="MS PGothic" w:hAnsiTheme="minorHAnsi" w:cstheme="minorHAnsi"/>
          <w:b/>
          <w:bCs/>
          <w:color w:val="000000" w:themeColor="text1"/>
          <w:kern w:val="24"/>
          <w:sz w:val="28"/>
          <w:szCs w:val="28"/>
          <w:lang w:val="en-US"/>
        </w:rPr>
        <w:t>,</w:t>
      </w:r>
      <w:r w:rsidRPr="005779ED">
        <w:rPr>
          <w:rFonts w:asciiTheme="minorHAnsi" w:eastAsia="MS PGothic" w:hAnsiTheme="minorHAnsi" w:cstheme="minorHAnsi"/>
          <w:b/>
          <w:bCs/>
          <w:color w:val="000000" w:themeColor="text1"/>
          <w:kern w:val="24"/>
          <w:sz w:val="28"/>
          <w:szCs w:val="28"/>
          <w:lang w:val="en-US"/>
        </w:rPr>
        <w:t xml:space="preserve"> but this is not possible; it can only try to reduce the probability of harm.”</w:t>
      </w:r>
    </w:p>
    <w:p w14:paraId="07AFB91F" w14:textId="77777777" w:rsidR="005779ED" w:rsidRDefault="005779ED" w:rsidP="005779ED">
      <w:pPr>
        <w:spacing w:after="0"/>
        <w:ind w:left="709" w:right="826"/>
        <w:rPr>
          <w:rFonts w:eastAsia="MS PGothic" w:cstheme="minorHAnsi"/>
          <w:color w:val="000000" w:themeColor="text1"/>
          <w:kern w:val="24"/>
          <w:sz w:val="24"/>
          <w:szCs w:val="24"/>
          <w:lang w:val="en-US" w:eastAsia="en-GB"/>
        </w:rPr>
      </w:pPr>
    </w:p>
    <w:p w14:paraId="01E11AE5" w14:textId="7945D956" w:rsidR="005779ED" w:rsidRPr="005779ED" w:rsidRDefault="005779ED" w:rsidP="005779ED">
      <w:pPr>
        <w:spacing w:after="0"/>
        <w:ind w:left="709" w:right="826"/>
        <w:rPr>
          <w:rFonts w:eastAsia="Times New Roman" w:cstheme="minorHAnsi"/>
          <w:sz w:val="24"/>
          <w:szCs w:val="24"/>
          <w:lang w:eastAsia="en-GB"/>
        </w:rPr>
      </w:pPr>
      <w:r w:rsidRPr="005779ED">
        <w:rPr>
          <w:rFonts w:eastAsia="MS PGothic" w:cstheme="minorHAnsi"/>
          <w:color w:val="000000" w:themeColor="text1"/>
          <w:kern w:val="24"/>
          <w:sz w:val="24"/>
          <w:szCs w:val="24"/>
          <w:lang w:val="en-US" w:eastAsia="en-GB"/>
        </w:rPr>
        <w:t>Munroe Review, May 2011</w:t>
      </w:r>
    </w:p>
    <w:p w14:paraId="754ED54F" w14:textId="33D173AC" w:rsidR="00B74B33" w:rsidRPr="00B74B33" w:rsidRDefault="00B74B33" w:rsidP="005779ED">
      <w:pPr>
        <w:spacing w:after="120"/>
        <w:rPr>
          <w:bCs/>
        </w:rPr>
      </w:pPr>
    </w:p>
    <w:p w14:paraId="0F0DDDBD" w14:textId="77777777" w:rsidR="005279BD" w:rsidRDefault="005279BD" w:rsidP="001D7B66">
      <w:pPr>
        <w:rPr>
          <w:b/>
        </w:rPr>
      </w:pPr>
      <w:bookmarkStart w:id="1" w:name="_Toc286316869"/>
    </w:p>
    <w:p w14:paraId="454AA5C0" w14:textId="77777777" w:rsidR="007A727E" w:rsidRDefault="007A727E" w:rsidP="001D7B66">
      <w:pPr>
        <w:rPr>
          <w:b/>
        </w:rPr>
      </w:pPr>
    </w:p>
    <w:p w14:paraId="7C4BCC3F" w14:textId="01FF96D9" w:rsidR="007A727E" w:rsidRPr="001D7B66" w:rsidRDefault="007A727E" w:rsidP="001D7B66">
      <w:pPr>
        <w:rPr>
          <w:b/>
        </w:rPr>
        <w:sectPr w:rsidR="007A727E" w:rsidRPr="001D7B66" w:rsidSect="0056305A">
          <w:headerReference w:type="even" r:id="rId34"/>
          <w:headerReference w:type="default" r:id="rId35"/>
          <w:footerReference w:type="even" r:id="rId36"/>
          <w:footerReference w:type="default" r:id="rId37"/>
          <w:headerReference w:type="first" r:id="rId38"/>
          <w:footerReference w:type="first" r:id="rId39"/>
          <w:pgSz w:w="11906" w:h="16838" w:code="9"/>
          <w:pgMar w:top="568" w:right="851" w:bottom="1440" w:left="1440" w:header="709" w:footer="709" w:gutter="0"/>
          <w:cols w:space="708"/>
          <w:docGrid w:linePitch="360"/>
        </w:sectPr>
      </w:pPr>
    </w:p>
    <w:p w14:paraId="03DA086A" w14:textId="0481A2B6" w:rsidR="005279BD" w:rsidRPr="008D01B2" w:rsidRDefault="005279BD" w:rsidP="005279BD">
      <w:pPr>
        <w:pStyle w:val="Heading2"/>
        <w:numPr>
          <w:ilvl w:val="0"/>
          <w:numId w:val="0"/>
        </w:numPr>
        <w:ind w:right="-851"/>
      </w:pPr>
      <w:r w:rsidRPr="008D01B2">
        <w:lastRenderedPageBreak/>
        <w:t>Case Conference Report</w:t>
      </w:r>
      <w:bookmarkEnd w:id="1"/>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2080"/>
        <w:gridCol w:w="2358"/>
        <w:gridCol w:w="3357"/>
      </w:tblGrid>
      <w:tr w:rsidR="005279BD" w:rsidRPr="0051767D" w14:paraId="28A2C008" w14:textId="77777777" w:rsidTr="001A7B69">
        <w:tc>
          <w:tcPr>
            <w:tcW w:w="10767" w:type="dxa"/>
            <w:gridSpan w:val="4"/>
            <w:shd w:val="clear" w:color="auto" w:fill="99CCFF"/>
          </w:tcPr>
          <w:p w14:paraId="5E817CEF"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21"/>
                <w:szCs w:val="21"/>
              </w:rPr>
              <w:t xml:space="preserve">DETAILS OF CONFERENCE                                                                   </w:t>
            </w:r>
            <w:r w:rsidRPr="0051767D">
              <w:rPr>
                <w:rFonts w:ascii="Trebuchet MS" w:hAnsi="Trebuchet MS"/>
                <w:b/>
                <w:sz w:val="18"/>
                <w:szCs w:val="18"/>
              </w:rPr>
              <w:t xml:space="preserve">                                  </w:t>
            </w:r>
          </w:p>
        </w:tc>
      </w:tr>
      <w:tr w:rsidR="005279BD" w:rsidRPr="0051767D" w14:paraId="6270C644" w14:textId="77777777" w:rsidTr="005279BD">
        <w:tc>
          <w:tcPr>
            <w:tcW w:w="2972" w:type="dxa"/>
            <w:shd w:val="clear" w:color="auto" w:fill="auto"/>
          </w:tcPr>
          <w:p w14:paraId="06ADB945"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Family Name:</w:t>
            </w:r>
          </w:p>
        </w:tc>
        <w:tc>
          <w:tcPr>
            <w:tcW w:w="7795" w:type="dxa"/>
            <w:gridSpan w:val="3"/>
            <w:shd w:val="clear" w:color="auto" w:fill="auto"/>
          </w:tcPr>
          <w:p w14:paraId="51A92EAF" w14:textId="77777777" w:rsidR="005279BD" w:rsidRPr="0051767D" w:rsidRDefault="005279BD" w:rsidP="005279BD">
            <w:pPr>
              <w:spacing w:before="60" w:after="60"/>
              <w:ind w:right="-851"/>
              <w:rPr>
                <w:rFonts w:ascii="Trebuchet MS" w:hAnsi="Trebuchet MS"/>
                <w:sz w:val="18"/>
                <w:szCs w:val="18"/>
              </w:rPr>
            </w:pPr>
          </w:p>
        </w:tc>
      </w:tr>
      <w:tr w:rsidR="005279BD" w:rsidRPr="0051767D" w14:paraId="4F94D227" w14:textId="77777777" w:rsidTr="005279BD">
        <w:tc>
          <w:tcPr>
            <w:tcW w:w="2972" w:type="dxa"/>
            <w:shd w:val="clear" w:color="auto" w:fill="auto"/>
          </w:tcPr>
          <w:p w14:paraId="1B72FE9D"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Date of Conference:</w:t>
            </w:r>
          </w:p>
        </w:tc>
        <w:tc>
          <w:tcPr>
            <w:tcW w:w="7795" w:type="dxa"/>
            <w:gridSpan w:val="3"/>
            <w:shd w:val="clear" w:color="auto" w:fill="auto"/>
          </w:tcPr>
          <w:p w14:paraId="259E93B2" w14:textId="77777777" w:rsidR="005279BD" w:rsidRPr="0051767D" w:rsidRDefault="005279BD" w:rsidP="005279BD">
            <w:pPr>
              <w:spacing w:before="60" w:after="60"/>
              <w:ind w:right="-851"/>
              <w:rPr>
                <w:rFonts w:ascii="Trebuchet MS" w:hAnsi="Trebuchet MS"/>
                <w:sz w:val="18"/>
                <w:szCs w:val="18"/>
              </w:rPr>
            </w:pPr>
          </w:p>
        </w:tc>
      </w:tr>
      <w:tr w:rsidR="005279BD" w:rsidRPr="0051767D" w14:paraId="42F54A11" w14:textId="77777777" w:rsidTr="001A7B69">
        <w:tc>
          <w:tcPr>
            <w:tcW w:w="10767" w:type="dxa"/>
            <w:gridSpan w:val="4"/>
            <w:shd w:val="clear" w:color="auto" w:fill="FFFF99"/>
          </w:tcPr>
          <w:p w14:paraId="1B4F0EBE" w14:textId="77777777" w:rsidR="005279BD" w:rsidRPr="0051767D" w:rsidRDefault="005279BD" w:rsidP="005279BD">
            <w:pPr>
              <w:spacing w:before="60" w:after="60"/>
              <w:ind w:right="-851"/>
              <w:rPr>
                <w:rFonts w:ascii="Trebuchet MS" w:hAnsi="Trebuchet MS"/>
              </w:rPr>
            </w:pPr>
            <w:r w:rsidRPr="0051767D">
              <w:rPr>
                <w:rFonts w:ascii="Trebuchet MS" w:hAnsi="Trebuchet MS"/>
                <w:b/>
              </w:rPr>
              <w:t>DETAILS OF REPORT</w:t>
            </w:r>
          </w:p>
        </w:tc>
      </w:tr>
      <w:tr w:rsidR="005279BD" w:rsidRPr="0051767D" w14:paraId="5D872C94" w14:textId="77777777" w:rsidTr="005279BD">
        <w:tc>
          <w:tcPr>
            <w:tcW w:w="2972" w:type="dxa"/>
            <w:shd w:val="clear" w:color="auto" w:fill="auto"/>
          </w:tcPr>
          <w:p w14:paraId="57274D1C" w14:textId="77777777" w:rsidR="005279BD" w:rsidRPr="0051767D" w:rsidRDefault="005279BD" w:rsidP="005279BD">
            <w:pPr>
              <w:spacing w:before="60" w:after="60"/>
              <w:ind w:right="-851"/>
              <w:rPr>
                <w:rFonts w:ascii="Trebuchet MS" w:hAnsi="Trebuchet MS"/>
                <w:sz w:val="18"/>
                <w:szCs w:val="18"/>
              </w:rPr>
            </w:pPr>
            <w:r w:rsidRPr="00572528">
              <w:rPr>
                <w:rFonts w:ascii="Trebuchet MS" w:hAnsi="Trebuchet MS"/>
                <w:sz w:val="18"/>
                <w:szCs w:val="18"/>
              </w:rPr>
              <w:t xml:space="preserve">Name of </w:t>
            </w:r>
            <w:r>
              <w:rPr>
                <w:rFonts w:ascii="Trebuchet MS" w:hAnsi="Trebuchet MS"/>
                <w:sz w:val="18"/>
                <w:szCs w:val="18"/>
              </w:rPr>
              <w:t>S</w:t>
            </w:r>
            <w:r w:rsidRPr="00572528">
              <w:rPr>
                <w:rFonts w:ascii="Trebuchet MS" w:hAnsi="Trebuchet MS"/>
                <w:sz w:val="18"/>
                <w:szCs w:val="18"/>
              </w:rPr>
              <w:t>ervice/</w:t>
            </w:r>
            <w:r>
              <w:rPr>
                <w:rFonts w:ascii="Trebuchet MS" w:hAnsi="Trebuchet MS"/>
                <w:sz w:val="18"/>
                <w:szCs w:val="18"/>
              </w:rPr>
              <w:t>School/ A</w:t>
            </w:r>
            <w:r w:rsidRPr="00572528">
              <w:rPr>
                <w:rFonts w:ascii="Trebuchet MS" w:hAnsi="Trebuchet MS"/>
                <w:sz w:val="18"/>
                <w:szCs w:val="18"/>
              </w:rPr>
              <w:t>gency:</w:t>
            </w:r>
          </w:p>
        </w:tc>
        <w:tc>
          <w:tcPr>
            <w:tcW w:w="7795" w:type="dxa"/>
            <w:gridSpan w:val="3"/>
            <w:shd w:val="clear" w:color="auto" w:fill="auto"/>
          </w:tcPr>
          <w:p w14:paraId="19C60A55" w14:textId="77777777" w:rsidR="005279BD" w:rsidRPr="0051767D" w:rsidRDefault="005279BD" w:rsidP="005279BD">
            <w:pPr>
              <w:spacing w:before="60" w:after="60"/>
              <w:ind w:right="-851"/>
              <w:rPr>
                <w:rFonts w:ascii="Trebuchet MS" w:hAnsi="Trebuchet MS"/>
                <w:sz w:val="18"/>
                <w:szCs w:val="18"/>
              </w:rPr>
            </w:pPr>
          </w:p>
        </w:tc>
      </w:tr>
      <w:tr w:rsidR="005279BD" w:rsidRPr="0051767D" w14:paraId="177E5659" w14:textId="77777777" w:rsidTr="005279BD">
        <w:tc>
          <w:tcPr>
            <w:tcW w:w="2972" w:type="dxa"/>
            <w:shd w:val="clear" w:color="auto" w:fill="auto"/>
          </w:tcPr>
          <w:p w14:paraId="25C61178" w14:textId="77777777" w:rsidR="005279BD" w:rsidRDefault="005279BD" w:rsidP="005279BD">
            <w:pPr>
              <w:spacing w:before="60" w:after="60"/>
              <w:ind w:right="-109"/>
              <w:rPr>
                <w:rFonts w:ascii="Trebuchet MS" w:hAnsi="Trebuchet MS"/>
                <w:sz w:val="18"/>
                <w:szCs w:val="18"/>
              </w:rPr>
            </w:pPr>
            <w:r w:rsidRPr="00572528">
              <w:rPr>
                <w:rFonts w:ascii="Trebuchet MS" w:hAnsi="Trebuchet MS"/>
                <w:sz w:val="18"/>
                <w:szCs w:val="18"/>
              </w:rPr>
              <w:t>Name and job title of report writer:</w:t>
            </w:r>
          </w:p>
        </w:tc>
        <w:tc>
          <w:tcPr>
            <w:tcW w:w="7795" w:type="dxa"/>
            <w:gridSpan w:val="3"/>
            <w:shd w:val="clear" w:color="auto" w:fill="auto"/>
          </w:tcPr>
          <w:p w14:paraId="3A98EB0E" w14:textId="77777777" w:rsidR="005279BD" w:rsidRPr="0051767D" w:rsidRDefault="005279BD" w:rsidP="005279BD">
            <w:pPr>
              <w:spacing w:before="60" w:after="60"/>
              <w:ind w:right="-851"/>
              <w:rPr>
                <w:rFonts w:ascii="Trebuchet MS" w:hAnsi="Trebuchet MS"/>
                <w:sz w:val="18"/>
                <w:szCs w:val="18"/>
              </w:rPr>
            </w:pPr>
          </w:p>
        </w:tc>
      </w:tr>
      <w:tr w:rsidR="005279BD" w:rsidRPr="0051767D" w14:paraId="6D1F44E4" w14:textId="77777777" w:rsidTr="005279BD">
        <w:tc>
          <w:tcPr>
            <w:tcW w:w="2972" w:type="dxa"/>
            <w:shd w:val="clear" w:color="auto" w:fill="auto"/>
          </w:tcPr>
          <w:p w14:paraId="64C35B23" w14:textId="77777777" w:rsidR="005279BD" w:rsidRPr="0051767D" w:rsidRDefault="005279BD" w:rsidP="005279BD">
            <w:pPr>
              <w:spacing w:before="60" w:after="60"/>
              <w:ind w:right="-851"/>
              <w:rPr>
                <w:rFonts w:ascii="Trebuchet MS" w:hAnsi="Trebuchet MS"/>
                <w:sz w:val="18"/>
                <w:szCs w:val="18"/>
              </w:rPr>
            </w:pPr>
            <w:r w:rsidRPr="0051767D">
              <w:rPr>
                <w:rFonts w:ascii="Trebuchet MS" w:hAnsi="Trebuchet MS"/>
                <w:sz w:val="18"/>
                <w:szCs w:val="18"/>
              </w:rPr>
              <w:t>Date report completed:</w:t>
            </w:r>
          </w:p>
        </w:tc>
        <w:tc>
          <w:tcPr>
            <w:tcW w:w="2080" w:type="dxa"/>
            <w:shd w:val="clear" w:color="auto" w:fill="auto"/>
          </w:tcPr>
          <w:p w14:paraId="358C4082" w14:textId="77777777" w:rsidR="005279BD" w:rsidRPr="0051767D" w:rsidRDefault="005279BD" w:rsidP="005279BD">
            <w:pPr>
              <w:spacing w:before="60" w:after="60"/>
              <w:ind w:right="-851"/>
              <w:rPr>
                <w:rFonts w:ascii="Trebuchet MS" w:hAnsi="Trebuchet MS"/>
                <w:sz w:val="18"/>
                <w:szCs w:val="18"/>
              </w:rPr>
            </w:pPr>
          </w:p>
        </w:tc>
        <w:tc>
          <w:tcPr>
            <w:tcW w:w="2358" w:type="dxa"/>
            <w:shd w:val="clear" w:color="auto" w:fill="auto"/>
          </w:tcPr>
          <w:p w14:paraId="60937931" w14:textId="77777777" w:rsidR="005279BD" w:rsidRPr="0051767D" w:rsidRDefault="005279BD" w:rsidP="005279BD">
            <w:pPr>
              <w:spacing w:before="60" w:after="60"/>
              <w:ind w:right="-851"/>
              <w:rPr>
                <w:rFonts w:ascii="Trebuchet MS" w:hAnsi="Trebuchet MS"/>
                <w:sz w:val="18"/>
                <w:szCs w:val="18"/>
              </w:rPr>
            </w:pPr>
            <w:r w:rsidRPr="0051767D">
              <w:rPr>
                <w:rFonts w:ascii="Trebuchet MS" w:hAnsi="Trebuchet MS"/>
                <w:sz w:val="18"/>
                <w:szCs w:val="18"/>
              </w:rPr>
              <w:t>Date report submitted:</w:t>
            </w:r>
          </w:p>
        </w:tc>
        <w:tc>
          <w:tcPr>
            <w:tcW w:w="3357" w:type="dxa"/>
            <w:shd w:val="clear" w:color="auto" w:fill="auto"/>
          </w:tcPr>
          <w:p w14:paraId="149D2EF6" w14:textId="77777777" w:rsidR="005279BD" w:rsidRPr="0051767D" w:rsidRDefault="005279BD" w:rsidP="005279BD">
            <w:pPr>
              <w:spacing w:before="60" w:after="60"/>
              <w:ind w:right="-851"/>
              <w:rPr>
                <w:rFonts w:ascii="Trebuchet MS" w:hAnsi="Trebuchet MS"/>
                <w:sz w:val="18"/>
                <w:szCs w:val="18"/>
              </w:rPr>
            </w:pPr>
          </w:p>
        </w:tc>
      </w:tr>
      <w:tr w:rsidR="005279BD" w:rsidRPr="0051767D" w14:paraId="156A388D" w14:textId="77777777" w:rsidTr="005279BD">
        <w:tc>
          <w:tcPr>
            <w:tcW w:w="2972" w:type="dxa"/>
            <w:shd w:val="clear" w:color="auto" w:fill="auto"/>
          </w:tcPr>
          <w:p w14:paraId="63A2E180" w14:textId="77777777" w:rsidR="005279BD" w:rsidRPr="0051767D" w:rsidRDefault="005279BD" w:rsidP="005279BD">
            <w:pPr>
              <w:spacing w:before="60" w:after="60"/>
              <w:ind w:right="-109"/>
              <w:rPr>
                <w:rFonts w:ascii="Trebuchet MS" w:hAnsi="Trebuchet MS"/>
                <w:sz w:val="18"/>
                <w:szCs w:val="18"/>
              </w:rPr>
            </w:pPr>
            <w:r>
              <w:rPr>
                <w:rFonts w:ascii="Trebuchet MS" w:hAnsi="Trebuchet MS"/>
                <w:sz w:val="18"/>
                <w:szCs w:val="18"/>
              </w:rPr>
              <w:t>Has the report been shared in advance and by whom:</w:t>
            </w:r>
          </w:p>
        </w:tc>
        <w:tc>
          <w:tcPr>
            <w:tcW w:w="7795" w:type="dxa"/>
            <w:gridSpan w:val="3"/>
            <w:shd w:val="clear" w:color="auto" w:fill="auto"/>
          </w:tcPr>
          <w:p w14:paraId="7AB1E34F" w14:textId="77777777" w:rsidR="005279BD" w:rsidRPr="0051767D" w:rsidRDefault="005279BD" w:rsidP="005279BD">
            <w:pPr>
              <w:spacing w:before="60" w:after="60"/>
              <w:ind w:right="-851"/>
              <w:rPr>
                <w:rFonts w:ascii="Trebuchet MS" w:hAnsi="Trebuchet MS"/>
                <w:sz w:val="18"/>
                <w:szCs w:val="18"/>
              </w:rPr>
            </w:pPr>
          </w:p>
        </w:tc>
      </w:tr>
      <w:tr w:rsidR="005279BD" w:rsidRPr="0051767D" w14:paraId="0819C31C" w14:textId="77777777" w:rsidTr="005279BD">
        <w:tc>
          <w:tcPr>
            <w:tcW w:w="2972" w:type="dxa"/>
            <w:shd w:val="clear" w:color="auto" w:fill="auto"/>
          </w:tcPr>
          <w:p w14:paraId="27082D99"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Conference Attendance:</w:t>
            </w:r>
          </w:p>
        </w:tc>
        <w:tc>
          <w:tcPr>
            <w:tcW w:w="7795" w:type="dxa"/>
            <w:gridSpan w:val="3"/>
            <w:shd w:val="clear" w:color="auto" w:fill="auto"/>
          </w:tcPr>
          <w:p w14:paraId="7FCA1F25"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Yes/No</w:t>
            </w:r>
          </w:p>
        </w:tc>
      </w:tr>
      <w:tr w:rsidR="005279BD" w:rsidRPr="0051767D" w14:paraId="287C577D" w14:textId="77777777" w:rsidTr="005279BD">
        <w:tc>
          <w:tcPr>
            <w:tcW w:w="2972" w:type="dxa"/>
            <w:shd w:val="clear" w:color="auto" w:fill="auto"/>
          </w:tcPr>
          <w:p w14:paraId="5F5EB59A"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Name of Person Attending:</w:t>
            </w:r>
          </w:p>
        </w:tc>
        <w:tc>
          <w:tcPr>
            <w:tcW w:w="7795" w:type="dxa"/>
            <w:gridSpan w:val="3"/>
            <w:shd w:val="clear" w:color="auto" w:fill="auto"/>
          </w:tcPr>
          <w:p w14:paraId="4F69CA22" w14:textId="77777777" w:rsidR="005279BD" w:rsidRPr="0051767D" w:rsidRDefault="005279BD" w:rsidP="005279BD">
            <w:pPr>
              <w:spacing w:before="60" w:after="60"/>
              <w:ind w:right="-851"/>
              <w:rPr>
                <w:rFonts w:ascii="Trebuchet MS" w:hAnsi="Trebuchet MS"/>
                <w:sz w:val="18"/>
                <w:szCs w:val="18"/>
              </w:rPr>
            </w:pPr>
          </w:p>
        </w:tc>
      </w:tr>
    </w:tbl>
    <w:p w14:paraId="453527C8" w14:textId="77777777" w:rsidR="005279BD" w:rsidRDefault="005279BD" w:rsidP="005279BD">
      <w:pPr>
        <w:ind w:right="-851"/>
      </w:pPr>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6520"/>
        <w:gridCol w:w="709"/>
        <w:gridCol w:w="1870"/>
      </w:tblGrid>
      <w:tr w:rsidR="005279BD" w:rsidRPr="0051767D" w14:paraId="03E1F17C" w14:textId="77777777" w:rsidTr="001A7B69">
        <w:tc>
          <w:tcPr>
            <w:tcW w:w="10767" w:type="dxa"/>
            <w:gridSpan w:val="4"/>
            <w:tcBorders>
              <w:bottom w:val="single" w:sz="4" w:space="0" w:color="auto"/>
            </w:tcBorders>
            <w:shd w:val="clear" w:color="auto" w:fill="99CCFF"/>
          </w:tcPr>
          <w:p w14:paraId="2344078A" w14:textId="77777777" w:rsidR="005279BD" w:rsidRPr="0051767D" w:rsidRDefault="005279BD" w:rsidP="005279BD">
            <w:pPr>
              <w:spacing w:before="60" w:after="60"/>
              <w:ind w:right="-851"/>
              <w:rPr>
                <w:rFonts w:ascii="Trebuchet MS" w:hAnsi="Trebuchet MS"/>
                <w:sz w:val="21"/>
                <w:szCs w:val="21"/>
              </w:rPr>
            </w:pPr>
            <w:r w:rsidRPr="0051767D">
              <w:rPr>
                <w:rFonts w:ascii="Trebuchet MS" w:hAnsi="Trebuchet MS"/>
                <w:b/>
                <w:sz w:val="21"/>
                <w:szCs w:val="21"/>
              </w:rPr>
              <w:t>DETAILS OF FAMILY</w:t>
            </w:r>
          </w:p>
        </w:tc>
      </w:tr>
      <w:tr w:rsidR="005279BD" w:rsidRPr="0051767D" w14:paraId="422B6240" w14:textId="77777777" w:rsidTr="001A7B69">
        <w:trPr>
          <w:trHeight w:val="435"/>
        </w:trPr>
        <w:tc>
          <w:tcPr>
            <w:tcW w:w="10767" w:type="dxa"/>
            <w:gridSpan w:val="4"/>
            <w:shd w:val="clear" w:color="auto" w:fill="FFFF99"/>
          </w:tcPr>
          <w:p w14:paraId="0DF9C5F1"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18"/>
                <w:szCs w:val="18"/>
              </w:rPr>
              <w:t xml:space="preserve">HOME ADDRESS OF FAMILY: </w:t>
            </w:r>
          </w:p>
        </w:tc>
      </w:tr>
      <w:tr w:rsidR="005279BD" w:rsidRPr="0051767D" w14:paraId="624FED0A" w14:textId="77777777" w:rsidTr="001A7B69">
        <w:trPr>
          <w:trHeight w:val="435"/>
        </w:trPr>
        <w:tc>
          <w:tcPr>
            <w:tcW w:w="10767" w:type="dxa"/>
            <w:gridSpan w:val="4"/>
            <w:shd w:val="clear" w:color="auto" w:fill="FFCC99"/>
          </w:tcPr>
          <w:p w14:paraId="156517D4" w14:textId="77777777" w:rsidR="005279BD" w:rsidRPr="0051767D" w:rsidRDefault="005279BD" w:rsidP="005279BD">
            <w:pPr>
              <w:spacing w:before="60" w:after="60"/>
              <w:ind w:right="-851"/>
              <w:rPr>
                <w:rFonts w:ascii="Trebuchet MS" w:hAnsi="Trebuchet MS"/>
                <w:b/>
                <w:sz w:val="18"/>
                <w:szCs w:val="18"/>
              </w:rPr>
            </w:pPr>
            <w:r>
              <w:rPr>
                <w:rFonts w:ascii="Trebuchet MS" w:hAnsi="Trebuchet MS"/>
                <w:b/>
                <w:sz w:val="18"/>
                <w:szCs w:val="18"/>
              </w:rPr>
              <w:t>Subject Child/ren:</w:t>
            </w:r>
          </w:p>
        </w:tc>
      </w:tr>
      <w:tr w:rsidR="005279BD" w:rsidRPr="0051767D" w14:paraId="2E6E67C0" w14:textId="77777777" w:rsidTr="001A7B69">
        <w:tc>
          <w:tcPr>
            <w:tcW w:w="1668" w:type="dxa"/>
            <w:shd w:val="clear" w:color="auto" w:fill="auto"/>
          </w:tcPr>
          <w:p w14:paraId="2F458E59" w14:textId="77777777" w:rsidR="005279BD" w:rsidRPr="0051767D" w:rsidRDefault="005279BD" w:rsidP="005279BD">
            <w:pPr>
              <w:spacing w:before="60" w:after="60"/>
              <w:ind w:right="-851"/>
              <w:rPr>
                <w:rFonts w:ascii="Trebuchet MS" w:hAnsi="Trebuchet MS"/>
                <w:sz w:val="18"/>
                <w:szCs w:val="18"/>
              </w:rPr>
            </w:pPr>
            <w:r w:rsidRPr="0051767D">
              <w:rPr>
                <w:rFonts w:ascii="Trebuchet MS" w:hAnsi="Trebuchet MS"/>
                <w:sz w:val="18"/>
                <w:szCs w:val="18"/>
              </w:rPr>
              <w:t>Full Name</w:t>
            </w:r>
            <w:r>
              <w:rPr>
                <w:rFonts w:ascii="Trebuchet MS" w:hAnsi="Trebuchet MS"/>
                <w:sz w:val="18"/>
                <w:szCs w:val="18"/>
              </w:rPr>
              <w:t>:</w:t>
            </w:r>
          </w:p>
        </w:tc>
        <w:tc>
          <w:tcPr>
            <w:tcW w:w="6520" w:type="dxa"/>
            <w:shd w:val="clear" w:color="auto" w:fill="auto"/>
          </w:tcPr>
          <w:p w14:paraId="1A72AD86" w14:textId="77777777" w:rsidR="005279BD" w:rsidRPr="0051767D" w:rsidRDefault="005279BD" w:rsidP="005279BD">
            <w:pPr>
              <w:spacing w:before="60" w:after="60"/>
              <w:ind w:right="-851"/>
              <w:rPr>
                <w:rFonts w:ascii="Trebuchet MS" w:hAnsi="Trebuchet MS"/>
                <w:sz w:val="18"/>
                <w:szCs w:val="18"/>
              </w:rPr>
            </w:pPr>
          </w:p>
        </w:tc>
        <w:tc>
          <w:tcPr>
            <w:tcW w:w="709" w:type="dxa"/>
            <w:shd w:val="clear" w:color="auto" w:fill="auto"/>
          </w:tcPr>
          <w:p w14:paraId="3C77A234"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DOB:</w:t>
            </w:r>
          </w:p>
        </w:tc>
        <w:tc>
          <w:tcPr>
            <w:tcW w:w="1870" w:type="dxa"/>
            <w:shd w:val="clear" w:color="auto" w:fill="auto"/>
          </w:tcPr>
          <w:p w14:paraId="54968B64" w14:textId="77777777" w:rsidR="005279BD" w:rsidRPr="0051767D" w:rsidRDefault="005279BD" w:rsidP="005279BD">
            <w:pPr>
              <w:spacing w:before="60" w:after="60"/>
              <w:ind w:right="-851"/>
              <w:rPr>
                <w:rFonts w:ascii="Trebuchet MS" w:hAnsi="Trebuchet MS"/>
                <w:sz w:val="18"/>
                <w:szCs w:val="18"/>
              </w:rPr>
            </w:pPr>
          </w:p>
        </w:tc>
      </w:tr>
      <w:tr w:rsidR="005279BD" w:rsidRPr="0051767D" w14:paraId="5157329C" w14:textId="77777777" w:rsidTr="001A7B69">
        <w:tc>
          <w:tcPr>
            <w:tcW w:w="1668" w:type="dxa"/>
            <w:shd w:val="clear" w:color="auto" w:fill="auto"/>
          </w:tcPr>
          <w:p w14:paraId="5C8F0438"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Full Name:</w:t>
            </w:r>
          </w:p>
        </w:tc>
        <w:tc>
          <w:tcPr>
            <w:tcW w:w="6520" w:type="dxa"/>
            <w:shd w:val="clear" w:color="auto" w:fill="auto"/>
          </w:tcPr>
          <w:p w14:paraId="75A1BF84" w14:textId="77777777" w:rsidR="005279BD" w:rsidRPr="0051767D" w:rsidRDefault="005279BD" w:rsidP="005279BD">
            <w:pPr>
              <w:spacing w:before="60" w:after="60"/>
              <w:ind w:right="-851"/>
              <w:rPr>
                <w:rFonts w:ascii="Trebuchet MS" w:hAnsi="Trebuchet MS"/>
                <w:sz w:val="18"/>
                <w:szCs w:val="18"/>
              </w:rPr>
            </w:pPr>
          </w:p>
        </w:tc>
        <w:tc>
          <w:tcPr>
            <w:tcW w:w="709" w:type="dxa"/>
            <w:shd w:val="clear" w:color="auto" w:fill="auto"/>
          </w:tcPr>
          <w:p w14:paraId="593D2FBA" w14:textId="77777777" w:rsidR="005279BD" w:rsidRDefault="005279BD" w:rsidP="005279BD">
            <w:pPr>
              <w:spacing w:before="60" w:after="60"/>
              <w:ind w:right="-851"/>
              <w:rPr>
                <w:rFonts w:ascii="Trebuchet MS" w:hAnsi="Trebuchet MS"/>
                <w:sz w:val="18"/>
                <w:szCs w:val="18"/>
              </w:rPr>
            </w:pPr>
            <w:r>
              <w:rPr>
                <w:rFonts w:ascii="Trebuchet MS" w:hAnsi="Trebuchet MS"/>
                <w:sz w:val="18"/>
                <w:szCs w:val="18"/>
              </w:rPr>
              <w:t>DOB:</w:t>
            </w:r>
          </w:p>
        </w:tc>
        <w:tc>
          <w:tcPr>
            <w:tcW w:w="1870" w:type="dxa"/>
            <w:shd w:val="clear" w:color="auto" w:fill="auto"/>
          </w:tcPr>
          <w:p w14:paraId="1B5CC751" w14:textId="77777777" w:rsidR="005279BD" w:rsidRPr="0051767D" w:rsidRDefault="005279BD" w:rsidP="005279BD">
            <w:pPr>
              <w:spacing w:before="60" w:after="60"/>
              <w:ind w:right="-851"/>
              <w:rPr>
                <w:rFonts w:ascii="Trebuchet MS" w:hAnsi="Trebuchet MS"/>
                <w:sz w:val="18"/>
                <w:szCs w:val="18"/>
              </w:rPr>
            </w:pPr>
          </w:p>
        </w:tc>
      </w:tr>
      <w:tr w:rsidR="005279BD" w:rsidRPr="0051767D" w14:paraId="6B0243FE" w14:textId="77777777" w:rsidTr="001A7B69">
        <w:tc>
          <w:tcPr>
            <w:tcW w:w="1668" w:type="dxa"/>
            <w:shd w:val="clear" w:color="auto" w:fill="auto"/>
          </w:tcPr>
          <w:p w14:paraId="193D6FC1"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Full Name:</w:t>
            </w:r>
          </w:p>
        </w:tc>
        <w:tc>
          <w:tcPr>
            <w:tcW w:w="6520" w:type="dxa"/>
            <w:shd w:val="clear" w:color="auto" w:fill="auto"/>
          </w:tcPr>
          <w:p w14:paraId="64F4F3DC" w14:textId="77777777" w:rsidR="005279BD" w:rsidRPr="0051767D" w:rsidRDefault="005279BD" w:rsidP="005279BD">
            <w:pPr>
              <w:spacing w:before="60" w:after="60"/>
              <w:ind w:right="-851"/>
              <w:rPr>
                <w:rFonts w:ascii="Trebuchet MS" w:hAnsi="Trebuchet MS"/>
                <w:sz w:val="18"/>
                <w:szCs w:val="18"/>
              </w:rPr>
            </w:pPr>
          </w:p>
        </w:tc>
        <w:tc>
          <w:tcPr>
            <w:tcW w:w="709" w:type="dxa"/>
            <w:shd w:val="clear" w:color="auto" w:fill="auto"/>
          </w:tcPr>
          <w:p w14:paraId="243C3A55" w14:textId="77777777" w:rsidR="005279BD" w:rsidRDefault="005279BD" w:rsidP="005279BD">
            <w:pPr>
              <w:spacing w:before="60" w:after="60"/>
              <w:ind w:right="-851"/>
              <w:rPr>
                <w:rFonts w:ascii="Trebuchet MS" w:hAnsi="Trebuchet MS"/>
                <w:sz w:val="18"/>
                <w:szCs w:val="18"/>
              </w:rPr>
            </w:pPr>
            <w:r>
              <w:rPr>
                <w:rFonts w:ascii="Trebuchet MS" w:hAnsi="Trebuchet MS"/>
                <w:sz w:val="18"/>
                <w:szCs w:val="18"/>
              </w:rPr>
              <w:t>DOB:</w:t>
            </w:r>
          </w:p>
        </w:tc>
        <w:tc>
          <w:tcPr>
            <w:tcW w:w="1870" w:type="dxa"/>
            <w:shd w:val="clear" w:color="auto" w:fill="auto"/>
          </w:tcPr>
          <w:p w14:paraId="35968893" w14:textId="77777777" w:rsidR="005279BD" w:rsidRPr="0051767D" w:rsidRDefault="005279BD" w:rsidP="005279BD">
            <w:pPr>
              <w:spacing w:before="60" w:after="60"/>
              <w:ind w:right="-851"/>
              <w:rPr>
                <w:rFonts w:ascii="Trebuchet MS" w:hAnsi="Trebuchet MS"/>
                <w:sz w:val="18"/>
                <w:szCs w:val="18"/>
              </w:rPr>
            </w:pPr>
          </w:p>
        </w:tc>
      </w:tr>
      <w:tr w:rsidR="005279BD" w:rsidRPr="0051767D" w14:paraId="5670FFF4" w14:textId="77777777" w:rsidTr="001A7B69">
        <w:tc>
          <w:tcPr>
            <w:tcW w:w="1668" w:type="dxa"/>
            <w:shd w:val="clear" w:color="auto" w:fill="auto"/>
          </w:tcPr>
          <w:p w14:paraId="50F76A3F" w14:textId="77777777" w:rsidR="005279BD" w:rsidRPr="0051767D" w:rsidRDefault="005279BD" w:rsidP="005279BD">
            <w:pPr>
              <w:spacing w:before="60" w:after="60"/>
              <w:ind w:right="-851"/>
              <w:rPr>
                <w:rFonts w:ascii="Trebuchet MS" w:hAnsi="Trebuchet MS"/>
                <w:sz w:val="18"/>
                <w:szCs w:val="18"/>
              </w:rPr>
            </w:pPr>
            <w:r>
              <w:rPr>
                <w:rFonts w:ascii="Trebuchet MS" w:hAnsi="Trebuchet MS"/>
                <w:sz w:val="18"/>
                <w:szCs w:val="18"/>
              </w:rPr>
              <w:t>Full Name:</w:t>
            </w:r>
          </w:p>
        </w:tc>
        <w:tc>
          <w:tcPr>
            <w:tcW w:w="6520" w:type="dxa"/>
            <w:shd w:val="clear" w:color="auto" w:fill="auto"/>
          </w:tcPr>
          <w:p w14:paraId="3EB3E035" w14:textId="77777777" w:rsidR="005279BD" w:rsidRPr="0051767D" w:rsidRDefault="005279BD" w:rsidP="005279BD">
            <w:pPr>
              <w:spacing w:before="60" w:after="60"/>
              <w:ind w:right="-851"/>
              <w:rPr>
                <w:rFonts w:ascii="Trebuchet MS" w:hAnsi="Trebuchet MS"/>
                <w:sz w:val="18"/>
                <w:szCs w:val="18"/>
              </w:rPr>
            </w:pPr>
          </w:p>
        </w:tc>
        <w:tc>
          <w:tcPr>
            <w:tcW w:w="709" w:type="dxa"/>
            <w:shd w:val="clear" w:color="auto" w:fill="auto"/>
          </w:tcPr>
          <w:p w14:paraId="15AD2B9F" w14:textId="77777777" w:rsidR="005279BD" w:rsidRDefault="005279BD" w:rsidP="005279BD">
            <w:pPr>
              <w:spacing w:before="60" w:after="60"/>
              <w:ind w:right="-851"/>
              <w:rPr>
                <w:rFonts w:ascii="Trebuchet MS" w:hAnsi="Trebuchet MS"/>
                <w:sz w:val="18"/>
                <w:szCs w:val="18"/>
              </w:rPr>
            </w:pPr>
            <w:r>
              <w:rPr>
                <w:rFonts w:ascii="Trebuchet MS" w:hAnsi="Trebuchet MS"/>
                <w:sz w:val="18"/>
                <w:szCs w:val="18"/>
              </w:rPr>
              <w:t>DOB:</w:t>
            </w:r>
          </w:p>
        </w:tc>
        <w:tc>
          <w:tcPr>
            <w:tcW w:w="1870" w:type="dxa"/>
            <w:shd w:val="clear" w:color="auto" w:fill="auto"/>
          </w:tcPr>
          <w:p w14:paraId="2F6F287D" w14:textId="77777777" w:rsidR="005279BD" w:rsidRPr="0051767D" w:rsidRDefault="005279BD" w:rsidP="005279BD">
            <w:pPr>
              <w:spacing w:before="60" w:after="60"/>
              <w:ind w:right="-851"/>
              <w:rPr>
                <w:rFonts w:ascii="Trebuchet MS" w:hAnsi="Trebuchet MS"/>
                <w:sz w:val="18"/>
                <w:szCs w:val="18"/>
              </w:rPr>
            </w:pPr>
          </w:p>
        </w:tc>
      </w:tr>
    </w:tbl>
    <w:p w14:paraId="4818047D" w14:textId="77777777" w:rsidR="005279BD" w:rsidRDefault="005279BD" w:rsidP="005279BD">
      <w:pPr>
        <w:ind w:right="-851"/>
      </w:pPr>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7"/>
      </w:tblGrid>
      <w:tr w:rsidR="005279BD" w:rsidRPr="0051767D" w14:paraId="776E4E91" w14:textId="77777777" w:rsidTr="001A7B69">
        <w:tc>
          <w:tcPr>
            <w:tcW w:w="10767" w:type="dxa"/>
            <w:tcBorders>
              <w:top w:val="single" w:sz="4" w:space="0" w:color="auto"/>
              <w:bottom w:val="single" w:sz="4" w:space="0" w:color="auto"/>
            </w:tcBorders>
            <w:shd w:val="clear" w:color="auto" w:fill="99CCFF"/>
          </w:tcPr>
          <w:p w14:paraId="5C7108E0" w14:textId="77777777" w:rsidR="005279BD" w:rsidRPr="0051767D" w:rsidRDefault="005279BD" w:rsidP="005279BD">
            <w:pPr>
              <w:spacing w:before="60" w:after="60"/>
              <w:ind w:right="-851"/>
              <w:rPr>
                <w:rFonts w:ascii="Trebuchet MS" w:hAnsi="Trebuchet MS"/>
                <w:b/>
              </w:rPr>
            </w:pPr>
            <w:r w:rsidRPr="0051767D">
              <w:rPr>
                <w:rFonts w:ascii="Trebuchet MS" w:hAnsi="Trebuchet MS"/>
                <w:b/>
              </w:rPr>
              <w:t>REPORT</w:t>
            </w:r>
            <w:r>
              <w:rPr>
                <w:rFonts w:ascii="Trebuchet MS" w:hAnsi="Trebuchet MS"/>
                <w:b/>
              </w:rPr>
              <w:t xml:space="preserve"> - </w:t>
            </w:r>
            <w:r w:rsidRPr="0051767D">
              <w:rPr>
                <w:rFonts w:ascii="Trebuchet MS" w:hAnsi="Trebuchet MS"/>
                <w:b/>
                <w:sz w:val="18"/>
                <w:szCs w:val="18"/>
              </w:rPr>
              <w:t>COMPLETE ONLY THE SECTIONS THAT ARE RELEVANT TO YOU</w:t>
            </w:r>
          </w:p>
        </w:tc>
      </w:tr>
      <w:tr w:rsidR="005279BD" w:rsidRPr="0051767D" w14:paraId="02DED8D7" w14:textId="77777777" w:rsidTr="001A7B69">
        <w:tc>
          <w:tcPr>
            <w:tcW w:w="10767" w:type="dxa"/>
            <w:tcBorders>
              <w:top w:val="single" w:sz="4" w:space="0" w:color="auto"/>
              <w:bottom w:val="single" w:sz="4" w:space="0" w:color="auto"/>
            </w:tcBorders>
            <w:shd w:val="clear" w:color="auto" w:fill="FFFF99"/>
          </w:tcPr>
          <w:p w14:paraId="5DC8FEAB" w14:textId="77777777" w:rsidR="005279BD" w:rsidRPr="0051767D" w:rsidRDefault="005279BD" w:rsidP="005279BD">
            <w:pPr>
              <w:spacing w:before="60" w:after="60"/>
              <w:ind w:right="-851"/>
              <w:rPr>
                <w:rFonts w:ascii="Trebuchet MS" w:hAnsi="Trebuchet MS"/>
                <w:b/>
                <w:sz w:val="20"/>
                <w:szCs w:val="20"/>
              </w:rPr>
            </w:pPr>
            <w:r w:rsidRPr="00572528">
              <w:rPr>
                <w:rFonts w:ascii="Trebuchet MS" w:hAnsi="Trebuchet MS"/>
                <w:b/>
                <w:sz w:val="20"/>
                <w:szCs w:val="20"/>
              </w:rPr>
              <w:t>Details of your involvement</w:t>
            </w:r>
            <w:r>
              <w:rPr>
                <w:rFonts w:ascii="Trebuchet MS" w:hAnsi="Trebuchet MS"/>
                <w:b/>
                <w:sz w:val="20"/>
                <w:szCs w:val="20"/>
              </w:rPr>
              <w:t>:</w:t>
            </w:r>
          </w:p>
        </w:tc>
      </w:tr>
      <w:tr w:rsidR="005279BD" w:rsidRPr="0051767D" w14:paraId="3BCBF456" w14:textId="77777777" w:rsidTr="001A7B69">
        <w:tc>
          <w:tcPr>
            <w:tcW w:w="10767" w:type="dxa"/>
            <w:tcBorders>
              <w:top w:val="single" w:sz="4" w:space="0" w:color="auto"/>
              <w:bottom w:val="single" w:sz="4" w:space="0" w:color="auto"/>
            </w:tcBorders>
            <w:shd w:val="clear" w:color="auto" w:fill="auto"/>
          </w:tcPr>
          <w:p w14:paraId="3A31671B"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144D36BA"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13945B9"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5C36331E"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653EFB3"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D1F6BC8"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3976DBFB"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1FE1FDA2" w14:textId="77777777" w:rsidR="005279BD" w:rsidRPr="0051767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b/>
                <w:sz w:val="16"/>
                <w:szCs w:val="16"/>
              </w:rPr>
            </w:pPr>
          </w:p>
        </w:tc>
      </w:tr>
      <w:tr w:rsidR="005279BD" w:rsidRPr="0051767D" w14:paraId="57DAF302" w14:textId="77777777" w:rsidTr="001A7B69">
        <w:tc>
          <w:tcPr>
            <w:tcW w:w="10767" w:type="dxa"/>
            <w:tcBorders>
              <w:top w:val="single" w:sz="4" w:space="0" w:color="auto"/>
              <w:bottom w:val="single" w:sz="4" w:space="0" w:color="auto"/>
            </w:tcBorders>
            <w:shd w:val="clear" w:color="auto" w:fill="FFFF99"/>
          </w:tcPr>
          <w:p w14:paraId="1A6961D5" w14:textId="77777777" w:rsidR="005279BD" w:rsidRPr="0051767D" w:rsidRDefault="005279BD" w:rsidP="005279BD">
            <w:pPr>
              <w:spacing w:before="60" w:after="60"/>
              <w:ind w:right="-851"/>
              <w:rPr>
                <w:rFonts w:ascii="Trebuchet MS" w:hAnsi="Trebuchet MS"/>
                <w:sz w:val="16"/>
                <w:szCs w:val="16"/>
              </w:rPr>
            </w:pPr>
            <w:r w:rsidRPr="00572528">
              <w:rPr>
                <w:rFonts w:ascii="Trebuchet MS" w:hAnsi="Trebuchet MS"/>
                <w:b/>
                <w:sz w:val="20"/>
                <w:szCs w:val="20"/>
              </w:rPr>
              <w:t>Information and knowledge about the child’s health and development.</w:t>
            </w:r>
          </w:p>
        </w:tc>
      </w:tr>
      <w:tr w:rsidR="005279BD" w:rsidRPr="0051767D" w14:paraId="7A669209" w14:textId="77777777" w:rsidTr="001A7B69">
        <w:tc>
          <w:tcPr>
            <w:tcW w:w="10767" w:type="dxa"/>
            <w:tcBorders>
              <w:top w:val="single" w:sz="4" w:space="0" w:color="auto"/>
              <w:bottom w:val="single" w:sz="4" w:space="0" w:color="auto"/>
            </w:tcBorders>
            <w:shd w:val="clear" w:color="auto" w:fill="auto"/>
          </w:tcPr>
          <w:p w14:paraId="05A96A46"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4F5EAB0A"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DD46D87"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597ADE82"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59B714D7"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5FA7605C"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3328849C"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347430AF"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687C8582"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0C1AC790" w14:textId="77777777" w:rsidR="005279BD" w:rsidRPr="0051767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tc>
      </w:tr>
      <w:tr w:rsidR="005279BD" w:rsidRPr="0051767D" w14:paraId="52B2CC91" w14:textId="77777777" w:rsidTr="001A7B69">
        <w:tc>
          <w:tcPr>
            <w:tcW w:w="10767" w:type="dxa"/>
            <w:tcBorders>
              <w:top w:val="single" w:sz="4" w:space="0" w:color="auto"/>
              <w:bottom w:val="single" w:sz="4" w:space="0" w:color="auto"/>
            </w:tcBorders>
            <w:shd w:val="clear" w:color="auto" w:fill="FFFF99"/>
          </w:tcPr>
          <w:p w14:paraId="4BFD6259" w14:textId="77777777" w:rsidR="005279BD" w:rsidRPr="0051767D" w:rsidRDefault="005279BD" w:rsidP="005279BD">
            <w:pPr>
              <w:spacing w:before="60" w:after="60"/>
              <w:ind w:right="-104"/>
              <w:rPr>
                <w:rFonts w:ascii="Trebuchet MS" w:hAnsi="Trebuchet MS"/>
                <w:sz w:val="16"/>
                <w:szCs w:val="16"/>
              </w:rPr>
            </w:pPr>
            <w:r w:rsidRPr="00572528">
              <w:rPr>
                <w:rFonts w:ascii="Trebuchet MS" w:hAnsi="Trebuchet MS"/>
                <w:b/>
                <w:sz w:val="20"/>
                <w:szCs w:val="20"/>
              </w:rPr>
              <w:lastRenderedPageBreak/>
              <w:t>Information and knowledge on the capacity of the parents/carers to safeguard and promote the child’s welfare. Including previous family history that may influence risk to the child/children</w:t>
            </w:r>
          </w:p>
        </w:tc>
      </w:tr>
      <w:tr w:rsidR="005279BD" w:rsidRPr="0051767D" w14:paraId="42AC2191" w14:textId="77777777" w:rsidTr="001A7B69">
        <w:tc>
          <w:tcPr>
            <w:tcW w:w="10767" w:type="dxa"/>
            <w:tcBorders>
              <w:top w:val="single" w:sz="4" w:space="0" w:color="auto"/>
              <w:bottom w:val="single" w:sz="4" w:space="0" w:color="auto"/>
            </w:tcBorders>
            <w:shd w:val="clear" w:color="auto" w:fill="auto"/>
          </w:tcPr>
          <w:p w14:paraId="305EC785"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3F1901EC"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3D6B94F3"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633DFC6D"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5C09CCBE"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F008B7B"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52F3F48E"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3F9C3A0"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4FD2BB5F"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626B1B3A"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4200799B"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745FA9D" w14:textId="77777777" w:rsidR="005279BD" w:rsidRPr="0051767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tc>
      </w:tr>
      <w:tr w:rsidR="005279BD" w:rsidRPr="0051767D" w14:paraId="242E5202" w14:textId="77777777" w:rsidTr="001A7B69">
        <w:tc>
          <w:tcPr>
            <w:tcW w:w="10767" w:type="dxa"/>
            <w:tcBorders>
              <w:top w:val="single" w:sz="4" w:space="0" w:color="auto"/>
              <w:bottom w:val="single" w:sz="4" w:space="0" w:color="auto"/>
            </w:tcBorders>
            <w:shd w:val="clear" w:color="auto" w:fill="FFFF99"/>
          </w:tcPr>
          <w:p w14:paraId="60908AEB" w14:textId="77777777" w:rsidR="005279BD" w:rsidRPr="0051767D" w:rsidRDefault="005279BD" w:rsidP="005279BD">
            <w:pPr>
              <w:spacing w:before="60" w:after="60"/>
              <w:ind w:right="-851"/>
              <w:rPr>
                <w:rFonts w:ascii="Trebuchet MS" w:hAnsi="Trebuchet MS"/>
                <w:sz w:val="16"/>
                <w:szCs w:val="16"/>
              </w:rPr>
            </w:pPr>
            <w:r w:rsidRPr="00572528">
              <w:rPr>
                <w:rFonts w:ascii="Trebuchet MS" w:hAnsi="Trebuchet MS"/>
                <w:b/>
                <w:sz w:val="20"/>
                <w:szCs w:val="20"/>
              </w:rPr>
              <w:t>The child’s view of the situation and what needs to change:</w:t>
            </w:r>
          </w:p>
        </w:tc>
      </w:tr>
      <w:tr w:rsidR="005279BD" w:rsidRPr="0051767D" w14:paraId="41E0AE5B" w14:textId="77777777" w:rsidTr="001A7B69">
        <w:tc>
          <w:tcPr>
            <w:tcW w:w="10767" w:type="dxa"/>
            <w:tcBorders>
              <w:top w:val="single" w:sz="4" w:space="0" w:color="auto"/>
              <w:bottom w:val="single" w:sz="4" w:space="0" w:color="auto"/>
            </w:tcBorders>
            <w:shd w:val="clear" w:color="auto" w:fill="auto"/>
          </w:tcPr>
          <w:p w14:paraId="200CDB23"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283FA156"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2C1D2EFE"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76A09C70"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0A9E708C"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7B506813"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56B58A1A"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0D7FE230"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7E14FDA3"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06534AE2"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446C6C89" w14:textId="77777777" w:rsidR="005279BD" w:rsidRDefault="005279BD" w:rsidP="005279BD">
            <w:pPr>
              <w:overflowPunct w:val="0"/>
              <w:autoSpaceDE w:val="0"/>
              <w:autoSpaceDN w:val="0"/>
              <w:adjustRightInd w:val="0"/>
              <w:spacing w:before="60" w:after="60"/>
              <w:ind w:right="-851"/>
              <w:textAlignment w:val="baseline"/>
              <w:rPr>
                <w:rFonts w:ascii="Trebuchet MS" w:hAnsi="Trebuchet MS"/>
                <w:sz w:val="16"/>
                <w:szCs w:val="16"/>
              </w:rPr>
            </w:pPr>
          </w:p>
          <w:p w14:paraId="0E8C9299" w14:textId="77777777" w:rsidR="005279BD" w:rsidRPr="0051767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tc>
      </w:tr>
      <w:tr w:rsidR="005279BD" w:rsidRPr="0051767D" w14:paraId="4CD021D7" w14:textId="77777777" w:rsidTr="001A7B69">
        <w:tc>
          <w:tcPr>
            <w:tcW w:w="10767" w:type="dxa"/>
            <w:tcBorders>
              <w:top w:val="single" w:sz="4" w:space="0" w:color="auto"/>
              <w:bottom w:val="single" w:sz="4" w:space="0" w:color="auto"/>
            </w:tcBorders>
            <w:shd w:val="clear" w:color="auto" w:fill="FFFF99"/>
          </w:tcPr>
          <w:p w14:paraId="638DAA6E" w14:textId="77777777" w:rsidR="005279BD" w:rsidRPr="0051767D" w:rsidRDefault="005279BD" w:rsidP="005279BD">
            <w:pPr>
              <w:spacing w:before="60" w:after="60"/>
              <w:ind w:right="-851"/>
              <w:rPr>
                <w:rFonts w:ascii="Trebuchet MS" w:hAnsi="Trebuchet MS"/>
                <w:sz w:val="16"/>
                <w:szCs w:val="16"/>
              </w:rPr>
            </w:pPr>
            <w:r w:rsidRPr="00572528">
              <w:rPr>
                <w:rFonts w:ascii="Trebuchet MS" w:hAnsi="Trebuchet MS"/>
                <w:b/>
                <w:sz w:val="20"/>
                <w:szCs w:val="20"/>
              </w:rPr>
              <w:t>The parent/carers view of the situation and what needs to change:</w:t>
            </w:r>
          </w:p>
        </w:tc>
      </w:tr>
      <w:tr w:rsidR="005279BD" w:rsidRPr="0051767D" w14:paraId="130483D8" w14:textId="77777777" w:rsidTr="001A7B69">
        <w:tc>
          <w:tcPr>
            <w:tcW w:w="10767" w:type="dxa"/>
            <w:tcBorders>
              <w:top w:val="single" w:sz="4" w:space="0" w:color="auto"/>
              <w:bottom w:val="single" w:sz="4" w:space="0" w:color="auto"/>
            </w:tcBorders>
            <w:shd w:val="clear" w:color="auto" w:fill="auto"/>
          </w:tcPr>
          <w:p w14:paraId="67AF13D0"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4298032E"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5CBED5C6"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01BF382"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6B598F40"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65D97FF6"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5BE1D5E"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19798BF2"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66FA92DC"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35E0FADB" w14:textId="77777777" w:rsidR="005279BD" w:rsidRPr="0051767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tc>
      </w:tr>
      <w:tr w:rsidR="005279BD" w:rsidRPr="0051767D" w14:paraId="2DB0E28F" w14:textId="77777777" w:rsidTr="001A7B69">
        <w:tc>
          <w:tcPr>
            <w:tcW w:w="10767" w:type="dxa"/>
            <w:tcBorders>
              <w:top w:val="single" w:sz="4" w:space="0" w:color="auto"/>
              <w:bottom w:val="single" w:sz="4" w:space="0" w:color="auto"/>
            </w:tcBorders>
            <w:shd w:val="clear" w:color="auto" w:fill="FFFF99"/>
          </w:tcPr>
          <w:p w14:paraId="2F42B89B" w14:textId="77777777" w:rsidR="005279BD" w:rsidRPr="0051767D" w:rsidRDefault="005279BD" w:rsidP="005279BD">
            <w:pPr>
              <w:tabs>
                <w:tab w:val="left" w:pos="6237"/>
              </w:tabs>
              <w:overflowPunct w:val="0"/>
              <w:autoSpaceDE w:val="0"/>
              <w:autoSpaceDN w:val="0"/>
              <w:adjustRightInd w:val="0"/>
              <w:spacing w:before="60" w:after="60"/>
              <w:ind w:right="-104"/>
              <w:textAlignment w:val="baseline"/>
              <w:rPr>
                <w:rFonts w:ascii="Trebuchet MS" w:hAnsi="Trebuchet MS"/>
                <w:sz w:val="16"/>
                <w:szCs w:val="16"/>
              </w:rPr>
            </w:pPr>
            <w:r w:rsidRPr="00572528">
              <w:rPr>
                <w:rFonts w:ascii="Trebuchet MS" w:hAnsi="Trebuchet MS"/>
                <w:b/>
                <w:sz w:val="20"/>
                <w:szCs w:val="20"/>
              </w:rPr>
              <w:t>Analysis of implications for the child’s future safety, health and development  including risk factors and strengths:</w:t>
            </w:r>
          </w:p>
        </w:tc>
      </w:tr>
      <w:tr w:rsidR="005279BD" w:rsidRPr="0051767D" w14:paraId="4D44D541" w14:textId="77777777" w:rsidTr="001A7B69">
        <w:tc>
          <w:tcPr>
            <w:tcW w:w="10767" w:type="dxa"/>
            <w:tcBorders>
              <w:top w:val="single" w:sz="4" w:space="0" w:color="auto"/>
              <w:bottom w:val="single" w:sz="4" w:space="0" w:color="auto"/>
            </w:tcBorders>
            <w:shd w:val="clear" w:color="auto" w:fill="auto"/>
          </w:tcPr>
          <w:p w14:paraId="75F05007"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1F3B12B5"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38496E77"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41F945C"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A8B720C"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D01FEDF"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409B70A0"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63C8C22"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BD8BE4D"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45099AE4"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1C87EDAE"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5B5DF50" w14:textId="77777777" w:rsidR="005279BD" w:rsidRPr="0051767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tc>
      </w:tr>
      <w:tr w:rsidR="005279BD" w:rsidRPr="0051767D" w14:paraId="370E8906" w14:textId="77777777" w:rsidTr="001A7B69">
        <w:tc>
          <w:tcPr>
            <w:tcW w:w="10767" w:type="dxa"/>
            <w:tcBorders>
              <w:top w:val="single" w:sz="4" w:space="0" w:color="auto"/>
              <w:bottom w:val="single" w:sz="4" w:space="0" w:color="auto"/>
            </w:tcBorders>
            <w:shd w:val="clear" w:color="auto" w:fill="FFFF99"/>
          </w:tcPr>
          <w:p w14:paraId="64B60C9B" w14:textId="77777777" w:rsidR="005279BD" w:rsidRPr="0051767D" w:rsidRDefault="005279BD" w:rsidP="005279BD">
            <w:pPr>
              <w:spacing w:before="60" w:after="60"/>
              <w:ind w:right="-851"/>
              <w:rPr>
                <w:rFonts w:ascii="Trebuchet MS" w:hAnsi="Trebuchet MS"/>
                <w:sz w:val="16"/>
                <w:szCs w:val="16"/>
              </w:rPr>
            </w:pPr>
            <w:r>
              <w:rPr>
                <w:rFonts w:ascii="Trebuchet MS" w:hAnsi="Trebuchet MS"/>
                <w:b/>
                <w:sz w:val="20"/>
                <w:szCs w:val="20"/>
              </w:rPr>
              <w:lastRenderedPageBreak/>
              <w:t>R</w:t>
            </w:r>
            <w:r w:rsidRPr="0051767D">
              <w:rPr>
                <w:rFonts w:ascii="Trebuchet MS" w:hAnsi="Trebuchet MS"/>
                <w:b/>
                <w:sz w:val="20"/>
                <w:szCs w:val="20"/>
              </w:rPr>
              <w:t>ecommendations</w:t>
            </w:r>
            <w:r w:rsidRPr="0051767D">
              <w:rPr>
                <w:rFonts w:ascii="Trebuchet MS" w:hAnsi="Trebuchet MS"/>
                <w:b/>
              </w:rPr>
              <w:t xml:space="preserve"> </w:t>
            </w:r>
          </w:p>
        </w:tc>
      </w:tr>
      <w:tr w:rsidR="005279BD" w:rsidRPr="0051767D" w14:paraId="540F5CFE" w14:textId="77777777" w:rsidTr="001A7B69">
        <w:tc>
          <w:tcPr>
            <w:tcW w:w="10767" w:type="dxa"/>
            <w:tcBorders>
              <w:top w:val="single" w:sz="4" w:space="0" w:color="auto"/>
              <w:bottom w:val="single" w:sz="4" w:space="0" w:color="auto"/>
            </w:tcBorders>
            <w:shd w:val="clear" w:color="auto" w:fill="auto"/>
          </w:tcPr>
          <w:p w14:paraId="43AB888A"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6A1FC69"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F5D1FAA"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2294763B"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34887520" w14:textId="77777777" w:rsidR="005279B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p w14:paraId="72020F3C" w14:textId="77777777" w:rsidR="005279BD" w:rsidRPr="0051767D" w:rsidRDefault="005279BD" w:rsidP="005279BD">
            <w:pPr>
              <w:tabs>
                <w:tab w:val="left" w:pos="6237"/>
              </w:tabs>
              <w:overflowPunct w:val="0"/>
              <w:autoSpaceDE w:val="0"/>
              <w:autoSpaceDN w:val="0"/>
              <w:adjustRightInd w:val="0"/>
              <w:spacing w:before="60" w:after="60"/>
              <w:ind w:right="-851"/>
              <w:textAlignment w:val="baseline"/>
              <w:rPr>
                <w:rFonts w:ascii="Trebuchet MS" w:hAnsi="Trebuchet MS"/>
                <w:sz w:val="16"/>
                <w:szCs w:val="16"/>
              </w:rPr>
            </w:pPr>
          </w:p>
        </w:tc>
      </w:tr>
    </w:tbl>
    <w:p w14:paraId="6C6F6133" w14:textId="77777777" w:rsidR="005279BD" w:rsidRPr="00D17792" w:rsidRDefault="005279BD" w:rsidP="005279BD">
      <w:pPr>
        <w:ind w:right="-851"/>
        <w:rPr>
          <w:rFonts w:ascii="Trebuchet MS" w:hAnsi="Trebuchet MS"/>
        </w:rPr>
      </w:pPr>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5126"/>
        <w:gridCol w:w="1354"/>
        <w:gridCol w:w="1767"/>
      </w:tblGrid>
      <w:tr w:rsidR="005279BD" w:rsidRPr="0051767D" w14:paraId="3D2ACA9D" w14:textId="77777777" w:rsidTr="001A7B69">
        <w:tc>
          <w:tcPr>
            <w:tcW w:w="10767" w:type="dxa"/>
            <w:gridSpan w:val="4"/>
            <w:tcBorders>
              <w:top w:val="single" w:sz="4" w:space="0" w:color="auto"/>
              <w:bottom w:val="single" w:sz="4" w:space="0" w:color="auto"/>
            </w:tcBorders>
            <w:shd w:val="clear" w:color="auto" w:fill="CC99FF"/>
          </w:tcPr>
          <w:p w14:paraId="07F0D512"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20"/>
                <w:szCs w:val="20"/>
              </w:rPr>
              <w:t>Signature Block</w:t>
            </w:r>
          </w:p>
        </w:tc>
      </w:tr>
      <w:tr w:rsidR="005279BD" w:rsidRPr="0051767D" w14:paraId="4A194869" w14:textId="77777777" w:rsidTr="001A7B69">
        <w:tc>
          <w:tcPr>
            <w:tcW w:w="2520" w:type="dxa"/>
            <w:tcBorders>
              <w:top w:val="single" w:sz="4" w:space="0" w:color="auto"/>
              <w:bottom w:val="single" w:sz="4" w:space="0" w:color="auto"/>
            </w:tcBorders>
            <w:shd w:val="clear" w:color="auto" w:fill="auto"/>
          </w:tcPr>
          <w:p w14:paraId="2DABAFEB"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18"/>
                <w:szCs w:val="18"/>
              </w:rPr>
              <w:t xml:space="preserve">Print </w:t>
            </w:r>
            <w:r>
              <w:rPr>
                <w:rFonts w:ascii="Trebuchet MS" w:hAnsi="Trebuchet MS"/>
                <w:b/>
                <w:sz w:val="18"/>
                <w:szCs w:val="18"/>
              </w:rPr>
              <w:t>N</w:t>
            </w:r>
            <w:r w:rsidRPr="0051767D">
              <w:rPr>
                <w:rFonts w:ascii="Trebuchet MS" w:hAnsi="Trebuchet MS"/>
                <w:b/>
                <w:sz w:val="18"/>
                <w:szCs w:val="18"/>
              </w:rPr>
              <w:t xml:space="preserve">ame of </w:t>
            </w:r>
            <w:r>
              <w:rPr>
                <w:rFonts w:ascii="Trebuchet MS" w:hAnsi="Trebuchet MS"/>
                <w:b/>
                <w:sz w:val="18"/>
                <w:szCs w:val="18"/>
              </w:rPr>
              <w:t>A</w:t>
            </w:r>
            <w:r w:rsidRPr="0051767D">
              <w:rPr>
                <w:rFonts w:ascii="Trebuchet MS" w:hAnsi="Trebuchet MS"/>
                <w:b/>
                <w:sz w:val="18"/>
                <w:szCs w:val="18"/>
              </w:rPr>
              <w:t>uthor</w:t>
            </w:r>
            <w:r>
              <w:rPr>
                <w:rFonts w:ascii="Trebuchet MS" w:hAnsi="Trebuchet MS"/>
                <w:b/>
                <w:sz w:val="18"/>
                <w:szCs w:val="18"/>
              </w:rPr>
              <w:t>:</w:t>
            </w:r>
          </w:p>
        </w:tc>
        <w:tc>
          <w:tcPr>
            <w:tcW w:w="8247" w:type="dxa"/>
            <w:gridSpan w:val="3"/>
            <w:tcBorders>
              <w:top w:val="single" w:sz="4" w:space="0" w:color="auto"/>
              <w:bottom w:val="single" w:sz="4" w:space="0" w:color="auto"/>
            </w:tcBorders>
            <w:shd w:val="clear" w:color="auto" w:fill="auto"/>
          </w:tcPr>
          <w:p w14:paraId="2E889DC5" w14:textId="77777777" w:rsidR="005279BD" w:rsidRPr="0051767D" w:rsidRDefault="005279BD" w:rsidP="005279BD">
            <w:pPr>
              <w:spacing w:before="60" w:after="60"/>
              <w:ind w:right="-851"/>
              <w:rPr>
                <w:rFonts w:ascii="Trebuchet MS" w:hAnsi="Trebuchet MS"/>
                <w:b/>
                <w:sz w:val="18"/>
                <w:szCs w:val="18"/>
              </w:rPr>
            </w:pPr>
          </w:p>
        </w:tc>
      </w:tr>
      <w:tr w:rsidR="005279BD" w:rsidRPr="0051767D" w14:paraId="0FABBF0E" w14:textId="77777777" w:rsidTr="001A7B69">
        <w:tc>
          <w:tcPr>
            <w:tcW w:w="2520" w:type="dxa"/>
            <w:tcBorders>
              <w:top w:val="single" w:sz="4" w:space="0" w:color="auto"/>
              <w:bottom w:val="single" w:sz="4" w:space="0" w:color="auto"/>
            </w:tcBorders>
            <w:shd w:val="clear" w:color="auto" w:fill="auto"/>
          </w:tcPr>
          <w:p w14:paraId="46FBC6AD"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18"/>
                <w:szCs w:val="18"/>
              </w:rPr>
              <w:t>Designation</w:t>
            </w:r>
            <w:r>
              <w:rPr>
                <w:rFonts w:ascii="Trebuchet MS" w:hAnsi="Trebuchet MS"/>
                <w:b/>
                <w:sz w:val="18"/>
                <w:szCs w:val="18"/>
              </w:rPr>
              <w:t>:</w:t>
            </w:r>
            <w:r w:rsidRPr="0051767D">
              <w:rPr>
                <w:rFonts w:ascii="Trebuchet MS" w:hAnsi="Trebuchet MS"/>
                <w:b/>
                <w:sz w:val="18"/>
                <w:szCs w:val="18"/>
              </w:rPr>
              <w:t xml:space="preserve"> </w:t>
            </w:r>
          </w:p>
        </w:tc>
        <w:tc>
          <w:tcPr>
            <w:tcW w:w="8247" w:type="dxa"/>
            <w:gridSpan w:val="3"/>
            <w:tcBorders>
              <w:top w:val="single" w:sz="4" w:space="0" w:color="auto"/>
              <w:bottom w:val="single" w:sz="4" w:space="0" w:color="auto"/>
            </w:tcBorders>
            <w:shd w:val="clear" w:color="auto" w:fill="auto"/>
          </w:tcPr>
          <w:p w14:paraId="4401AF38" w14:textId="77777777" w:rsidR="005279BD" w:rsidRPr="0051767D" w:rsidRDefault="005279BD" w:rsidP="005279BD">
            <w:pPr>
              <w:spacing w:before="60" w:after="60"/>
              <w:ind w:right="-851"/>
              <w:rPr>
                <w:rFonts w:ascii="Trebuchet MS" w:hAnsi="Trebuchet MS"/>
                <w:b/>
                <w:sz w:val="18"/>
                <w:szCs w:val="18"/>
              </w:rPr>
            </w:pPr>
          </w:p>
        </w:tc>
      </w:tr>
      <w:tr w:rsidR="005279BD" w:rsidRPr="0051767D" w14:paraId="5F8E3872" w14:textId="77777777" w:rsidTr="001A7B69">
        <w:tc>
          <w:tcPr>
            <w:tcW w:w="2520" w:type="dxa"/>
            <w:tcBorders>
              <w:top w:val="single" w:sz="4" w:space="0" w:color="auto"/>
              <w:bottom w:val="single" w:sz="4" w:space="0" w:color="auto"/>
            </w:tcBorders>
            <w:shd w:val="clear" w:color="auto" w:fill="auto"/>
          </w:tcPr>
          <w:p w14:paraId="4ACD290B"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18"/>
                <w:szCs w:val="18"/>
              </w:rPr>
              <w:t>Agency</w:t>
            </w:r>
            <w:r>
              <w:rPr>
                <w:rFonts w:ascii="Trebuchet MS" w:hAnsi="Trebuchet MS"/>
                <w:b/>
                <w:sz w:val="18"/>
                <w:szCs w:val="18"/>
              </w:rPr>
              <w:t>:</w:t>
            </w:r>
          </w:p>
        </w:tc>
        <w:tc>
          <w:tcPr>
            <w:tcW w:w="8247" w:type="dxa"/>
            <w:gridSpan w:val="3"/>
            <w:tcBorders>
              <w:top w:val="single" w:sz="4" w:space="0" w:color="auto"/>
              <w:bottom w:val="single" w:sz="4" w:space="0" w:color="auto"/>
            </w:tcBorders>
            <w:shd w:val="clear" w:color="auto" w:fill="auto"/>
          </w:tcPr>
          <w:p w14:paraId="3BAC643C" w14:textId="77777777" w:rsidR="005279BD" w:rsidRPr="0051767D" w:rsidRDefault="005279BD" w:rsidP="005279BD">
            <w:pPr>
              <w:spacing w:before="60" w:after="60"/>
              <w:ind w:right="-851"/>
              <w:rPr>
                <w:rFonts w:ascii="Trebuchet MS" w:hAnsi="Trebuchet MS"/>
                <w:b/>
                <w:sz w:val="18"/>
                <w:szCs w:val="18"/>
              </w:rPr>
            </w:pPr>
          </w:p>
        </w:tc>
      </w:tr>
      <w:tr w:rsidR="005279BD" w:rsidRPr="0051767D" w14:paraId="155E0076" w14:textId="77777777" w:rsidTr="001A7B69">
        <w:tc>
          <w:tcPr>
            <w:tcW w:w="2520" w:type="dxa"/>
            <w:tcBorders>
              <w:top w:val="single" w:sz="4" w:space="0" w:color="auto"/>
              <w:bottom w:val="single" w:sz="4" w:space="0" w:color="auto"/>
            </w:tcBorders>
            <w:shd w:val="clear" w:color="auto" w:fill="auto"/>
          </w:tcPr>
          <w:p w14:paraId="6E1867C5" w14:textId="77777777" w:rsidR="005279BD" w:rsidRPr="0051767D" w:rsidRDefault="005279BD" w:rsidP="005279BD">
            <w:pPr>
              <w:spacing w:before="60" w:after="60"/>
              <w:ind w:right="-851"/>
              <w:rPr>
                <w:rFonts w:ascii="Trebuchet MS" w:hAnsi="Trebuchet MS"/>
                <w:b/>
                <w:sz w:val="18"/>
                <w:szCs w:val="18"/>
              </w:rPr>
            </w:pPr>
            <w:r>
              <w:rPr>
                <w:rFonts w:ascii="Trebuchet MS" w:hAnsi="Trebuchet MS"/>
                <w:b/>
                <w:sz w:val="18"/>
                <w:szCs w:val="18"/>
              </w:rPr>
              <w:t>Email:</w:t>
            </w:r>
          </w:p>
        </w:tc>
        <w:tc>
          <w:tcPr>
            <w:tcW w:w="8247" w:type="dxa"/>
            <w:gridSpan w:val="3"/>
            <w:tcBorders>
              <w:top w:val="single" w:sz="4" w:space="0" w:color="auto"/>
              <w:bottom w:val="single" w:sz="4" w:space="0" w:color="auto"/>
            </w:tcBorders>
            <w:shd w:val="clear" w:color="auto" w:fill="auto"/>
          </w:tcPr>
          <w:p w14:paraId="3951E229" w14:textId="77777777" w:rsidR="005279BD" w:rsidRPr="0051767D" w:rsidRDefault="005279BD" w:rsidP="005279BD">
            <w:pPr>
              <w:spacing w:before="60" w:after="60"/>
              <w:ind w:right="-851"/>
              <w:rPr>
                <w:rFonts w:ascii="Trebuchet MS" w:hAnsi="Trebuchet MS"/>
                <w:b/>
                <w:sz w:val="18"/>
                <w:szCs w:val="18"/>
              </w:rPr>
            </w:pPr>
          </w:p>
        </w:tc>
      </w:tr>
      <w:tr w:rsidR="005279BD" w:rsidRPr="0051767D" w14:paraId="4AB51593" w14:textId="77777777" w:rsidTr="001A7B69">
        <w:tc>
          <w:tcPr>
            <w:tcW w:w="2520" w:type="dxa"/>
            <w:tcBorders>
              <w:top w:val="single" w:sz="4" w:space="0" w:color="auto"/>
              <w:bottom w:val="single" w:sz="4" w:space="0" w:color="auto"/>
            </w:tcBorders>
            <w:shd w:val="clear" w:color="auto" w:fill="auto"/>
          </w:tcPr>
          <w:p w14:paraId="52445FDF"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18"/>
                <w:szCs w:val="18"/>
              </w:rPr>
              <w:t xml:space="preserve">Contact phone number </w:t>
            </w:r>
          </w:p>
        </w:tc>
        <w:tc>
          <w:tcPr>
            <w:tcW w:w="8247" w:type="dxa"/>
            <w:gridSpan w:val="3"/>
            <w:tcBorders>
              <w:top w:val="single" w:sz="4" w:space="0" w:color="auto"/>
              <w:bottom w:val="single" w:sz="4" w:space="0" w:color="auto"/>
            </w:tcBorders>
            <w:shd w:val="clear" w:color="auto" w:fill="auto"/>
          </w:tcPr>
          <w:p w14:paraId="241EBFE9" w14:textId="77777777" w:rsidR="005279BD" w:rsidRPr="0051767D" w:rsidRDefault="005279BD" w:rsidP="005279BD">
            <w:pPr>
              <w:spacing w:before="60" w:after="60"/>
              <w:ind w:right="-851"/>
              <w:rPr>
                <w:rFonts w:ascii="Trebuchet MS" w:hAnsi="Trebuchet MS"/>
                <w:b/>
                <w:sz w:val="18"/>
                <w:szCs w:val="18"/>
              </w:rPr>
            </w:pPr>
          </w:p>
        </w:tc>
      </w:tr>
      <w:tr w:rsidR="005279BD" w:rsidRPr="0051767D" w14:paraId="12A53E71" w14:textId="77777777" w:rsidTr="001A7B69">
        <w:trPr>
          <w:trHeight w:val="75"/>
        </w:trPr>
        <w:tc>
          <w:tcPr>
            <w:tcW w:w="2520" w:type="dxa"/>
            <w:tcBorders>
              <w:top w:val="single" w:sz="4" w:space="0" w:color="auto"/>
              <w:bottom w:val="single" w:sz="4" w:space="0" w:color="auto"/>
            </w:tcBorders>
            <w:shd w:val="clear" w:color="auto" w:fill="auto"/>
          </w:tcPr>
          <w:p w14:paraId="200990A1"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18"/>
                <w:szCs w:val="18"/>
              </w:rPr>
              <w:t>Signature of author</w:t>
            </w:r>
          </w:p>
        </w:tc>
        <w:tc>
          <w:tcPr>
            <w:tcW w:w="5126" w:type="dxa"/>
            <w:tcBorders>
              <w:top w:val="single" w:sz="4" w:space="0" w:color="auto"/>
              <w:bottom w:val="single" w:sz="4" w:space="0" w:color="auto"/>
            </w:tcBorders>
            <w:shd w:val="clear" w:color="auto" w:fill="auto"/>
          </w:tcPr>
          <w:p w14:paraId="29FE3D5E" w14:textId="77777777" w:rsidR="005279BD" w:rsidRDefault="005279BD" w:rsidP="005279BD">
            <w:pPr>
              <w:spacing w:before="60" w:after="60"/>
              <w:ind w:right="-851"/>
              <w:rPr>
                <w:rFonts w:ascii="Trebuchet MS" w:hAnsi="Trebuchet MS"/>
                <w:b/>
                <w:sz w:val="18"/>
                <w:szCs w:val="18"/>
              </w:rPr>
            </w:pPr>
          </w:p>
          <w:p w14:paraId="19850090" w14:textId="77777777" w:rsidR="005279BD" w:rsidRPr="0051767D" w:rsidRDefault="005279BD" w:rsidP="005279BD">
            <w:pPr>
              <w:spacing w:before="60" w:after="60"/>
              <w:ind w:right="-851"/>
              <w:rPr>
                <w:rFonts w:ascii="Trebuchet MS" w:hAnsi="Trebuchet MS"/>
                <w:b/>
                <w:sz w:val="18"/>
                <w:szCs w:val="18"/>
              </w:rPr>
            </w:pPr>
          </w:p>
        </w:tc>
        <w:tc>
          <w:tcPr>
            <w:tcW w:w="1354" w:type="dxa"/>
            <w:tcBorders>
              <w:top w:val="single" w:sz="4" w:space="0" w:color="auto"/>
              <w:bottom w:val="single" w:sz="4" w:space="0" w:color="auto"/>
            </w:tcBorders>
            <w:shd w:val="clear" w:color="auto" w:fill="auto"/>
          </w:tcPr>
          <w:p w14:paraId="1E735DBF" w14:textId="77777777" w:rsidR="005279BD" w:rsidRPr="0051767D" w:rsidRDefault="005279BD" w:rsidP="005279BD">
            <w:pPr>
              <w:spacing w:before="60" w:after="60"/>
              <w:ind w:right="-851"/>
              <w:rPr>
                <w:rFonts w:ascii="Trebuchet MS" w:hAnsi="Trebuchet MS"/>
                <w:b/>
                <w:sz w:val="18"/>
                <w:szCs w:val="18"/>
              </w:rPr>
            </w:pPr>
            <w:r w:rsidRPr="0051767D">
              <w:rPr>
                <w:rFonts w:ascii="Trebuchet MS" w:hAnsi="Trebuchet MS"/>
                <w:b/>
                <w:sz w:val="18"/>
                <w:szCs w:val="18"/>
              </w:rPr>
              <w:t xml:space="preserve">Date </w:t>
            </w:r>
          </w:p>
        </w:tc>
        <w:tc>
          <w:tcPr>
            <w:tcW w:w="1767" w:type="dxa"/>
            <w:tcBorders>
              <w:top w:val="single" w:sz="4" w:space="0" w:color="auto"/>
              <w:bottom w:val="single" w:sz="4" w:space="0" w:color="auto"/>
            </w:tcBorders>
            <w:shd w:val="clear" w:color="auto" w:fill="auto"/>
          </w:tcPr>
          <w:p w14:paraId="4AE01C29" w14:textId="77777777" w:rsidR="005279BD" w:rsidRPr="0051767D" w:rsidRDefault="005279BD" w:rsidP="005279BD">
            <w:pPr>
              <w:spacing w:before="60" w:after="60"/>
              <w:ind w:right="-851"/>
              <w:rPr>
                <w:rFonts w:ascii="Trebuchet MS" w:hAnsi="Trebuchet MS"/>
                <w:b/>
                <w:sz w:val="18"/>
                <w:szCs w:val="18"/>
              </w:rPr>
            </w:pPr>
          </w:p>
        </w:tc>
      </w:tr>
    </w:tbl>
    <w:p w14:paraId="68593DF4" w14:textId="77777777" w:rsidR="005279BD" w:rsidRPr="00E05FED" w:rsidRDefault="005279BD" w:rsidP="005279BD">
      <w:pPr>
        <w:tabs>
          <w:tab w:val="left" w:pos="6237"/>
        </w:tabs>
        <w:ind w:right="-851"/>
      </w:pPr>
    </w:p>
    <w:p w14:paraId="42AAAFBA" w14:textId="77777777" w:rsidR="005279BD" w:rsidRDefault="005279BD" w:rsidP="005279BD">
      <w:pPr>
        <w:ind w:right="-851"/>
        <w:rPr>
          <w:sz w:val="18"/>
          <w:szCs w:val="18"/>
        </w:rPr>
      </w:pPr>
    </w:p>
    <w:p w14:paraId="2924569A" w14:textId="77777777" w:rsidR="005279BD" w:rsidRPr="00FD550B" w:rsidRDefault="005279BD" w:rsidP="005279BD">
      <w:pPr>
        <w:ind w:right="-851"/>
        <w:rPr>
          <w:sz w:val="18"/>
          <w:szCs w:val="18"/>
        </w:rPr>
      </w:pPr>
    </w:p>
    <w:p w14:paraId="17A7AA3E" w14:textId="00FADD25" w:rsidR="00E23617" w:rsidRDefault="005279BD">
      <w:pPr>
        <w:rPr>
          <w:b/>
        </w:rPr>
      </w:pPr>
      <w:r>
        <w:rPr>
          <w:b/>
        </w:rPr>
        <w:t xml:space="preserve">NB You can download the form at </w:t>
      </w:r>
      <w:hyperlink r:id="rId40" w:history="1">
        <w:r w:rsidR="006E25FA">
          <w:rPr>
            <w:rStyle w:val="Hyperlink"/>
          </w:rPr>
          <w:t>Forms | Jersey Safeguarding Partnership Board</w:t>
        </w:r>
      </w:hyperlink>
    </w:p>
    <w:p w14:paraId="6A9C06DD" w14:textId="3C22B6BA" w:rsidR="00E23617" w:rsidRDefault="00E23617">
      <w:pPr>
        <w:rPr>
          <w:b/>
        </w:rPr>
      </w:pPr>
      <w:r>
        <w:rPr>
          <w:b/>
        </w:rPr>
        <w:br w:type="page"/>
      </w:r>
    </w:p>
    <w:p w14:paraId="7C54B9B1" w14:textId="4975BD9F" w:rsidR="00E23617" w:rsidRPr="008D01B2" w:rsidRDefault="00E23617" w:rsidP="00E23617">
      <w:pPr>
        <w:pStyle w:val="Heading2"/>
        <w:numPr>
          <w:ilvl w:val="0"/>
          <w:numId w:val="0"/>
        </w:numPr>
      </w:pPr>
      <w:r w:rsidRPr="008D01B2">
        <w:lastRenderedPageBreak/>
        <w:t xml:space="preserve">Case Conference Report </w:t>
      </w:r>
      <w:r>
        <w:t xml:space="preserve">- </w:t>
      </w:r>
      <w:r w:rsidRPr="00E23617">
        <w:rPr>
          <w:color w:val="FF0000"/>
        </w:rPr>
        <w:t>** EXEMPLAR</w:t>
      </w:r>
      <w:r>
        <w:rPr>
          <w:color w:val="FF0000"/>
        </w:rPr>
        <w:t xml:space="preserve"> **</w:t>
      </w:r>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2357"/>
        <w:gridCol w:w="2358"/>
        <w:gridCol w:w="3357"/>
      </w:tblGrid>
      <w:tr w:rsidR="00E23617" w:rsidRPr="0051767D" w14:paraId="0729C4D2" w14:textId="77777777" w:rsidTr="00726F70">
        <w:tc>
          <w:tcPr>
            <w:tcW w:w="10767" w:type="dxa"/>
            <w:gridSpan w:val="4"/>
            <w:shd w:val="clear" w:color="auto" w:fill="99CCFF"/>
          </w:tcPr>
          <w:p w14:paraId="5964B2BC"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21"/>
                <w:szCs w:val="21"/>
              </w:rPr>
              <w:t xml:space="preserve">DETAILS OF CONFERENCE                                                                   </w:t>
            </w:r>
            <w:r w:rsidRPr="0051767D">
              <w:rPr>
                <w:rFonts w:ascii="Trebuchet MS" w:hAnsi="Trebuchet MS"/>
                <w:b/>
                <w:sz w:val="18"/>
                <w:szCs w:val="18"/>
              </w:rPr>
              <w:t xml:space="preserve">                                  </w:t>
            </w:r>
          </w:p>
        </w:tc>
      </w:tr>
      <w:tr w:rsidR="00E23617" w:rsidRPr="0051767D" w14:paraId="6AB87C3F" w14:textId="77777777" w:rsidTr="00726F70">
        <w:tc>
          <w:tcPr>
            <w:tcW w:w="2695" w:type="dxa"/>
            <w:shd w:val="clear" w:color="auto" w:fill="auto"/>
          </w:tcPr>
          <w:p w14:paraId="68705CB1"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Family Name:</w:t>
            </w:r>
          </w:p>
        </w:tc>
        <w:tc>
          <w:tcPr>
            <w:tcW w:w="8072" w:type="dxa"/>
            <w:gridSpan w:val="3"/>
            <w:shd w:val="clear" w:color="auto" w:fill="auto"/>
          </w:tcPr>
          <w:p w14:paraId="39A0D92E"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Smith</w:t>
            </w:r>
          </w:p>
        </w:tc>
      </w:tr>
      <w:tr w:rsidR="00E23617" w:rsidRPr="0051767D" w14:paraId="568FD64B" w14:textId="77777777" w:rsidTr="00726F70">
        <w:tc>
          <w:tcPr>
            <w:tcW w:w="2695" w:type="dxa"/>
            <w:shd w:val="clear" w:color="auto" w:fill="auto"/>
          </w:tcPr>
          <w:p w14:paraId="4283621D"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Date of Conference:</w:t>
            </w:r>
          </w:p>
        </w:tc>
        <w:tc>
          <w:tcPr>
            <w:tcW w:w="8072" w:type="dxa"/>
            <w:gridSpan w:val="3"/>
            <w:shd w:val="clear" w:color="auto" w:fill="auto"/>
          </w:tcPr>
          <w:p w14:paraId="4557DB96"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22.01.2021</w:t>
            </w:r>
          </w:p>
        </w:tc>
      </w:tr>
      <w:tr w:rsidR="00E23617" w:rsidRPr="0051767D" w14:paraId="5932D2A3" w14:textId="77777777" w:rsidTr="00726F70">
        <w:tc>
          <w:tcPr>
            <w:tcW w:w="10767" w:type="dxa"/>
            <w:gridSpan w:val="4"/>
            <w:shd w:val="clear" w:color="auto" w:fill="FFFF99"/>
          </w:tcPr>
          <w:p w14:paraId="671CDC0D" w14:textId="77777777" w:rsidR="00E23617" w:rsidRPr="0051767D" w:rsidRDefault="00E23617" w:rsidP="00726F70">
            <w:pPr>
              <w:spacing w:before="60" w:after="60"/>
              <w:rPr>
                <w:rFonts w:ascii="Trebuchet MS" w:hAnsi="Trebuchet MS"/>
              </w:rPr>
            </w:pPr>
            <w:r w:rsidRPr="0051767D">
              <w:rPr>
                <w:rFonts w:ascii="Trebuchet MS" w:hAnsi="Trebuchet MS"/>
                <w:b/>
              </w:rPr>
              <w:t>DETAILS OF REPORT</w:t>
            </w:r>
          </w:p>
        </w:tc>
      </w:tr>
      <w:tr w:rsidR="00E23617" w:rsidRPr="0051767D" w14:paraId="0EC85CFB" w14:textId="77777777" w:rsidTr="00726F70">
        <w:tc>
          <w:tcPr>
            <w:tcW w:w="2695" w:type="dxa"/>
            <w:shd w:val="clear" w:color="auto" w:fill="auto"/>
          </w:tcPr>
          <w:p w14:paraId="0DC790FB" w14:textId="77777777" w:rsidR="00E23617" w:rsidRPr="0051767D" w:rsidRDefault="00E23617" w:rsidP="00726F70">
            <w:pPr>
              <w:spacing w:before="60" w:after="60"/>
              <w:rPr>
                <w:rFonts w:ascii="Trebuchet MS" w:hAnsi="Trebuchet MS"/>
                <w:sz w:val="18"/>
                <w:szCs w:val="18"/>
              </w:rPr>
            </w:pPr>
            <w:r w:rsidRPr="00572528">
              <w:rPr>
                <w:rFonts w:ascii="Trebuchet MS" w:hAnsi="Trebuchet MS"/>
                <w:sz w:val="18"/>
                <w:szCs w:val="18"/>
              </w:rPr>
              <w:t xml:space="preserve">Name of </w:t>
            </w:r>
            <w:r>
              <w:rPr>
                <w:rFonts w:ascii="Trebuchet MS" w:hAnsi="Trebuchet MS"/>
                <w:sz w:val="18"/>
                <w:szCs w:val="18"/>
              </w:rPr>
              <w:t>S</w:t>
            </w:r>
            <w:r w:rsidRPr="00572528">
              <w:rPr>
                <w:rFonts w:ascii="Trebuchet MS" w:hAnsi="Trebuchet MS"/>
                <w:sz w:val="18"/>
                <w:szCs w:val="18"/>
              </w:rPr>
              <w:t xml:space="preserve">ervice/ </w:t>
            </w:r>
            <w:r>
              <w:rPr>
                <w:rFonts w:ascii="Trebuchet MS" w:hAnsi="Trebuchet MS"/>
                <w:sz w:val="18"/>
                <w:szCs w:val="18"/>
              </w:rPr>
              <w:t>School/ A</w:t>
            </w:r>
            <w:r w:rsidRPr="00572528">
              <w:rPr>
                <w:rFonts w:ascii="Trebuchet MS" w:hAnsi="Trebuchet MS"/>
                <w:sz w:val="18"/>
                <w:szCs w:val="18"/>
              </w:rPr>
              <w:t>gency:</w:t>
            </w:r>
          </w:p>
        </w:tc>
        <w:tc>
          <w:tcPr>
            <w:tcW w:w="8072" w:type="dxa"/>
            <w:gridSpan w:val="3"/>
            <w:shd w:val="clear" w:color="auto" w:fill="auto"/>
          </w:tcPr>
          <w:p w14:paraId="3C11B7E3"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Health Visitor</w:t>
            </w:r>
          </w:p>
        </w:tc>
      </w:tr>
      <w:tr w:rsidR="00E23617" w:rsidRPr="0051767D" w14:paraId="0AC14410" w14:textId="77777777" w:rsidTr="00726F70">
        <w:tc>
          <w:tcPr>
            <w:tcW w:w="2695" w:type="dxa"/>
            <w:shd w:val="clear" w:color="auto" w:fill="auto"/>
          </w:tcPr>
          <w:p w14:paraId="37A3B0AC" w14:textId="77777777" w:rsidR="00E23617" w:rsidRDefault="00E23617" w:rsidP="00726F70">
            <w:pPr>
              <w:spacing w:before="60" w:after="60"/>
              <w:rPr>
                <w:rFonts w:ascii="Trebuchet MS" w:hAnsi="Trebuchet MS"/>
                <w:sz w:val="18"/>
                <w:szCs w:val="18"/>
              </w:rPr>
            </w:pPr>
            <w:r w:rsidRPr="00572528">
              <w:rPr>
                <w:rFonts w:ascii="Trebuchet MS" w:hAnsi="Trebuchet MS"/>
                <w:sz w:val="18"/>
                <w:szCs w:val="18"/>
              </w:rPr>
              <w:t>Name and job title of report writer:</w:t>
            </w:r>
          </w:p>
        </w:tc>
        <w:tc>
          <w:tcPr>
            <w:tcW w:w="8072" w:type="dxa"/>
            <w:gridSpan w:val="3"/>
            <w:shd w:val="clear" w:color="auto" w:fill="auto"/>
          </w:tcPr>
          <w:p w14:paraId="1DBD85C3"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Wilma Flintstone</w:t>
            </w:r>
          </w:p>
        </w:tc>
      </w:tr>
      <w:tr w:rsidR="00E23617" w:rsidRPr="0051767D" w14:paraId="6D4ABA93" w14:textId="77777777" w:rsidTr="00726F70">
        <w:tc>
          <w:tcPr>
            <w:tcW w:w="2695" w:type="dxa"/>
            <w:shd w:val="clear" w:color="auto" w:fill="auto"/>
          </w:tcPr>
          <w:p w14:paraId="335CD276" w14:textId="77777777" w:rsidR="00E23617" w:rsidRPr="0051767D" w:rsidRDefault="00E23617" w:rsidP="00726F70">
            <w:pPr>
              <w:spacing w:before="60" w:after="60"/>
              <w:rPr>
                <w:rFonts w:ascii="Trebuchet MS" w:hAnsi="Trebuchet MS"/>
                <w:sz w:val="18"/>
                <w:szCs w:val="18"/>
              </w:rPr>
            </w:pPr>
            <w:r w:rsidRPr="0051767D">
              <w:rPr>
                <w:rFonts w:ascii="Trebuchet MS" w:hAnsi="Trebuchet MS"/>
                <w:sz w:val="18"/>
                <w:szCs w:val="18"/>
              </w:rPr>
              <w:t>Date report completed:</w:t>
            </w:r>
          </w:p>
        </w:tc>
        <w:tc>
          <w:tcPr>
            <w:tcW w:w="2357" w:type="dxa"/>
            <w:shd w:val="clear" w:color="auto" w:fill="auto"/>
          </w:tcPr>
          <w:p w14:paraId="0B02B8A2"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18.01.2021</w:t>
            </w:r>
          </w:p>
        </w:tc>
        <w:tc>
          <w:tcPr>
            <w:tcW w:w="2358" w:type="dxa"/>
            <w:shd w:val="clear" w:color="auto" w:fill="auto"/>
          </w:tcPr>
          <w:p w14:paraId="0271E86F" w14:textId="77777777" w:rsidR="00E23617" w:rsidRPr="0051767D" w:rsidRDefault="00E23617" w:rsidP="00726F70">
            <w:pPr>
              <w:spacing w:before="60" w:after="60"/>
              <w:rPr>
                <w:rFonts w:ascii="Trebuchet MS" w:hAnsi="Trebuchet MS"/>
                <w:sz w:val="18"/>
                <w:szCs w:val="18"/>
              </w:rPr>
            </w:pPr>
            <w:r w:rsidRPr="0051767D">
              <w:rPr>
                <w:rFonts w:ascii="Trebuchet MS" w:hAnsi="Trebuchet MS"/>
                <w:sz w:val="18"/>
                <w:szCs w:val="18"/>
              </w:rPr>
              <w:t>Date report submitted:</w:t>
            </w:r>
          </w:p>
        </w:tc>
        <w:tc>
          <w:tcPr>
            <w:tcW w:w="3357" w:type="dxa"/>
            <w:shd w:val="clear" w:color="auto" w:fill="auto"/>
          </w:tcPr>
          <w:p w14:paraId="66EEAC09"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15.01.2021</w:t>
            </w:r>
          </w:p>
        </w:tc>
      </w:tr>
      <w:tr w:rsidR="00E23617" w:rsidRPr="0051767D" w14:paraId="2C973259" w14:textId="77777777" w:rsidTr="00726F70">
        <w:tc>
          <w:tcPr>
            <w:tcW w:w="2695" w:type="dxa"/>
            <w:shd w:val="clear" w:color="auto" w:fill="auto"/>
          </w:tcPr>
          <w:p w14:paraId="66E47A0F"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Has the report been shared in advance and by whom:</w:t>
            </w:r>
          </w:p>
        </w:tc>
        <w:tc>
          <w:tcPr>
            <w:tcW w:w="8072" w:type="dxa"/>
            <w:gridSpan w:val="3"/>
            <w:shd w:val="clear" w:color="auto" w:fill="auto"/>
          </w:tcPr>
          <w:p w14:paraId="662B7793"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Yes, I shared the report with Jayden’s Mum , Beyonce on 15.01.2021</w:t>
            </w:r>
          </w:p>
        </w:tc>
      </w:tr>
      <w:tr w:rsidR="00E23617" w:rsidRPr="0051767D" w14:paraId="3F3BA4A1" w14:textId="77777777" w:rsidTr="00726F70">
        <w:tc>
          <w:tcPr>
            <w:tcW w:w="2695" w:type="dxa"/>
            <w:shd w:val="clear" w:color="auto" w:fill="auto"/>
          </w:tcPr>
          <w:p w14:paraId="3F73420B"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Conference Attendance:</w:t>
            </w:r>
          </w:p>
        </w:tc>
        <w:tc>
          <w:tcPr>
            <w:tcW w:w="8072" w:type="dxa"/>
            <w:gridSpan w:val="3"/>
            <w:shd w:val="clear" w:color="auto" w:fill="auto"/>
          </w:tcPr>
          <w:p w14:paraId="43B9854D"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Yes</w:t>
            </w:r>
          </w:p>
        </w:tc>
      </w:tr>
      <w:tr w:rsidR="00E23617" w:rsidRPr="0051767D" w14:paraId="36A697F1" w14:textId="77777777" w:rsidTr="00726F70">
        <w:tc>
          <w:tcPr>
            <w:tcW w:w="2695" w:type="dxa"/>
            <w:shd w:val="clear" w:color="auto" w:fill="auto"/>
          </w:tcPr>
          <w:p w14:paraId="6E277D2B"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Name of Person Attending:</w:t>
            </w:r>
          </w:p>
        </w:tc>
        <w:tc>
          <w:tcPr>
            <w:tcW w:w="8072" w:type="dxa"/>
            <w:gridSpan w:val="3"/>
            <w:shd w:val="clear" w:color="auto" w:fill="auto"/>
          </w:tcPr>
          <w:p w14:paraId="7BF9BBCD"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Wilma Flintstone</w:t>
            </w:r>
          </w:p>
        </w:tc>
      </w:tr>
    </w:tbl>
    <w:p w14:paraId="301FC4C1" w14:textId="77777777" w:rsidR="00E23617" w:rsidRDefault="00E23617" w:rsidP="00E23617"/>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6520"/>
        <w:gridCol w:w="709"/>
        <w:gridCol w:w="1870"/>
      </w:tblGrid>
      <w:tr w:rsidR="00E23617" w:rsidRPr="0051767D" w14:paraId="23B1494A" w14:textId="77777777" w:rsidTr="00726F70">
        <w:tc>
          <w:tcPr>
            <w:tcW w:w="10767" w:type="dxa"/>
            <w:gridSpan w:val="4"/>
            <w:tcBorders>
              <w:bottom w:val="single" w:sz="4" w:space="0" w:color="auto"/>
            </w:tcBorders>
            <w:shd w:val="clear" w:color="auto" w:fill="99CCFF"/>
          </w:tcPr>
          <w:p w14:paraId="4DCBEF89" w14:textId="77777777" w:rsidR="00E23617" w:rsidRPr="0051767D" w:rsidRDefault="00E23617" w:rsidP="00726F70">
            <w:pPr>
              <w:spacing w:before="60" w:after="60"/>
              <w:rPr>
                <w:rFonts w:ascii="Trebuchet MS" w:hAnsi="Trebuchet MS"/>
                <w:sz w:val="21"/>
                <w:szCs w:val="21"/>
              </w:rPr>
            </w:pPr>
            <w:r w:rsidRPr="0051767D">
              <w:rPr>
                <w:rFonts w:ascii="Trebuchet MS" w:hAnsi="Trebuchet MS"/>
                <w:b/>
                <w:sz w:val="21"/>
                <w:szCs w:val="21"/>
              </w:rPr>
              <w:t>DETAILS OF FAMILY</w:t>
            </w:r>
          </w:p>
        </w:tc>
      </w:tr>
      <w:tr w:rsidR="00E23617" w:rsidRPr="0051767D" w14:paraId="601C312E" w14:textId="77777777" w:rsidTr="00726F70">
        <w:trPr>
          <w:trHeight w:val="435"/>
        </w:trPr>
        <w:tc>
          <w:tcPr>
            <w:tcW w:w="10767" w:type="dxa"/>
            <w:gridSpan w:val="4"/>
            <w:shd w:val="clear" w:color="auto" w:fill="FFFF99"/>
          </w:tcPr>
          <w:p w14:paraId="635572A6"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18"/>
                <w:szCs w:val="18"/>
              </w:rPr>
              <w:t xml:space="preserve">HOME ADDRESS OF FAMILY: </w:t>
            </w:r>
          </w:p>
        </w:tc>
      </w:tr>
      <w:tr w:rsidR="00E23617" w:rsidRPr="0051767D" w14:paraId="371337E7" w14:textId="77777777" w:rsidTr="00726F70">
        <w:trPr>
          <w:trHeight w:val="435"/>
        </w:trPr>
        <w:tc>
          <w:tcPr>
            <w:tcW w:w="10767" w:type="dxa"/>
            <w:gridSpan w:val="4"/>
            <w:shd w:val="clear" w:color="auto" w:fill="FFCC99"/>
          </w:tcPr>
          <w:p w14:paraId="34979A9D" w14:textId="77777777" w:rsidR="00E23617" w:rsidRPr="0051767D" w:rsidRDefault="00E23617" w:rsidP="00726F70">
            <w:pPr>
              <w:spacing w:before="60" w:after="60"/>
              <w:rPr>
                <w:rFonts w:ascii="Trebuchet MS" w:hAnsi="Trebuchet MS"/>
                <w:b/>
                <w:sz w:val="18"/>
                <w:szCs w:val="18"/>
              </w:rPr>
            </w:pPr>
            <w:r>
              <w:rPr>
                <w:rFonts w:ascii="Trebuchet MS" w:hAnsi="Trebuchet MS"/>
                <w:b/>
                <w:sz w:val="18"/>
                <w:szCs w:val="18"/>
              </w:rPr>
              <w:t>Subject Child/ren:</w:t>
            </w:r>
          </w:p>
        </w:tc>
      </w:tr>
      <w:tr w:rsidR="00E23617" w:rsidRPr="0051767D" w14:paraId="5DD761D2" w14:textId="77777777" w:rsidTr="00726F70">
        <w:tc>
          <w:tcPr>
            <w:tcW w:w="1668" w:type="dxa"/>
            <w:shd w:val="clear" w:color="auto" w:fill="auto"/>
          </w:tcPr>
          <w:p w14:paraId="77545B9A" w14:textId="77777777" w:rsidR="00E23617" w:rsidRPr="0051767D" w:rsidRDefault="00E23617" w:rsidP="00726F70">
            <w:pPr>
              <w:spacing w:before="60" w:after="60"/>
              <w:rPr>
                <w:rFonts w:ascii="Trebuchet MS" w:hAnsi="Trebuchet MS"/>
                <w:sz w:val="18"/>
                <w:szCs w:val="18"/>
              </w:rPr>
            </w:pPr>
            <w:r w:rsidRPr="0051767D">
              <w:rPr>
                <w:rFonts w:ascii="Trebuchet MS" w:hAnsi="Trebuchet MS"/>
                <w:sz w:val="18"/>
                <w:szCs w:val="18"/>
              </w:rPr>
              <w:t>Full Name</w:t>
            </w:r>
            <w:r>
              <w:rPr>
                <w:rFonts w:ascii="Trebuchet MS" w:hAnsi="Trebuchet MS"/>
                <w:sz w:val="18"/>
                <w:szCs w:val="18"/>
              </w:rPr>
              <w:t>:</w:t>
            </w:r>
          </w:p>
        </w:tc>
        <w:tc>
          <w:tcPr>
            <w:tcW w:w="6520" w:type="dxa"/>
            <w:shd w:val="clear" w:color="auto" w:fill="auto"/>
          </w:tcPr>
          <w:p w14:paraId="7A4B161B"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Jayden Knowles</w:t>
            </w:r>
          </w:p>
        </w:tc>
        <w:tc>
          <w:tcPr>
            <w:tcW w:w="709" w:type="dxa"/>
            <w:shd w:val="clear" w:color="auto" w:fill="auto"/>
          </w:tcPr>
          <w:p w14:paraId="2D9C110E"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DOB:</w:t>
            </w:r>
          </w:p>
        </w:tc>
        <w:tc>
          <w:tcPr>
            <w:tcW w:w="1870" w:type="dxa"/>
            <w:shd w:val="clear" w:color="auto" w:fill="auto"/>
          </w:tcPr>
          <w:p w14:paraId="57471AAE"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01.08.2016</w:t>
            </w:r>
          </w:p>
        </w:tc>
      </w:tr>
      <w:tr w:rsidR="00E23617" w:rsidRPr="0051767D" w14:paraId="462A2B94" w14:textId="77777777" w:rsidTr="00726F70">
        <w:tc>
          <w:tcPr>
            <w:tcW w:w="1668" w:type="dxa"/>
            <w:shd w:val="clear" w:color="auto" w:fill="auto"/>
          </w:tcPr>
          <w:p w14:paraId="2AD0A29C"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Full Name:</w:t>
            </w:r>
          </w:p>
        </w:tc>
        <w:tc>
          <w:tcPr>
            <w:tcW w:w="6520" w:type="dxa"/>
            <w:shd w:val="clear" w:color="auto" w:fill="auto"/>
          </w:tcPr>
          <w:p w14:paraId="20FB150A" w14:textId="77777777" w:rsidR="00E23617" w:rsidRPr="0051767D" w:rsidRDefault="00E23617" w:rsidP="00726F70">
            <w:pPr>
              <w:spacing w:before="60" w:after="60"/>
              <w:rPr>
                <w:rFonts w:ascii="Trebuchet MS" w:hAnsi="Trebuchet MS"/>
                <w:sz w:val="18"/>
                <w:szCs w:val="18"/>
              </w:rPr>
            </w:pPr>
          </w:p>
        </w:tc>
        <w:tc>
          <w:tcPr>
            <w:tcW w:w="709" w:type="dxa"/>
            <w:shd w:val="clear" w:color="auto" w:fill="auto"/>
          </w:tcPr>
          <w:p w14:paraId="5B62D65B" w14:textId="77777777" w:rsidR="00E23617" w:rsidRDefault="00E23617" w:rsidP="00726F70">
            <w:pPr>
              <w:spacing w:before="60" w:after="60"/>
              <w:rPr>
                <w:rFonts w:ascii="Trebuchet MS" w:hAnsi="Trebuchet MS"/>
                <w:sz w:val="18"/>
                <w:szCs w:val="18"/>
              </w:rPr>
            </w:pPr>
            <w:r>
              <w:rPr>
                <w:rFonts w:ascii="Trebuchet MS" w:hAnsi="Trebuchet MS"/>
                <w:sz w:val="18"/>
                <w:szCs w:val="18"/>
              </w:rPr>
              <w:t>DOB:</w:t>
            </w:r>
          </w:p>
        </w:tc>
        <w:tc>
          <w:tcPr>
            <w:tcW w:w="1870" w:type="dxa"/>
            <w:shd w:val="clear" w:color="auto" w:fill="auto"/>
          </w:tcPr>
          <w:p w14:paraId="79C643F6" w14:textId="77777777" w:rsidR="00E23617" w:rsidRPr="0051767D" w:rsidRDefault="00E23617" w:rsidP="00726F70">
            <w:pPr>
              <w:spacing w:before="60" w:after="60"/>
              <w:rPr>
                <w:rFonts w:ascii="Trebuchet MS" w:hAnsi="Trebuchet MS"/>
                <w:sz w:val="18"/>
                <w:szCs w:val="18"/>
              </w:rPr>
            </w:pPr>
          </w:p>
        </w:tc>
      </w:tr>
      <w:tr w:rsidR="00E23617" w:rsidRPr="0051767D" w14:paraId="34FA32A3" w14:textId="77777777" w:rsidTr="00726F70">
        <w:tc>
          <w:tcPr>
            <w:tcW w:w="1668" w:type="dxa"/>
            <w:shd w:val="clear" w:color="auto" w:fill="auto"/>
          </w:tcPr>
          <w:p w14:paraId="5AD6A64E"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Full Name:</w:t>
            </w:r>
          </w:p>
        </w:tc>
        <w:tc>
          <w:tcPr>
            <w:tcW w:w="6520" w:type="dxa"/>
            <w:shd w:val="clear" w:color="auto" w:fill="auto"/>
          </w:tcPr>
          <w:p w14:paraId="77B6DA7F" w14:textId="77777777" w:rsidR="00E23617" w:rsidRPr="0051767D" w:rsidRDefault="00E23617" w:rsidP="00726F70">
            <w:pPr>
              <w:spacing w:before="60" w:after="60"/>
              <w:rPr>
                <w:rFonts w:ascii="Trebuchet MS" w:hAnsi="Trebuchet MS"/>
                <w:sz w:val="18"/>
                <w:szCs w:val="18"/>
              </w:rPr>
            </w:pPr>
          </w:p>
        </w:tc>
        <w:tc>
          <w:tcPr>
            <w:tcW w:w="709" w:type="dxa"/>
            <w:shd w:val="clear" w:color="auto" w:fill="auto"/>
          </w:tcPr>
          <w:p w14:paraId="3CE92403" w14:textId="77777777" w:rsidR="00E23617" w:rsidRDefault="00E23617" w:rsidP="00726F70">
            <w:pPr>
              <w:spacing w:before="60" w:after="60"/>
              <w:rPr>
                <w:rFonts w:ascii="Trebuchet MS" w:hAnsi="Trebuchet MS"/>
                <w:sz w:val="18"/>
                <w:szCs w:val="18"/>
              </w:rPr>
            </w:pPr>
            <w:r>
              <w:rPr>
                <w:rFonts w:ascii="Trebuchet MS" w:hAnsi="Trebuchet MS"/>
                <w:sz w:val="18"/>
                <w:szCs w:val="18"/>
              </w:rPr>
              <w:t>DOB:</w:t>
            </w:r>
          </w:p>
        </w:tc>
        <w:tc>
          <w:tcPr>
            <w:tcW w:w="1870" w:type="dxa"/>
            <w:shd w:val="clear" w:color="auto" w:fill="auto"/>
          </w:tcPr>
          <w:p w14:paraId="571753E4" w14:textId="77777777" w:rsidR="00E23617" w:rsidRPr="0051767D" w:rsidRDefault="00E23617" w:rsidP="00726F70">
            <w:pPr>
              <w:spacing w:before="60" w:after="60"/>
              <w:rPr>
                <w:rFonts w:ascii="Trebuchet MS" w:hAnsi="Trebuchet MS"/>
                <w:sz w:val="18"/>
                <w:szCs w:val="18"/>
              </w:rPr>
            </w:pPr>
          </w:p>
        </w:tc>
      </w:tr>
      <w:tr w:rsidR="00E23617" w:rsidRPr="0051767D" w14:paraId="63F51864" w14:textId="77777777" w:rsidTr="00726F70">
        <w:tc>
          <w:tcPr>
            <w:tcW w:w="1668" w:type="dxa"/>
            <w:shd w:val="clear" w:color="auto" w:fill="auto"/>
          </w:tcPr>
          <w:p w14:paraId="7D7564C3" w14:textId="77777777" w:rsidR="00E23617" w:rsidRPr="0051767D" w:rsidRDefault="00E23617" w:rsidP="00726F70">
            <w:pPr>
              <w:spacing w:before="60" w:after="60"/>
              <w:rPr>
                <w:rFonts w:ascii="Trebuchet MS" w:hAnsi="Trebuchet MS"/>
                <w:sz w:val="18"/>
                <w:szCs w:val="18"/>
              </w:rPr>
            </w:pPr>
            <w:r>
              <w:rPr>
                <w:rFonts w:ascii="Trebuchet MS" w:hAnsi="Trebuchet MS"/>
                <w:sz w:val="18"/>
                <w:szCs w:val="18"/>
              </w:rPr>
              <w:t>Full Name:</w:t>
            </w:r>
          </w:p>
        </w:tc>
        <w:tc>
          <w:tcPr>
            <w:tcW w:w="6520" w:type="dxa"/>
            <w:shd w:val="clear" w:color="auto" w:fill="auto"/>
          </w:tcPr>
          <w:p w14:paraId="1BA78CF8" w14:textId="77777777" w:rsidR="00E23617" w:rsidRPr="0051767D" w:rsidRDefault="00E23617" w:rsidP="00726F70">
            <w:pPr>
              <w:spacing w:before="60" w:after="60"/>
              <w:rPr>
                <w:rFonts w:ascii="Trebuchet MS" w:hAnsi="Trebuchet MS"/>
                <w:sz w:val="18"/>
                <w:szCs w:val="18"/>
              </w:rPr>
            </w:pPr>
          </w:p>
        </w:tc>
        <w:tc>
          <w:tcPr>
            <w:tcW w:w="709" w:type="dxa"/>
            <w:shd w:val="clear" w:color="auto" w:fill="auto"/>
          </w:tcPr>
          <w:p w14:paraId="05D7D0F3" w14:textId="77777777" w:rsidR="00E23617" w:rsidRDefault="00E23617" w:rsidP="00726F70">
            <w:pPr>
              <w:spacing w:before="60" w:after="60"/>
              <w:rPr>
                <w:rFonts w:ascii="Trebuchet MS" w:hAnsi="Trebuchet MS"/>
                <w:sz w:val="18"/>
                <w:szCs w:val="18"/>
              </w:rPr>
            </w:pPr>
            <w:r>
              <w:rPr>
                <w:rFonts w:ascii="Trebuchet MS" w:hAnsi="Trebuchet MS"/>
                <w:sz w:val="18"/>
                <w:szCs w:val="18"/>
              </w:rPr>
              <w:t>DOB:</w:t>
            </w:r>
          </w:p>
        </w:tc>
        <w:tc>
          <w:tcPr>
            <w:tcW w:w="1870" w:type="dxa"/>
            <w:shd w:val="clear" w:color="auto" w:fill="auto"/>
          </w:tcPr>
          <w:p w14:paraId="4377BF5D" w14:textId="77777777" w:rsidR="00E23617" w:rsidRPr="0051767D" w:rsidRDefault="00E23617" w:rsidP="00726F70">
            <w:pPr>
              <w:spacing w:before="60" w:after="60"/>
              <w:rPr>
                <w:rFonts w:ascii="Trebuchet MS" w:hAnsi="Trebuchet MS"/>
                <w:sz w:val="18"/>
                <w:szCs w:val="18"/>
              </w:rPr>
            </w:pPr>
          </w:p>
        </w:tc>
      </w:tr>
    </w:tbl>
    <w:p w14:paraId="4CB5AAB7" w14:textId="77777777" w:rsidR="00E23617" w:rsidRDefault="00E23617" w:rsidP="00E23617"/>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7"/>
      </w:tblGrid>
      <w:tr w:rsidR="00E23617" w:rsidRPr="0051767D" w14:paraId="223783FB" w14:textId="77777777" w:rsidTr="00726F70">
        <w:tc>
          <w:tcPr>
            <w:tcW w:w="10767" w:type="dxa"/>
            <w:tcBorders>
              <w:top w:val="single" w:sz="4" w:space="0" w:color="auto"/>
              <w:bottom w:val="single" w:sz="4" w:space="0" w:color="auto"/>
            </w:tcBorders>
            <w:shd w:val="clear" w:color="auto" w:fill="99CCFF"/>
          </w:tcPr>
          <w:p w14:paraId="70630804" w14:textId="77777777" w:rsidR="00E23617" w:rsidRPr="0051767D" w:rsidRDefault="00E23617" w:rsidP="00726F70">
            <w:pPr>
              <w:spacing w:before="60" w:after="60"/>
              <w:rPr>
                <w:rFonts w:ascii="Trebuchet MS" w:hAnsi="Trebuchet MS"/>
                <w:b/>
              </w:rPr>
            </w:pPr>
            <w:r w:rsidRPr="0051767D">
              <w:rPr>
                <w:rFonts w:ascii="Trebuchet MS" w:hAnsi="Trebuchet MS"/>
                <w:b/>
              </w:rPr>
              <w:t>REPORT</w:t>
            </w:r>
            <w:r>
              <w:rPr>
                <w:rFonts w:ascii="Trebuchet MS" w:hAnsi="Trebuchet MS"/>
                <w:b/>
              </w:rPr>
              <w:t xml:space="preserve"> - </w:t>
            </w:r>
            <w:r w:rsidRPr="0051767D">
              <w:rPr>
                <w:rFonts w:ascii="Trebuchet MS" w:hAnsi="Trebuchet MS"/>
                <w:b/>
                <w:sz w:val="18"/>
                <w:szCs w:val="18"/>
              </w:rPr>
              <w:t>COMPLETE ONLY THE SECTIONS THAT ARE RELEVANT TO YOU</w:t>
            </w:r>
          </w:p>
        </w:tc>
      </w:tr>
      <w:tr w:rsidR="00E23617" w:rsidRPr="0051767D" w14:paraId="0D06F423" w14:textId="77777777" w:rsidTr="00726F70">
        <w:tc>
          <w:tcPr>
            <w:tcW w:w="10767" w:type="dxa"/>
            <w:tcBorders>
              <w:top w:val="single" w:sz="4" w:space="0" w:color="auto"/>
              <w:bottom w:val="single" w:sz="4" w:space="0" w:color="auto"/>
            </w:tcBorders>
            <w:shd w:val="clear" w:color="auto" w:fill="FFFF99"/>
          </w:tcPr>
          <w:p w14:paraId="46CEF7D8" w14:textId="77777777" w:rsidR="00E23617" w:rsidRPr="0051767D" w:rsidRDefault="00E23617" w:rsidP="00726F70">
            <w:pPr>
              <w:spacing w:before="60" w:after="60"/>
              <w:rPr>
                <w:rFonts w:ascii="Trebuchet MS" w:hAnsi="Trebuchet MS"/>
                <w:b/>
                <w:sz w:val="20"/>
                <w:szCs w:val="20"/>
              </w:rPr>
            </w:pPr>
            <w:r w:rsidRPr="00572528">
              <w:rPr>
                <w:rFonts w:ascii="Trebuchet MS" w:hAnsi="Trebuchet MS"/>
                <w:b/>
                <w:sz w:val="20"/>
                <w:szCs w:val="20"/>
              </w:rPr>
              <w:t>Details of your involvement</w:t>
            </w:r>
            <w:r>
              <w:rPr>
                <w:rFonts w:ascii="Trebuchet MS" w:hAnsi="Trebuchet MS"/>
                <w:b/>
                <w:sz w:val="20"/>
                <w:szCs w:val="20"/>
              </w:rPr>
              <w:t>:</w:t>
            </w:r>
          </w:p>
        </w:tc>
      </w:tr>
      <w:tr w:rsidR="00E23617" w:rsidRPr="0051767D" w14:paraId="4092B4F5" w14:textId="77777777" w:rsidTr="00726F70">
        <w:tc>
          <w:tcPr>
            <w:tcW w:w="10767" w:type="dxa"/>
            <w:tcBorders>
              <w:top w:val="single" w:sz="4" w:space="0" w:color="auto"/>
              <w:bottom w:val="single" w:sz="4" w:space="0" w:color="auto"/>
            </w:tcBorders>
            <w:shd w:val="clear" w:color="auto" w:fill="auto"/>
          </w:tcPr>
          <w:p w14:paraId="5ED08DF2"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I have been Jayden’s Health Visitor since he was born. Most of our appointments have been in clinic and I last saw Jayden in his home for his six month developmental check on the 01.02.2017. There has been 4 missed home visits.</w:t>
            </w:r>
          </w:p>
          <w:p w14:paraId="01E275B4"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I have been able to look at Jayden’s hospital records, which include visits to the Emergency department and the Paediatrician earlier in January of this year.</w:t>
            </w:r>
          </w:p>
          <w:p w14:paraId="67CA265F"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I referred Jayden to the Speech Therapist on the 01.12.2020, when I saw Jayden in clinic.</w:t>
            </w:r>
          </w:p>
          <w:p w14:paraId="512EFC41"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I have attached my department Chronology.</w:t>
            </w:r>
          </w:p>
          <w:p w14:paraId="1290301E" w14:textId="77777777" w:rsidR="00E23617" w:rsidRPr="0051767D" w:rsidRDefault="00E23617" w:rsidP="00726F70">
            <w:pPr>
              <w:tabs>
                <w:tab w:val="left" w:pos="6237"/>
              </w:tabs>
              <w:overflowPunct w:val="0"/>
              <w:autoSpaceDE w:val="0"/>
              <w:autoSpaceDN w:val="0"/>
              <w:adjustRightInd w:val="0"/>
              <w:spacing w:before="60" w:after="60"/>
              <w:textAlignment w:val="baseline"/>
              <w:rPr>
                <w:rFonts w:ascii="Trebuchet MS" w:hAnsi="Trebuchet MS"/>
                <w:b/>
                <w:sz w:val="16"/>
                <w:szCs w:val="16"/>
              </w:rPr>
            </w:pPr>
          </w:p>
        </w:tc>
      </w:tr>
      <w:tr w:rsidR="00E23617" w:rsidRPr="0051767D" w14:paraId="24AD7F23" w14:textId="77777777" w:rsidTr="00726F70">
        <w:tc>
          <w:tcPr>
            <w:tcW w:w="10767" w:type="dxa"/>
            <w:tcBorders>
              <w:top w:val="single" w:sz="4" w:space="0" w:color="auto"/>
              <w:bottom w:val="single" w:sz="4" w:space="0" w:color="auto"/>
            </w:tcBorders>
            <w:shd w:val="clear" w:color="auto" w:fill="FFFF99"/>
          </w:tcPr>
          <w:p w14:paraId="5734EE79" w14:textId="77777777" w:rsidR="00E23617" w:rsidRPr="0051767D" w:rsidRDefault="00E23617" w:rsidP="00726F70">
            <w:pPr>
              <w:spacing w:before="60" w:after="60"/>
              <w:rPr>
                <w:rFonts w:ascii="Trebuchet MS" w:hAnsi="Trebuchet MS"/>
                <w:sz w:val="16"/>
                <w:szCs w:val="16"/>
              </w:rPr>
            </w:pPr>
            <w:r w:rsidRPr="00572528">
              <w:rPr>
                <w:rFonts w:ascii="Trebuchet MS" w:hAnsi="Trebuchet MS"/>
                <w:b/>
                <w:sz w:val="20"/>
                <w:szCs w:val="20"/>
              </w:rPr>
              <w:t>Information and knowledge about the child’s health and development.</w:t>
            </w:r>
          </w:p>
        </w:tc>
      </w:tr>
      <w:tr w:rsidR="00E23617" w:rsidRPr="0051767D" w14:paraId="37F7CC64" w14:textId="77777777" w:rsidTr="00726F70">
        <w:tc>
          <w:tcPr>
            <w:tcW w:w="10767" w:type="dxa"/>
            <w:tcBorders>
              <w:top w:val="single" w:sz="4" w:space="0" w:color="auto"/>
              <w:bottom w:val="single" w:sz="4" w:space="0" w:color="auto"/>
            </w:tcBorders>
            <w:shd w:val="clear" w:color="auto" w:fill="auto"/>
          </w:tcPr>
          <w:p w14:paraId="2EF319C3"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Jayden’s had all his immunisations now. There was some delay with completing these, as Beyoncé had missed three appointments. </w:t>
            </w:r>
          </w:p>
          <w:p w14:paraId="3F302296"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On, 01.01.2020, Beyoncé was unwell, and could not attend. She rang us on the 10.01.2020 to rearrange the appointment after she had received a letter from me.</w:t>
            </w:r>
          </w:p>
          <w:p w14:paraId="34AB98AE"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On 01.04.2020, Beyoncé was unwell, and could not attend. </w:t>
            </w:r>
            <w:r w:rsidRPr="00C27E38">
              <w:rPr>
                <w:rFonts w:ascii="Trebuchet MS" w:hAnsi="Trebuchet MS"/>
                <w:sz w:val="16"/>
                <w:szCs w:val="16"/>
              </w:rPr>
              <w:t>She rang us on the 10.0</w:t>
            </w:r>
            <w:r>
              <w:rPr>
                <w:rFonts w:ascii="Trebuchet MS" w:hAnsi="Trebuchet MS"/>
                <w:sz w:val="16"/>
                <w:szCs w:val="16"/>
              </w:rPr>
              <w:t>4</w:t>
            </w:r>
            <w:r w:rsidRPr="00C27E38">
              <w:rPr>
                <w:rFonts w:ascii="Trebuchet MS" w:hAnsi="Trebuchet MS"/>
                <w:sz w:val="16"/>
                <w:szCs w:val="16"/>
              </w:rPr>
              <w:t xml:space="preserve">.2020 </w:t>
            </w:r>
            <w:r>
              <w:rPr>
                <w:rFonts w:ascii="Trebuchet MS" w:hAnsi="Trebuchet MS"/>
                <w:sz w:val="16"/>
                <w:szCs w:val="16"/>
              </w:rPr>
              <w:t xml:space="preserve">to re arrange the appointment, </w:t>
            </w:r>
            <w:r w:rsidRPr="00C27E38">
              <w:rPr>
                <w:rFonts w:ascii="Trebuchet MS" w:hAnsi="Trebuchet MS"/>
                <w:sz w:val="16"/>
                <w:szCs w:val="16"/>
              </w:rPr>
              <w:t>after she had received a letter from me.</w:t>
            </w:r>
          </w:p>
          <w:p w14:paraId="360D09ED"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On 01.08.2020, Jayden was unwell. Beyoncé</w:t>
            </w:r>
            <w:r w:rsidRPr="00C27E38">
              <w:rPr>
                <w:rFonts w:ascii="Trebuchet MS" w:hAnsi="Trebuchet MS"/>
                <w:sz w:val="16"/>
                <w:szCs w:val="16"/>
              </w:rPr>
              <w:t xml:space="preserve"> rang us on the </w:t>
            </w:r>
            <w:r>
              <w:rPr>
                <w:rFonts w:ascii="Trebuchet MS" w:hAnsi="Trebuchet MS"/>
                <w:sz w:val="16"/>
                <w:szCs w:val="16"/>
              </w:rPr>
              <w:t>20.08</w:t>
            </w:r>
            <w:r w:rsidRPr="00C27E38">
              <w:rPr>
                <w:rFonts w:ascii="Trebuchet MS" w:hAnsi="Trebuchet MS"/>
                <w:sz w:val="16"/>
                <w:szCs w:val="16"/>
              </w:rPr>
              <w:t xml:space="preserve">.2020 </w:t>
            </w:r>
            <w:r>
              <w:rPr>
                <w:rFonts w:ascii="Trebuchet MS" w:hAnsi="Trebuchet MS"/>
                <w:sz w:val="16"/>
                <w:szCs w:val="16"/>
              </w:rPr>
              <w:t xml:space="preserve">to rearrange the appointment, </w:t>
            </w:r>
            <w:r w:rsidRPr="00C27E38">
              <w:rPr>
                <w:rFonts w:ascii="Trebuchet MS" w:hAnsi="Trebuchet MS"/>
                <w:sz w:val="16"/>
                <w:szCs w:val="16"/>
              </w:rPr>
              <w:t>after she had received a letter from me.</w:t>
            </w:r>
          </w:p>
          <w:p w14:paraId="2D42A436"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On 01.12.2020, Jayden received his immunisations.</w:t>
            </w:r>
          </w:p>
          <w:p w14:paraId="70A280A8"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252EB374"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I referred Jayden to the Speech Therapist on the 01.12.2020, after I noticed some slight delay in his speech development. </w:t>
            </w:r>
          </w:p>
          <w:p w14:paraId="0BA73DE3"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29FDF1A7"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Jayden has been seen on a number of occasions with bruising.</w:t>
            </w:r>
          </w:p>
          <w:p w14:paraId="0E2C5263"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On the 11.01.2020, Jayden had a yellowing bruise on his forehead. Beyoncé explained he had fallen on play equipment at the park.</w:t>
            </w:r>
          </w:p>
          <w:p w14:paraId="556154B7"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lastRenderedPageBreak/>
              <w:t>On the 13.04.2020, Jayden had a yellowing bruise on his left cheek and a fresh bruise on his ear. Beyoncé explained Jayden had been playing roughly with a friend’s child and that he had got carried away and hit Jayden. He was said to have banged his ear on a table that morning.</w:t>
            </w:r>
          </w:p>
          <w:p w14:paraId="11FBC587"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On the 22.08.2020, Jayden had a bruise on his nose and two black eyes. Beyoncé explained that Jayden had been “having a tantrum” and was kicking his legs, causing his shoe to come off and hit him in his face.</w:t>
            </w:r>
          </w:p>
          <w:p w14:paraId="02D585BE"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54787841"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In addition to these injuries, Jayden’s Hospital records show he has been to the Emergency Department on three </w:t>
            </w:r>
            <w:r w:rsidRPr="00840BAE">
              <w:rPr>
                <w:rFonts w:ascii="Trebuchet MS" w:hAnsi="Trebuchet MS"/>
                <w:sz w:val="16"/>
                <w:szCs w:val="16"/>
              </w:rPr>
              <w:t>occasions</w:t>
            </w:r>
            <w:r>
              <w:rPr>
                <w:rFonts w:ascii="Trebuchet MS" w:hAnsi="Trebuchet MS"/>
                <w:sz w:val="16"/>
                <w:szCs w:val="16"/>
              </w:rPr>
              <w:t xml:space="preserve"> between September 2020 and January 2021</w:t>
            </w:r>
            <w:r w:rsidRPr="00840BAE">
              <w:rPr>
                <w:rFonts w:ascii="Trebuchet MS" w:hAnsi="Trebuchet MS"/>
                <w:sz w:val="16"/>
                <w:szCs w:val="16"/>
              </w:rPr>
              <w:t xml:space="preserve">, when </w:t>
            </w:r>
            <w:r>
              <w:rPr>
                <w:rFonts w:ascii="Trebuchet MS" w:hAnsi="Trebuchet MS"/>
                <w:sz w:val="16"/>
                <w:szCs w:val="16"/>
              </w:rPr>
              <w:t>Beyoncé</w:t>
            </w:r>
            <w:r w:rsidRPr="00840BAE">
              <w:rPr>
                <w:rFonts w:ascii="Trebuchet MS" w:hAnsi="Trebuchet MS"/>
                <w:sz w:val="16"/>
                <w:szCs w:val="16"/>
              </w:rPr>
              <w:t xml:space="preserve"> reported </w:t>
            </w:r>
            <w:r>
              <w:rPr>
                <w:rFonts w:ascii="Trebuchet MS" w:hAnsi="Trebuchet MS"/>
                <w:sz w:val="16"/>
                <w:szCs w:val="16"/>
              </w:rPr>
              <w:t xml:space="preserve">Jayden </w:t>
            </w:r>
            <w:r w:rsidRPr="00840BAE">
              <w:rPr>
                <w:rFonts w:ascii="Trebuchet MS" w:hAnsi="Trebuchet MS"/>
                <w:sz w:val="16"/>
                <w:szCs w:val="16"/>
              </w:rPr>
              <w:t>h</w:t>
            </w:r>
            <w:r>
              <w:rPr>
                <w:rFonts w:ascii="Trebuchet MS" w:hAnsi="Trebuchet MS"/>
                <w:sz w:val="16"/>
                <w:szCs w:val="16"/>
              </w:rPr>
              <w:t xml:space="preserve">ad </w:t>
            </w:r>
            <w:r w:rsidRPr="00840BAE">
              <w:rPr>
                <w:rFonts w:ascii="Trebuchet MS" w:hAnsi="Trebuchet MS"/>
                <w:sz w:val="16"/>
                <w:szCs w:val="16"/>
              </w:rPr>
              <w:t>fallen over and hurt himself</w:t>
            </w:r>
            <w:r>
              <w:rPr>
                <w:rFonts w:ascii="Trebuchet MS" w:hAnsi="Trebuchet MS"/>
                <w:sz w:val="16"/>
                <w:szCs w:val="16"/>
              </w:rPr>
              <w:t xml:space="preserve">. I completed Jayden’s last developmental check in 2019, there were no concerns about his physical development, or gross motor skills. </w:t>
            </w:r>
          </w:p>
          <w:p w14:paraId="2CAA323A"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No concerns about Jayden’s physical development were noted by the Emergency department. </w:t>
            </w:r>
          </w:p>
          <w:p w14:paraId="1855B908"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In preparing this report, I have seen the number of occasions that Jayden has been seen by professionals with bruising or injury, and I assess this is a higher number than average when compared to other children of his age and stage of development. It is noted that most of Jayden’s injuries are on his face.</w:t>
            </w:r>
          </w:p>
          <w:p w14:paraId="2BA83934"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6FA75CCD" w14:textId="77777777" w:rsidR="00E23617" w:rsidRPr="00BC3089"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sidRPr="00BC3089">
              <w:rPr>
                <w:rFonts w:ascii="Trebuchet MS" w:hAnsi="Trebuchet MS"/>
                <w:sz w:val="16"/>
                <w:szCs w:val="16"/>
              </w:rPr>
              <w:t xml:space="preserve">Jayden had a Child Protection Paediatric assessment </w:t>
            </w:r>
            <w:r>
              <w:rPr>
                <w:rFonts w:ascii="Trebuchet MS" w:hAnsi="Trebuchet MS"/>
                <w:sz w:val="16"/>
                <w:szCs w:val="16"/>
              </w:rPr>
              <w:t>on the 31.12.2020, due to the referral for bruising received by Childrens services.</w:t>
            </w:r>
            <w:r w:rsidRPr="00BC3089">
              <w:rPr>
                <w:rFonts w:ascii="Trebuchet MS" w:hAnsi="Trebuchet MS"/>
                <w:sz w:val="16"/>
                <w:szCs w:val="16"/>
              </w:rPr>
              <w:t xml:space="preserve"> </w:t>
            </w:r>
            <w:r>
              <w:rPr>
                <w:rFonts w:ascii="Trebuchet MS" w:hAnsi="Trebuchet MS"/>
                <w:sz w:val="16"/>
                <w:szCs w:val="16"/>
              </w:rPr>
              <w:t xml:space="preserve">The Social Worker has received a copy of the report, and has shared its findings with the professionals. In summary, Dr Bruno Mars, </w:t>
            </w:r>
            <w:r w:rsidRPr="00BC3089">
              <w:rPr>
                <w:rFonts w:ascii="Trebuchet MS" w:hAnsi="Trebuchet MS"/>
                <w:sz w:val="16"/>
                <w:szCs w:val="16"/>
              </w:rPr>
              <w:t>Paediatrician,</w:t>
            </w:r>
            <w:r>
              <w:rPr>
                <w:rFonts w:ascii="Trebuchet MS" w:hAnsi="Trebuchet MS"/>
                <w:sz w:val="16"/>
                <w:szCs w:val="16"/>
              </w:rPr>
              <w:t xml:space="preserve"> </w:t>
            </w:r>
            <w:r w:rsidRPr="00BC3089">
              <w:rPr>
                <w:rFonts w:ascii="Trebuchet MS" w:hAnsi="Trebuchet MS"/>
                <w:sz w:val="16"/>
                <w:szCs w:val="16"/>
              </w:rPr>
              <w:t xml:space="preserve">concluded that the bruising to </w:t>
            </w:r>
            <w:r>
              <w:rPr>
                <w:rFonts w:ascii="Trebuchet MS" w:hAnsi="Trebuchet MS"/>
                <w:sz w:val="16"/>
                <w:szCs w:val="16"/>
              </w:rPr>
              <w:t>Jayden’s</w:t>
            </w:r>
            <w:r w:rsidRPr="00BC3089">
              <w:rPr>
                <w:rFonts w:ascii="Trebuchet MS" w:hAnsi="Trebuchet MS"/>
                <w:sz w:val="16"/>
                <w:szCs w:val="16"/>
              </w:rPr>
              <w:t xml:space="preserve"> arm was conclusive with having been grabbed and held onto as fingertip bruising was evident.</w:t>
            </w:r>
            <w:r>
              <w:rPr>
                <w:rFonts w:ascii="Trebuchet MS" w:hAnsi="Trebuchet MS"/>
                <w:sz w:val="16"/>
                <w:szCs w:val="16"/>
              </w:rPr>
              <w:t xml:space="preserve"> Dr Mars said that t</w:t>
            </w:r>
            <w:r w:rsidRPr="00BC3089">
              <w:rPr>
                <w:rFonts w:ascii="Trebuchet MS" w:hAnsi="Trebuchet MS"/>
                <w:sz w:val="16"/>
                <w:szCs w:val="16"/>
              </w:rPr>
              <w:t>he bruising to the buttocks is from smacking with an open hand print bruise evident.</w:t>
            </w:r>
          </w:p>
          <w:p w14:paraId="02A0074F"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sidRPr="00BC3089">
              <w:rPr>
                <w:rFonts w:ascii="Trebuchet MS" w:hAnsi="Trebuchet MS"/>
                <w:sz w:val="16"/>
                <w:szCs w:val="16"/>
              </w:rPr>
              <w:t xml:space="preserve">The paediatrician </w:t>
            </w:r>
            <w:r>
              <w:rPr>
                <w:rFonts w:ascii="Trebuchet MS" w:hAnsi="Trebuchet MS"/>
                <w:sz w:val="16"/>
                <w:szCs w:val="16"/>
              </w:rPr>
              <w:t>also said that</w:t>
            </w:r>
            <w:r w:rsidRPr="00BC3089">
              <w:rPr>
                <w:rFonts w:ascii="Trebuchet MS" w:hAnsi="Trebuchet MS"/>
                <w:sz w:val="16"/>
                <w:szCs w:val="16"/>
              </w:rPr>
              <w:t xml:space="preserve"> Jayden’s weight has dropped from the 50th to the 25th centile in the last six months. </w:t>
            </w:r>
            <w:r>
              <w:rPr>
                <w:rFonts w:ascii="Trebuchet MS" w:hAnsi="Trebuchet MS"/>
                <w:sz w:val="16"/>
                <w:szCs w:val="16"/>
              </w:rPr>
              <w:t>with the information about the financial situation for this family, I would be concerned that there is difficulty for Beyoncé in providing adequate food for Jayden.</w:t>
            </w:r>
          </w:p>
          <w:p w14:paraId="5045054A"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02E8CC71" w14:textId="77777777" w:rsidR="00E23617" w:rsidRPr="0051767D"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Jayden has no additional health conditions.</w:t>
            </w:r>
          </w:p>
        </w:tc>
      </w:tr>
      <w:tr w:rsidR="00E23617" w:rsidRPr="0051767D" w14:paraId="299E6CA6" w14:textId="77777777" w:rsidTr="00726F70">
        <w:tc>
          <w:tcPr>
            <w:tcW w:w="10767" w:type="dxa"/>
            <w:tcBorders>
              <w:top w:val="single" w:sz="4" w:space="0" w:color="auto"/>
              <w:bottom w:val="single" w:sz="4" w:space="0" w:color="auto"/>
            </w:tcBorders>
            <w:shd w:val="clear" w:color="auto" w:fill="FFFF99"/>
          </w:tcPr>
          <w:p w14:paraId="3868DACB" w14:textId="77777777" w:rsidR="00E23617" w:rsidRPr="0051767D" w:rsidRDefault="00E23617" w:rsidP="00726F70">
            <w:pPr>
              <w:spacing w:before="60" w:after="60"/>
              <w:rPr>
                <w:rFonts w:ascii="Trebuchet MS" w:hAnsi="Trebuchet MS"/>
                <w:sz w:val="16"/>
                <w:szCs w:val="16"/>
              </w:rPr>
            </w:pPr>
            <w:r w:rsidRPr="00572528">
              <w:rPr>
                <w:rFonts w:ascii="Trebuchet MS" w:hAnsi="Trebuchet MS"/>
                <w:b/>
                <w:sz w:val="20"/>
                <w:szCs w:val="20"/>
              </w:rPr>
              <w:lastRenderedPageBreak/>
              <w:t>Information and knowledge on the capacity of the parents/carers to safeguard and promote the child’s welfare. Including previous family history that may influence risk to the child/children</w:t>
            </w:r>
          </w:p>
        </w:tc>
      </w:tr>
      <w:tr w:rsidR="00E23617" w:rsidRPr="0051767D" w14:paraId="5E1CEB3F" w14:textId="77777777" w:rsidTr="00726F70">
        <w:tc>
          <w:tcPr>
            <w:tcW w:w="10767" w:type="dxa"/>
            <w:tcBorders>
              <w:top w:val="single" w:sz="4" w:space="0" w:color="auto"/>
              <w:bottom w:val="single" w:sz="4" w:space="0" w:color="auto"/>
            </w:tcBorders>
            <w:shd w:val="clear" w:color="auto" w:fill="auto"/>
          </w:tcPr>
          <w:p w14:paraId="3DBADA0C"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Reflecting on Jayden’s history from writing this report and reviewing my involvement in his chronology, I have concerns that:</w:t>
            </w:r>
          </w:p>
          <w:p w14:paraId="444BCB9C"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Jayden has had a number of injuries, mainly to his face over the last year. The frequency of these is higher than would be expected for a child of a similar age and developmental history. I am concerned that this may show he is not being supervised as closely as he should be when he is playing, or that he has injuries caused by overly rough handling by an adult, or someone older than him. </w:t>
            </w:r>
          </w:p>
          <w:p w14:paraId="2ACF03ED"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Beyoncé has missed a number of appointments for Jayden and had only realised when she was prompted to do when receiving a letter from the department. In my professional opinion, I am concerned that Jayden’s needs are not always given priority.</w:t>
            </w:r>
          </w:p>
          <w:p w14:paraId="62D67649"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Dr Mars, when he saw Jayden at his appointment in December, noted that Jayden’s clothes were dirty, and he had dirty fingernails and hands. </w:t>
            </w:r>
          </w:p>
          <w:p w14:paraId="5884AA88"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When I saw Jayden on the 01.12.2020, he was wearing dirty clothing and had dirty fingernails and hands. He had chocolate on his face. Beyoncé explained that he had been playing in the dirt at the bus stop and she had noticed how dirty he was until she got the clinic. She had given him chocolate on the way, because he had promised to be a brave boy when he had his injection. </w:t>
            </w:r>
          </w:p>
          <w:p w14:paraId="748EFF57"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2CE6A7F0" w14:textId="77777777" w:rsidR="00E23617" w:rsidRPr="00600746"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Beyoncé has often told me that she feels</w:t>
            </w:r>
            <w:r w:rsidRPr="00600746">
              <w:rPr>
                <w:rFonts w:ascii="Trebuchet MS" w:hAnsi="Trebuchet MS"/>
                <w:sz w:val="16"/>
                <w:szCs w:val="16"/>
              </w:rPr>
              <w:t xml:space="preserve"> isolated. </w:t>
            </w:r>
            <w:r>
              <w:rPr>
                <w:rFonts w:ascii="Trebuchet MS" w:hAnsi="Trebuchet MS"/>
                <w:sz w:val="16"/>
                <w:szCs w:val="16"/>
              </w:rPr>
              <w:t>I</w:t>
            </w:r>
            <w:r w:rsidRPr="00600746">
              <w:rPr>
                <w:rFonts w:ascii="Trebuchet MS" w:hAnsi="Trebuchet MS"/>
                <w:sz w:val="16"/>
                <w:szCs w:val="16"/>
              </w:rPr>
              <w:t xml:space="preserve"> have given her information on local community resources and groups she can attend. </w:t>
            </w:r>
            <w:r>
              <w:rPr>
                <w:rFonts w:ascii="Trebuchet MS" w:hAnsi="Trebuchet MS"/>
                <w:sz w:val="16"/>
                <w:szCs w:val="16"/>
              </w:rPr>
              <w:t>I</w:t>
            </w:r>
            <w:r w:rsidRPr="00600746">
              <w:rPr>
                <w:rFonts w:ascii="Trebuchet MS" w:hAnsi="Trebuchet MS"/>
                <w:sz w:val="16"/>
                <w:szCs w:val="16"/>
              </w:rPr>
              <w:t xml:space="preserve"> have also mad</w:t>
            </w:r>
            <w:r>
              <w:rPr>
                <w:rFonts w:ascii="Trebuchet MS" w:hAnsi="Trebuchet MS"/>
                <w:sz w:val="16"/>
                <w:szCs w:val="16"/>
              </w:rPr>
              <w:t xml:space="preserve">e referrals for her to attend </w:t>
            </w:r>
            <w:r w:rsidRPr="00600746">
              <w:rPr>
                <w:rFonts w:ascii="Trebuchet MS" w:hAnsi="Trebuchet MS"/>
                <w:sz w:val="16"/>
                <w:szCs w:val="16"/>
              </w:rPr>
              <w:t xml:space="preserve">parenting support groups. </w:t>
            </w:r>
            <w:r>
              <w:rPr>
                <w:rFonts w:ascii="Trebuchet MS" w:hAnsi="Trebuchet MS"/>
                <w:sz w:val="16"/>
                <w:szCs w:val="16"/>
              </w:rPr>
              <w:t>I am aware that Beyoncé has chosen not to attend these groups to date.</w:t>
            </w:r>
          </w:p>
          <w:p w14:paraId="27C57B6E" w14:textId="77777777" w:rsidR="00E23617" w:rsidRPr="0051767D"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Beyoncé has said she is</w:t>
            </w:r>
            <w:r w:rsidRPr="00600746">
              <w:rPr>
                <w:rFonts w:ascii="Trebuchet MS" w:hAnsi="Trebuchet MS"/>
                <w:sz w:val="16"/>
                <w:szCs w:val="16"/>
              </w:rPr>
              <w:t xml:space="preserve"> on a low income and doesn’t have support from her own family so since Jayden’s birth</w:t>
            </w:r>
            <w:r>
              <w:rPr>
                <w:rFonts w:ascii="Trebuchet MS" w:hAnsi="Trebuchet MS"/>
                <w:sz w:val="16"/>
                <w:szCs w:val="16"/>
              </w:rPr>
              <w:t>, we have</w:t>
            </w:r>
            <w:r w:rsidRPr="00600746">
              <w:rPr>
                <w:rFonts w:ascii="Trebuchet MS" w:hAnsi="Trebuchet MS"/>
                <w:sz w:val="16"/>
                <w:szCs w:val="16"/>
              </w:rPr>
              <w:t xml:space="preserve"> access</w:t>
            </w:r>
            <w:r>
              <w:rPr>
                <w:rFonts w:ascii="Trebuchet MS" w:hAnsi="Trebuchet MS"/>
                <w:sz w:val="16"/>
                <w:szCs w:val="16"/>
              </w:rPr>
              <w:t>ed</w:t>
            </w:r>
            <w:r w:rsidRPr="00600746">
              <w:rPr>
                <w:rFonts w:ascii="Trebuchet MS" w:hAnsi="Trebuchet MS"/>
                <w:sz w:val="16"/>
                <w:szCs w:val="16"/>
              </w:rPr>
              <w:t xml:space="preserve"> financial support from charities to help with the cost of buying furniture and toys for Jayden. </w:t>
            </w:r>
          </w:p>
        </w:tc>
      </w:tr>
      <w:tr w:rsidR="00E23617" w:rsidRPr="0051767D" w14:paraId="59509E1D" w14:textId="77777777" w:rsidTr="00726F70">
        <w:tc>
          <w:tcPr>
            <w:tcW w:w="10767" w:type="dxa"/>
            <w:tcBorders>
              <w:top w:val="single" w:sz="4" w:space="0" w:color="auto"/>
              <w:bottom w:val="single" w:sz="4" w:space="0" w:color="auto"/>
            </w:tcBorders>
            <w:shd w:val="clear" w:color="auto" w:fill="FFFF99"/>
          </w:tcPr>
          <w:p w14:paraId="1679CA3F" w14:textId="77777777" w:rsidR="00E23617" w:rsidRPr="0051767D" w:rsidRDefault="00E23617" w:rsidP="00726F70">
            <w:pPr>
              <w:spacing w:before="60" w:after="60"/>
              <w:rPr>
                <w:rFonts w:ascii="Trebuchet MS" w:hAnsi="Trebuchet MS"/>
                <w:sz w:val="16"/>
                <w:szCs w:val="16"/>
              </w:rPr>
            </w:pPr>
            <w:r w:rsidRPr="00572528">
              <w:rPr>
                <w:rFonts w:ascii="Trebuchet MS" w:hAnsi="Trebuchet MS"/>
                <w:b/>
                <w:sz w:val="20"/>
                <w:szCs w:val="20"/>
              </w:rPr>
              <w:t>The child’s view of the situation and what needs to change:</w:t>
            </w:r>
          </w:p>
        </w:tc>
      </w:tr>
      <w:tr w:rsidR="00E23617" w:rsidRPr="0051767D" w14:paraId="42225ACB" w14:textId="77777777" w:rsidTr="00726F70">
        <w:tc>
          <w:tcPr>
            <w:tcW w:w="10767" w:type="dxa"/>
            <w:tcBorders>
              <w:top w:val="single" w:sz="4" w:space="0" w:color="auto"/>
              <w:bottom w:val="single" w:sz="4" w:space="0" w:color="auto"/>
            </w:tcBorders>
            <w:shd w:val="clear" w:color="auto" w:fill="auto"/>
          </w:tcPr>
          <w:p w14:paraId="04CEA677" w14:textId="77777777" w:rsidR="00E23617" w:rsidRDefault="00E23617" w:rsidP="00726F70">
            <w:pPr>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Jayden is very quiet when I have seen him in clinic. I have already said in this report, that his speech is delayed. </w:t>
            </w:r>
          </w:p>
          <w:p w14:paraId="06D4D43D" w14:textId="77777777" w:rsidR="00E23617" w:rsidRDefault="00E23617" w:rsidP="00726F70">
            <w:pPr>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In recent meetings, situations have been described where Jayden has been handled roughly by Beyoncé, and this combined with the bruising that has been seen leads me to assess that Jayden would like to be cared for in a much more gentle way, without the use of smacking.</w:t>
            </w:r>
          </w:p>
          <w:p w14:paraId="2DDED3B2" w14:textId="77777777" w:rsidR="00E23617" w:rsidRDefault="00E23617" w:rsidP="00726F70">
            <w:pPr>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 xml:space="preserve">In my professional opinion, Jayden would like to be clean and wear clean clothing that fits and is appropriate for the weather. </w:t>
            </w:r>
          </w:p>
          <w:p w14:paraId="586C1B98" w14:textId="77777777" w:rsidR="00E23617" w:rsidRDefault="00E23617" w:rsidP="00726F70">
            <w:pPr>
              <w:overflowPunct w:val="0"/>
              <w:autoSpaceDE w:val="0"/>
              <w:autoSpaceDN w:val="0"/>
              <w:adjustRightInd w:val="0"/>
              <w:spacing w:before="60" w:after="60"/>
              <w:textAlignment w:val="baseline"/>
              <w:rPr>
                <w:rFonts w:ascii="Trebuchet MS" w:hAnsi="Trebuchet MS"/>
                <w:sz w:val="16"/>
                <w:szCs w:val="16"/>
              </w:rPr>
            </w:pPr>
          </w:p>
          <w:p w14:paraId="466B7E72" w14:textId="77777777" w:rsidR="00E23617" w:rsidRDefault="00E23617" w:rsidP="00726F70">
            <w:pPr>
              <w:overflowPunct w:val="0"/>
              <w:autoSpaceDE w:val="0"/>
              <w:autoSpaceDN w:val="0"/>
              <w:adjustRightInd w:val="0"/>
              <w:spacing w:before="60" w:after="60"/>
              <w:textAlignment w:val="baseline"/>
              <w:rPr>
                <w:rFonts w:ascii="Trebuchet MS" w:hAnsi="Trebuchet MS"/>
                <w:sz w:val="16"/>
                <w:szCs w:val="16"/>
              </w:rPr>
            </w:pPr>
          </w:p>
          <w:p w14:paraId="24DEA84B" w14:textId="77777777" w:rsidR="00E23617" w:rsidRDefault="00E23617" w:rsidP="00726F70">
            <w:pPr>
              <w:overflowPunct w:val="0"/>
              <w:autoSpaceDE w:val="0"/>
              <w:autoSpaceDN w:val="0"/>
              <w:adjustRightInd w:val="0"/>
              <w:spacing w:before="60" w:after="60"/>
              <w:textAlignment w:val="baseline"/>
              <w:rPr>
                <w:rFonts w:ascii="Trebuchet MS" w:hAnsi="Trebuchet MS"/>
                <w:sz w:val="16"/>
                <w:szCs w:val="16"/>
              </w:rPr>
            </w:pPr>
          </w:p>
          <w:p w14:paraId="0CEB06A9" w14:textId="77777777" w:rsidR="00E23617" w:rsidRDefault="00E23617" w:rsidP="00726F70">
            <w:pPr>
              <w:overflowPunct w:val="0"/>
              <w:autoSpaceDE w:val="0"/>
              <w:autoSpaceDN w:val="0"/>
              <w:adjustRightInd w:val="0"/>
              <w:spacing w:before="60" w:after="60"/>
              <w:textAlignment w:val="baseline"/>
              <w:rPr>
                <w:rFonts w:ascii="Trebuchet MS" w:hAnsi="Trebuchet MS"/>
                <w:sz w:val="16"/>
                <w:szCs w:val="16"/>
              </w:rPr>
            </w:pPr>
          </w:p>
          <w:p w14:paraId="2F6B4AD3" w14:textId="77777777" w:rsidR="00E23617" w:rsidRPr="0051767D"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tc>
      </w:tr>
      <w:tr w:rsidR="00E23617" w:rsidRPr="0051767D" w14:paraId="52B8475E" w14:textId="77777777" w:rsidTr="00726F70">
        <w:tc>
          <w:tcPr>
            <w:tcW w:w="10767" w:type="dxa"/>
            <w:tcBorders>
              <w:top w:val="single" w:sz="4" w:space="0" w:color="auto"/>
              <w:bottom w:val="single" w:sz="4" w:space="0" w:color="auto"/>
            </w:tcBorders>
            <w:shd w:val="clear" w:color="auto" w:fill="FFFF99"/>
          </w:tcPr>
          <w:p w14:paraId="3B01E4EE" w14:textId="77777777" w:rsidR="00E23617" w:rsidRPr="0051767D" w:rsidRDefault="00E23617" w:rsidP="00726F70">
            <w:pPr>
              <w:spacing w:before="60" w:after="60"/>
              <w:rPr>
                <w:rFonts w:ascii="Trebuchet MS" w:hAnsi="Trebuchet MS"/>
                <w:sz w:val="16"/>
                <w:szCs w:val="16"/>
              </w:rPr>
            </w:pPr>
            <w:r w:rsidRPr="00572528">
              <w:rPr>
                <w:rFonts w:ascii="Trebuchet MS" w:hAnsi="Trebuchet MS"/>
                <w:b/>
                <w:sz w:val="20"/>
                <w:szCs w:val="20"/>
              </w:rPr>
              <w:t>The parent/carers view of the situation and what needs to change:</w:t>
            </w:r>
          </w:p>
        </w:tc>
      </w:tr>
      <w:tr w:rsidR="00E23617" w:rsidRPr="0051767D" w14:paraId="59B2914A" w14:textId="77777777" w:rsidTr="00726F70">
        <w:tc>
          <w:tcPr>
            <w:tcW w:w="10767" w:type="dxa"/>
            <w:tcBorders>
              <w:top w:val="single" w:sz="4" w:space="0" w:color="auto"/>
              <w:bottom w:val="single" w:sz="4" w:space="0" w:color="auto"/>
            </w:tcBorders>
            <w:shd w:val="clear" w:color="auto" w:fill="auto"/>
          </w:tcPr>
          <w:p w14:paraId="0296B0E0"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6A0C3F0A"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Beyoncé has said to me that she disagrees with my report and that Jayden is just a very clumsy boy, and that she is doing the best she can. She said she does not know why he has lost weight.</w:t>
            </w:r>
          </w:p>
          <w:p w14:paraId="72DB4F47"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Beyoncé has said she doesn’t need any extra help with parenting Jayden. She would like Jayden’s father, Jason Z, to help out more. I have not been able to speak to Jason before this meeting.</w:t>
            </w:r>
          </w:p>
          <w:p w14:paraId="627D562B"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7D5FA7BA" w14:textId="77777777" w:rsidR="00E23617" w:rsidRPr="0051767D"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tc>
      </w:tr>
      <w:tr w:rsidR="00E23617" w:rsidRPr="0051767D" w14:paraId="75256C90" w14:textId="77777777" w:rsidTr="00726F70">
        <w:tc>
          <w:tcPr>
            <w:tcW w:w="10767" w:type="dxa"/>
            <w:tcBorders>
              <w:top w:val="single" w:sz="4" w:space="0" w:color="auto"/>
              <w:bottom w:val="single" w:sz="4" w:space="0" w:color="auto"/>
            </w:tcBorders>
            <w:shd w:val="clear" w:color="auto" w:fill="FFFF99"/>
          </w:tcPr>
          <w:p w14:paraId="327CB480" w14:textId="77777777" w:rsidR="00E23617" w:rsidRPr="0051767D"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sidRPr="00572528">
              <w:rPr>
                <w:rFonts w:ascii="Trebuchet MS" w:hAnsi="Trebuchet MS"/>
                <w:b/>
                <w:sz w:val="20"/>
                <w:szCs w:val="20"/>
              </w:rPr>
              <w:lastRenderedPageBreak/>
              <w:t>Analysis of implications for the child’s future safety, health and development  including risk factors and strengths:</w:t>
            </w:r>
          </w:p>
        </w:tc>
      </w:tr>
      <w:tr w:rsidR="00E23617" w:rsidRPr="0051767D" w14:paraId="1758E919" w14:textId="77777777" w:rsidTr="00726F70">
        <w:tc>
          <w:tcPr>
            <w:tcW w:w="10767" w:type="dxa"/>
            <w:tcBorders>
              <w:top w:val="single" w:sz="4" w:space="0" w:color="auto"/>
              <w:bottom w:val="single" w:sz="4" w:space="0" w:color="auto"/>
            </w:tcBorders>
            <w:shd w:val="clear" w:color="auto" w:fill="auto"/>
          </w:tcPr>
          <w:p w14:paraId="37C2B6E4"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43EF15EE"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If the situation were to continue for Jayden with no additional support, then I believe the following risks may increase:</w:t>
            </w:r>
          </w:p>
          <w:p w14:paraId="462921C7"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-Additional bruising and or physical injury, which could have long lasting impact;</w:t>
            </w:r>
          </w:p>
          <w:p w14:paraId="3301B2B9"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-Jayden’s emotional and physical needs are unmet;</w:t>
            </w:r>
          </w:p>
          <w:p w14:paraId="63323E78"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-Unmet health needs through missed health appointments;</w:t>
            </w:r>
          </w:p>
          <w:p w14:paraId="19936494"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-Further weight loss leading to illness;</w:t>
            </w:r>
          </w:p>
          <w:p w14:paraId="46863338"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-Homelessness may be a factor should the housing concerns continue to escalate;</w:t>
            </w:r>
          </w:p>
          <w:p w14:paraId="2567C0B0"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 Financial difficulties may increase, with Jayden’s physical needs being umet.</w:t>
            </w:r>
          </w:p>
          <w:p w14:paraId="1857F582"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p>
          <w:p w14:paraId="01724057"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Having worked with this family, I believe that the following strengths are evident;</w:t>
            </w:r>
          </w:p>
          <w:p w14:paraId="171B015B"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Beyoncé has asked for help when she needed financial support;</w:t>
            </w:r>
          </w:p>
          <w:p w14:paraId="020FB8EF"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Beyoncé is planning on attending the child protection conference;</w:t>
            </w:r>
          </w:p>
          <w:p w14:paraId="303662A2" w14:textId="77777777" w:rsidR="00E23617" w:rsidRDefault="00E23617" w:rsidP="00726F70">
            <w:pPr>
              <w:tabs>
                <w:tab w:val="left" w:pos="6237"/>
              </w:tabs>
              <w:overflowPunct w:val="0"/>
              <w:autoSpaceDE w:val="0"/>
              <w:autoSpaceDN w:val="0"/>
              <w:adjustRightInd w:val="0"/>
              <w:spacing w:before="60" w:after="60"/>
              <w:jc w:val="both"/>
              <w:textAlignment w:val="baseline"/>
              <w:rPr>
                <w:rFonts w:ascii="Trebuchet MS" w:hAnsi="Trebuchet MS"/>
                <w:sz w:val="16"/>
                <w:szCs w:val="16"/>
              </w:rPr>
            </w:pPr>
            <w:r>
              <w:rPr>
                <w:rFonts w:ascii="Trebuchet MS" w:hAnsi="Trebuchet MS"/>
                <w:sz w:val="16"/>
                <w:szCs w:val="16"/>
              </w:rPr>
              <w:t>Beyoncé did take Jayden to the Hospital when he was hurt.</w:t>
            </w:r>
          </w:p>
          <w:p w14:paraId="3172ACB8" w14:textId="77777777" w:rsidR="00E23617" w:rsidRPr="0051767D"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tc>
      </w:tr>
      <w:tr w:rsidR="00E23617" w:rsidRPr="0051767D" w14:paraId="3280B7AD" w14:textId="77777777" w:rsidTr="00726F70">
        <w:tc>
          <w:tcPr>
            <w:tcW w:w="10767" w:type="dxa"/>
            <w:tcBorders>
              <w:top w:val="single" w:sz="4" w:space="0" w:color="auto"/>
              <w:bottom w:val="single" w:sz="4" w:space="0" w:color="auto"/>
            </w:tcBorders>
            <w:shd w:val="clear" w:color="auto" w:fill="FFFF99"/>
          </w:tcPr>
          <w:p w14:paraId="48F32289" w14:textId="77777777" w:rsidR="00E23617" w:rsidRPr="0051767D" w:rsidRDefault="00E23617" w:rsidP="00726F70">
            <w:pPr>
              <w:spacing w:before="60" w:after="60"/>
              <w:rPr>
                <w:rFonts w:ascii="Trebuchet MS" w:hAnsi="Trebuchet MS"/>
                <w:sz w:val="16"/>
                <w:szCs w:val="16"/>
              </w:rPr>
            </w:pPr>
            <w:r>
              <w:rPr>
                <w:rFonts w:ascii="Trebuchet MS" w:hAnsi="Trebuchet MS"/>
                <w:b/>
                <w:sz w:val="20"/>
                <w:szCs w:val="20"/>
              </w:rPr>
              <w:t>R</w:t>
            </w:r>
            <w:r w:rsidRPr="0051767D">
              <w:rPr>
                <w:rFonts w:ascii="Trebuchet MS" w:hAnsi="Trebuchet MS"/>
                <w:b/>
                <w:sz w:val="20"/>
                <w:szCs w:val="20"/>
              </w:rPr>
              <w:t>ecommendations</w:t>
            </w:r>
            <w:r w:rsidRPr="0051767D">
              <w:rPr>
                <w:rFonts w:ascii="Trebuchet MS" w:hAnsi="Trebuchet MS"/>
                <w:b/>
              </w:rPr>
              <w:t xml:space="preserve"> </w:t>
            </w:r>
          </w:p>
        </w:tc>
      </w:tr>
      <w:tr w:rsidR="00E23617" w:rsidRPr="0051767D" w14:paraId="3E5923E6" w14:textId="77777777" w:rsidTr="00726F70">
        <w:tc>
          <w:tcPr>
            <w:tcW w:w="10767" w:type="dxa"/>
            <w:tcBorders>
              <w:top w:val="single" w:sz="4" w:space="0" w:color="auto"/>
              <w:bottom w:val="single" w:sz="4" w:space="0" w:color="auto"/>
            </w:tcBorders>
            <w:shd w:val="clear" w:color="auto" w:fill="auto"/>
          </w:tcPr>
          <w:p w14:paraId="0F13382D"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It is my assessment, on hearing from other professionals at a meeting last week, that there is a risk of significant harm to Jayden. He is at risk of physical harm, either through lack of supervision, or through rough disciplining.</w:t>
            </w:r>
          </w:p>
          <w:p w14:paraId="6F5EBF08"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He is at further risk of harm due to Beyoncé and Jason’s financial situation and their ability to provide for Jayden’s physical needs.</w:t>
            </w:r>
          </w:p>
          <w:p w14:paraId="20D387F3"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r>
              <w:rPr>
                <w:rFonts w:ascii="Trebuchet MS" w:hAnsi="Trebuchet MS"/>
                <w:sz w:val="16"/>
                <w:szCs w:val="16"/>
              </w:rPr>
              <w:t>I am happy to continue to support Jayden through the plan, and we will discuss at the conference what support is necessary to reduce risks for Jayden.</w:t>
            </w:r>
          </w:p>
          <w:p w14:paraId="6E133A6F"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72B5A743"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3DDEA7C1"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21D67F0A" w14:textId="77777777" w:rsidR="00E23617"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p w14:paraId="3CD47A00" w14:textId="77777777" w:rsidR="00E23617" w:rsidRPr="0051767D" w:rsidRDefault="00E23617" w:rsidP="00726F70">
            <w:pPr>
              <w:tabs>
                <w:tab w:val="left" w:pos="6237"/>
              </w:tabs>
              <w:overflowPunct w:val="0"/>
              <w:autoSpaceDE w:val="0"/>
              <w:autoSpaceDN w:val="0"/>
              <w:adjustRightInd w:val="0"/>
              <w:spacing w:before="60" w:after="60"/>
              <w:textAlignment w:val="baseline"/>
              <w:rPr>
                <w:rFonts w:ascii="Trebuchet MS" w:hAnsi="Trebuchet MS"/>
                <w:sz w:val="16"/>
                <w:szCs w:val="16"/>
              </w:rPr>
            </w:pPr>
          </w:p>
        </w:tc>
      </w:tr>
    </w:tbl>
    <w:p w14:paraId="7CC2F67C" w14:textId="77777777" w:rsidR="00E23617" w:rsidRPr="00D17792" w:rsidRDefault="00E23617" w:rsidP="00E23617">
      <w:pPr>
        <w:rPr>
          <w:rFonts w:ascii="Trebuchet MS" w:hAnsi="Trebuchet MS"/>
        </w:rPr>
      </w:pPr>
    </w:p>
    <w:tbl>
      <w:tblPr>
        <w:tblW w:w="10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5126"/>
        <w:gridCol w:w="1354"/>
        <w:gridCol w:w="1767"/>
      </w:tblGrid>
      <w:tr w:rsidR="00E23617" w:rsidRPr="0051767D" w14:paraId="10C6D962" w14:textId="77777777" w:rsidTr="00726F70">
        <w:tc>
          <w:tcPr>
            <w:tcW w:w="10767" w:type="dxa"/>
            <w:gridSpan w:val="4"/>
            <w:tcBorders>
              <w:top w:val="single" w:sz="4" w:space="0" w:color="auto"/>
              <w:bottom w:val="single" w:sz="4" w:space="0" w:color="auto"/>
            </w:tcBorders>
            <w:shd w:val="clear" w:color="auto" w:fill="CC99FF"/>
          </w:tcPr>
          <w:p w14:paraId="5E76DB45"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20"/>
                <w:szCs w:val="20"/>
              </w:rPr>
              <w:t>Signature Block</w:t>
            </w:r>
          </w:p>
        </w:tc>
      </w:tr>
      <w:tr w:rsidR="00E23617" w:rsidRPr="0051767D" w14:paraId="5D8EC012" w14:textId="77777777" w:rsidTr="00726F70">
        <w:tc>
          <w:tcPr>
            <w:tcW w:w="2520" w:type="dxa"/>
            <w:tcBorders>
              <w:top w:val="single" w:sz="4" w:space="0" w:color="auto"/>
              <w:bottom w:val="single" w:sz="4" w:space="0" w:color="auto"/>
            </w:tcBorders>
            <w:shd w:val="clear" w:color="auto" w:fill="auto"/>
          </w:tcPr>
          <w:p w14:paraId="378E4CFC"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18"/>
                <w:szCs w:val="18"/>
              </w:rPr>
              <w:t xml:space="preserve">Print </w:t>
            </w:r>
            <w:r>
              <w:rPr>
                <w:rFonts w:ascii="Trebuchet MS" w:hAnsi="Trebuchet MS"/>
                <w:b/>
                <w:sz w:val="18"/>
                <w:szCs w:val="18"/>
              </w:rPr>
              <w:t>N</w:t>
            </w:r>
            <w:r w:rsidRPr="0051767D">
              <w:rPr>
                <w:rFonts w:ascii="Trebuchet MS" w:hAnsi="Trebuchet MS"/>
                <w:b/>
                <w:sz w:val="18"/>
                <w:szCs w:val="18"/>
              </w:rPr>
              <w:t xml:space="preserve">ame of </w:t>
            </w:r>
            <w:r>
              <w:rPr>
                <w:rFonts w:ascii="Trebuchet MS" w:hAnsi="Trebuchet MS"/>
                <w:b/>
                <w:sz w:val="18"/>
                <w:szCs w:val="18"/>
              </w:rPr>
              <w:t>A</w:t>
            </w:r>
            <w:r w:rsidRPr="0051767D">
              <w:rPr>
                <w:rFonts w:ascii="Trebuchet MS" w:hAnsi="Trebuchet MS"/>
                <w:b/>
                <w:sz w:val="18"/>
                <w:szCs w:val="18"/>
              </w:rPr>
              <w:t>uthor</w:t>
            </w:r>
            <w:r>
              <w:rPr>
                <w:rFonts w:ascii="Trebuchet MS" w:hAnsi="Trebuchet MS"/>
                <w:b/>
                <w:sz w:val="18"/>
                <w:szCs w:val="18"/>
              </w:rPr>
              <w:t>:</w:t>
            </w:r>
          </w:p>
        </w:tc>
        <w:tc>
          <w:tcPr>
            <w:tcW w:w="8247" w:type="dxa"/>
            <w:gridSpan w:val="3"/>
            <w:tcBorders>
              <w:top w:val="single" w:sz="4" w:space="0" w:color="auto"/>
              <w:bottom w:val="single" w:sz="4" w:space="0" w:color="auto"/>
            </w:tcBorders>
            <w:shd w:val="clear" w:color="auto" w:fill="auto"/>
          </w:tcPr>
          <w:p w14:paraId="692C24DA" w14:textId="77777777" w:rsidR="00E23617" w:rsidRPr="0051767D" w:rsidRDefault="00E23617" w:rsidP="00726F70">
            <w:pPr>
              <w:spacing w:before="60" w:after="60"/>
              <w:rPr>
                <w:rFonts w:ascii="Trebuchet MS" w:hAnsi="Trebuchet MS"/>
                <w:b/>
                <w:sz w:val="18"/>
                <w:szCs w:val="18"/>
              </w:rPr>
            </w:pPr>
            <w:r>
              <w:rPr>
                <w:rFonts w:ascii="Trebuchet MS" w:hAnsi="Trebuchet MS"/>
                <w:b/>
                <w:sz w:val="18"/>
                <w:szCs w:val="18"/>
              </w:rPr>
              <w:t>WILMA FLINTSTONE</w:t>
            </w:r>
          </w:p>
        </w:tc>
      </w:tr>
      <w:tr w:rsidR="00E23617" w:rsidRPr="0051767D" w14:paraId="563F7A6B" w14:textId="77777777" w:rsidTr="00726F70">
        <w:tc>
          <w:tcPr>
            <w:tcW w:w="2520" w:type="dxa"/>
            <w:tcBorders>
              <w:top w:val="single" w:sz="4" w:space="0" w:color="auto"/>
              <w:bottom w:val="single" w:sz="4" w:space="0" w:color="auto"/>
            </w:tcBorders>
            <w:shd w:val="clear" w:color="auto" w:fill="auto"/>
          </w:tcPr>
          <w:p w14:paraId="486B5C90"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18"/>
                <w:szCs w:val="18"/>
              </w:rPr>
              <w:t>Designation</w:t>
            </w:r>
            <w:r>
              <w:rPr>
                <w:rFonts w:ascii="Trebuchet MS" w:hAnsi="Trebuchet MS"/>
                <w:b/>
                <w:sz w:val="18"/>
                <w:szCs w:val="18"/>
              </w:rPr>
              <w:t>:</w:t>
            </w:r>
            <w:r w:rsidRPr="0051767D">
              <w:rPr>
                <w:rFonts w:ascii="Trebuchet MS" w:hAnsi="Trebuchet MS"/>
                <w:b/>
                <w:sz w:val="18"/>
                <w:szCs w:val="18"/>
              </w:rPr>
              <w:t xml:space="preserve"> </w:t>
            </w:r>
          </w:p>
        </w:tc>
        <w:tc>
          <w:tcPr>
            <w:tcW w:w="8247" w:type="dxa"/>
            <w:gridSpan w:val="3"/>
            <w:tcBorders>
              <w:top w:val="single" w:sz="4" w:space="0" w:color="auto"/>
              <w:bottom w:val="single" w:sz="4" w:space="0" w:color="auto"/>
            </w:tcBorders>
            <w:shd w:val="clear" w:color="auto" w:fill="auto"/>
          </w:tcPr>
          <w:p w14:paraId="59CADAF9" w14:textId="77777777" w:rsidR="00E23617" w:rsidRPr="0051767D" w:rsidRDefault="00E23617" w:rsidP="00726F70">
            <w:pPr>
              <w:spacing w:before="60" w:after="60"/>
              <w:rPr>
                <w:rFonts w:ascii="Trebuchet MS" w:hAnsi="Trebuchet MS"/>
                <w:b/>
                <w:sz w:val="18"/>
                <w:szCs w:val="18"/>
              </w:rPr>
            </w:pPr>
            <w:r>
              <w:rPr>
                <w:rFonts w:ascii="Trebuchet MS" w:hAnsi="Trebuchet MS"/>
                <w:b/>
                <w:sz w:val="18"/>
                <w:szCs w:val="18"/>
              </w:rPr>
              <w:t>HEALTH VISITOR</w:t>
            </w:r>
          </w:p>
        </w:tc>
      </w:tr>
      <w:tr w:rsidR="00E23617" w:rsidRPr="0051767D" w14:paraId="55FF5A98" w14:textId="77777777" w:rsidTr="00726F70">
        <w:tc>
          <w:tcPr>
            <w:tcW w:w="2520" w:type="dxa"/>
            <w:tcBorders>
              <w:top w:val="single" w:sz="4" w:space="0" w:color="auto"/>
              <w:bottom w:val="single" w:sz="4" w:space="0" w:color="auto"/>
            </w:tcBorders>
            <w:shd w:val="clear" w:color="auto" w:fill="auto"/>
          </w:tcPr>
          <w:p w14:paraId="5C482D4A"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18"/>
                <w:szCs w:val="18"/>
              </w:rPr>
              <w:t>Agency</w:t>
            </w:r>
            <w:r>
              <w:rPr>
                <w:rFonts w:ascii="Trebuchet MS" w:hAnsi="Trebuchet MS"/>
                <w:b/>
                <w:sz w:val="18"/>
                <w:szCs w:val="18"/>
              </w:rPr>
              <w:t>:</w:t>
            </w:r>
          </w:p>
        </w:tc>
        <w:tc>
          <w:tcPr>
            <w:tcW w:w="8247" w:type="dxa"/>
            <w:gridSpan w:val="3"/>
            <w:tcBorders>
              <w:top w:val="single" w:sz="4" w:space="0" w:color="auto"/>
              <w:bottom w:val="single" w:sz="4" w:space="0" w:color="auto"/>
            </w:tcBorders>
            <w:shd w:val="clear" w:color="auto" w:fill="auto"/>
          </w:tcPr>
          <w:p w14:paraId="57FE6897" w14:textId="77777777" w:rsidR="00E23617" w:rsidRPr="0051767D" w:rsidRDefault="00E23617" w:rsidP="00726F70">
            <w:pPr>
              <w:spacing w:before="60" w:after="60"/>
              <w:rPr>
                <w:rFonts w:ascii="Trebuchet MS" w:hAnsi="Trebuchet MS"/>
                <w:b/>
                <w:sz w:val="18"/>
                <w:szCs w:val="18"/>
              </w:rPr>
            </w:pPr>
            <w:r>
              <w:rPr>
                <w:rFonts w:ascii="Trebuchet MS" w:hAnsi="Trebuchet MS"/>
                <w:b/>
                <w:sz w:val="18"/>
                <w:szCs w:val="18"/>
              </w:rPr>
              <w:t>FAMILY HEALTH</w:t>
            </w:r>
          </w:p>
        </w:tc>
      </w:tr>
      <w:tr w:rsidR="00E23617" w:rsidRPr="0051767D" w14:paraId="5D1289C2" w14:textId="77777777" w:rsidTr="00726F70">
        <w:tc>
          <w:tcPr>
            <w:tcW w:w="2520" w:type="dxa"/>
            <w:tcBorders>
              <w:top w:val="single" w:sz="4" w:space="0" w:color="auto"/>
              <w:bottom w:val="single" w:sz="4" w:space="0" w:color="auto"/>
            </w:tcBorders>
            <w:shd w:val="clear" w:color="auto" w:fill="auto"/>
          </w:tcPr>
          <w:p w14:paraId="40436F15" w14:textId="77777777" w:rsidR="00E23617" w:rsidRPr="0051767D" w:rsidRDefault="00E23617" w:rsidP="00726F70">
            <w:pPr>
              <w:spacing w:before="60" w:after="60"/>
              <w:rPr>
                <w:rFonts w:ascii="Trebuchet MS" w:hAnsi="Trebuchet MS"/>
                <w:b/>
                <w:sz w:val="18"/>
                <w:szCs w:val="18"/>
              </w:rPr>
            </w:pPr>
            <w:r>
              <w:rPr>
                <w:rFonts w:ascii="Trebuchet MS" w:hAnsi="Trebuchet MS"/>
                <w:b/>
                <w:sz w:val="18"/>
                <w:szCs w:val="18"/>
              </w:rPr>
              <w:t>Email:</w:t>
            </w:r>
          </w:p>
        </w:tc>
        <w:tc>
          <w:tcPr>
            <w:tcW w:w="8247" w:type="dxa"/>
            <w:gridSpan w:val="3"/>
            <w:tcBorders>
              <w:top w:val="single" w:sz="4" w:space="0" w:color="auto"/>
              <w:bottom w:val="single" w:sz="4" w:space="0" w:color="auto"/>
            </w:tcBorders>
            <w:shd w:val="clear" w:color="auto" w:fill="auto"/>
          </w:tcPr>
          <w:p w14:paraId="760947C0" w14:textId="77777777" w:rsidR="00E23617" w:rsidRPr="0051767D" w:rsidRDefault="00E23617" w:rsidP="00726F70">
            <w:pPr>
              <w:spacing w:before="60" w:after="60"/>
              <w:rPr>
                <w:rFonts w:ascii="Trebuchet MS" w:hAnsi="Trebuchet MS"/>
                <w:b/>
                <w:sz w:val="18"/>
                <w:szCs w:val="18"/>
              </w:rPr>
            </w:pPr>
            <w:r>
              <w:rPr>
                <w:rFonts w:ascii="Trebuchet MS" w:hAnsi="Trebuchet MS"/>
                <w:b/>
                <w:sz w:val="18"/>
                <w:szCs w:val="18"/>
              </w:rPr>
              <w:t>w.flintstone@health.gov.je</w:t>
            </w:r>
          </w:p>
        </w:tc>
      </w:tr>
      <w:tr w:rsidR="00E23617" w:rsidRPr="0051767D" w14:paraId="438D06CA" w14:textId="77777777" w:rsidTr="00726F70">
        <w:tc>
          <w:tcPr>
            <w:tcW w:w="2520" w:type="dxa"/>
            <w:tcBorders>
              <w:top w:val="single" w:sz="4" w:space="0" w:color="auto"/>
              <w:bottom w:val="single" w:sz="4" w:space="0" w:color="auto"/>
            </w:tcBorders>
            <w:shd w:val="clear" w:color="auto" w:fill="auto"/>
          </w:tcPr>
          <w:p w14:paraId="2B3BBECE"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18"/>
                <w:szCs w:val="18"/>
              </w:rPr>
              <w:t xml:space="preserve">Contact phone number </w:t>
            </w:r>
          </w:p>
        </w:tc>
        <w:tc>
          <w:tcPr>
            <w:tcW w:w="8247" w:type="dxa"/>
            <w:gridSpan w:val="3"/>
            <w:tcBorders>
              <w:top w:val="single" w:sz="4" w:space="0" w:color="auto"/>
              <w:bottom w:val="single" w:sz="4" w:space="0" w:color="auto"/>
            </w:tcBorders>
            <w:shd w:val="clear" w:color="auto" w:fill="auto"/>
          </w:tcPr>
          <w:p w14:paraId="2E13AAD2" w14:textId="77777777" w:rsidR="00E23617" w:rsidRPr="0051767D" w:rsidRDefault="00E23617" w:rsidP="00726F70">
            <w:pPr>
              <w:spacing w:before="60" w:after="60"/>
              <w:rPr>
                <w:rFonts w:ascii="Trebuchet MS" w:hAnsi="Trebuchet MS"/>
                <w:b/>
                <w:sz w:val="18"/>
                <w:szCs w:val="18"/>
              </w:rPr>
            </w:pPr>
            <w:r>
              <w:rPr>
                <w:rFonts w:ascii="Trebuchet MS" w:hAnsi="Trebuchet MS"/>
                <w:b/>
                <w:sz w:val="18"/>
                <w:szCs w:val="18"/>
              </w:rPr>
              <w:t>01534 666666</w:t>
            </w:r>
          </w:p>
        </w:tc>
      </w:tr>
      <w:tr w:rsidR="00E23617" w:rsidRPr="0051767D" w14:paraId="11AC33FA" w14:textId="77777777" w:rsidTr="00726F70">
        <w:trPr>
          <w:trHeight w:val="75"/>
        </w:trPr>
        <w:tc>
          <w:tcPr>
            <w:tcW w:w="2520" w:type="dxa"/>
            <w:tcBorders>
              <w:top w:val="single" w:sz="4" w:space="0" w:color="auto"/>
              <w:bottom w:val="single" w:sz="4" w:space="0" w:color="auto"/>
            </w:tcBorders>
            <w:shd w:val="clear" w:color="auto" w:fill="auto"/>
          </w:tcPr>
          <w:p w14:paraId="144A5EAF"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18"/>
                <w:szCs w:val="18"/>
              </w:rPr>
              <w:t>Signature of author</w:t>
            </w:r>
          </w:p>
        </w:tc>
        <w:tc>
          <w:tcPr>
            <w:tcW w:w="5126" w:type="dxa"/>
            <w:tcBorders>
              <w:top w:val="single" w:sz="4" w:space="0" w:color="auto"/>
              <w:bottom w:val="single" w:sz="4" w:space="0" w:color="auto"/>
            </w:tcBorders>
            <w:shd w:val="clear" w:color="auto" w:fill="auto"/>
          </w:tcPr>
          <w:p w14:paraId="041F1740" w14:textId="77777777" w:rsidR="00E23617" w:rsidRDefault="00E23617" w:rsidP="00726F70">
            <w:pPr>
              <w:spacing w:before="60" w:after="60"/>
              <w:rPr>
                <w:rFonts w:ascii="Trebuchet MS" w:hAnsi="Trebuchet MS"/>
                <w:b/>
                <w:sz w:val="18"/>
                <w:szCs w:val="18"/>
              </w:rPr>
            </w:pPr>
          </w:p>
          <w:p w14:paraId="37CBA427" w14:textId="77777777" w:rsidR="00E23617" w:rsidRPr="0051767D" w:rsidRDefault="00E23617" w:rsidP="00726F70">
            <w:pPr>
              <w:spacing w:before="60" w:after="60"/>
              <w:rPr>
                <w:rFonts w:ascii="Trebuchet MS" w:hAnsi="Trebuchet MS"/>
                <w:b/>
                <w:sz w:val="18"/>
                <w:szCs w:val="18"/>
              </w:rPr>
            </w:pPr>
          </w:p>
        </w:tc>
        <w:tc>
          <w:tcPr>
            <w:tcW w:w="1354" w:type="dxa"/>
            <w:tcBorders>
              <w:top w:val="single" w:sz="4" w:space="0" w:color="auto"/>
              <w:bottom w:val="single" w:sz="4" w:space="0" w:color="auto"/>
            </w:tcBorders>
            <w:shd w:val="clear" w:color="auto" w:fill="auto"/>
          </w:tcPr>
          <w:p w14:paraId="1A6544F6" w14:textId="77777777" w:rsidR="00E23617" w:rsidRPr="0051767D" w:rsidRDefault="00E23617" w:rsidP="00726F70">
            <w:pPr>
              <w:spacing w:before="60" w:after="60"/>
              <w:rPr>
                <w:rFonts w:ascii="Trebuchet MS" w:hAnsi="Trebuchet MS"/>
                <w:b/>
                <w:sz w:val="18"/>
                <w:szCs w:val="18"/>
              </w:rPr>
            </w:pPr>
            <w:r w:rsidRPr="0051767D">
              <w:rPr>
                <w:rFonts w:ascii="Trebuchet MS" w:hAnsi="Trebuchet MS"/>
                <w:b/>
                <w:sz w:val="18"/>
                <w:szCs w:val="18"/>
              </w:rPr>
              <w:t xml:space="preserve">Date </w:t>
            </w:r>
          </w:p>
        </w:tc>
        <w:tc>
          <w:tcPr>
            <w:tcW w:w="1767" w:type="dxa"/>
            <w:tcBorders>
              <w:top w:val="single" w:sz="4" w:space="0" w:color="auto"/>
              <w:bottom w:val="single" w:sz="4" w:space="0" w:color="auto"/>
            </w:tcBorders>
            <w:shd w:val="clear" w:color="auto" w:fill="auto"/>
          </w:tcPr>
          <w:p w14:paraId="3A134E36" w14:textId="77777777" w:rsidR="00E23617" w:rsidRPr="0051767D" w:rsidRDefault="00E23617" w:rsidP="00726F70">
            <w:pPr>
              <w:spacing w:before="60" w:after="60"/>
              <w:rPr>
                <w:rFonts w:ascii="Trebuchet MS" w:hAnsi="Trebuchet MS"/>
                <w:b/>
                <w:sz w:val="18"/>
                <w:szCs w:val="18"/>
              </w:rPr>
            </w:pPr>
            <w:r>
              <w:rPr>
                <w:rFonts w:ascii="Trebuchet MS" w:hAnsi="Trebuchet MS"/>
                <w:b/>
                <w:sz w:val="18"/>
                <w:szCs w:val="18"/>
              </w:rPr>
              <w:t>18.01.2021</w:t>
            </w:r>
          </w:p>
        </w:tc>
      </w:tr>
    </w:tbl>
    <w:p w14:paraId="1652C6CE" w14:textId="77777777" w:rsidR="00E23617" w:rsidRPr="00E05FED" w:rsidRDefault="00E23617" w:rsidP="00E23617">
      <w:pPr>
        <w:tabs>
          <w:tab w:val="left" w:pos="6237"/>
        </w:tabs>
      </w:pPr>
    </w:p>
    <w:p w14:paraId="00A17D2B" w14:textId="77777777" w:rsidR="00E23617" w:rsidRDefault="00E23617" w:rsidP="00E23617">
      <w:pPr>
        <w:rPr>
          <w:sz w:val="18"/>
          <w:szCs w:val="18"/>
        </w:rPr>
      </w:pPr>
    </w:p>
    <w:p w14:paraId="2EFEAEB8" w14:textId="77777777" w:rsidR="00E23617" w:rsidRDefault="00E23617">
      <w:pPr>
        <w:rPr>
          <w:b/>
        </w:rPr>
        <w:sectPr w:rsidR="00E23617" w:rsidSect="005279BD">
          <w:pgSz w:w="11906" w:h="16838" w:code="9"/>
          <w:pgMar w:top="567" w:right="851" w:bottom="1440" w:left="567" w:header="709" w:footer="709" w:gutter="0"/>
          <w:cols w:space="708"/>
          <w:docGrid w:linePitch="360"/>
        </w:sectPr>
      </w:pPr>
    </w:p>
    <w:p w14:paraId="397E1083" w14:textId="77777777" w:rsidR="00FB5BB7" w:rsidRDefault="00FB5BB7">
      <w:pPr>
        <w:rPr>
          <w:b/>
          <w:bCs/>
          <w:sz w:val="28"/>
          <w:szCs w:val="28"/>
        </w:rPr>
      </w:pPr>
      <w:r>
        <w:rPr>
          <w:b/>
          <w:bCs/>
          <w:sz w:val="28"/>
          <w:szCs w:val="28"/>
        </w:rPr>
        <w:lastRenderedPageBreak/>
        <w:t>Conference Process</w:t>
      </w:r>
    </w:p>
    <w:p w14:paraId="6EEC1C15"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Chair reads multi-agency reports to prepare for meeting.  Initial reports should be submitted to SQT at least 2 working days before the conference.  Review reports should be submitted at least 5 working days before</w:t>
      </w:r>
    </w:p>
    <w:p w14:paraId="72FE4B03"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Chair, in conjunction with other professionals, considers if exclusion periods or safety issues need to be considered and preparations made</w:t>
      </w:r>
    </w:p>
    <w:p w14:paraId="209095D2"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Chair, in conjunction with the social worker and the family, considers if the child / young person is or should be invited and how they can participate effectively and appropriately</w:t>
      </w:r>
    </w:p>
    <w:p w14:paraId="65D06A22"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Chair meets with the family before to explain the process</w:t>
      </w:r>
    </w:p>
    <w:p w14:paraId="07849A2F"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Chair opens the meeting with introductions, ground rules, process, and issues around confidentiality</w:t>
      </w:r>
    </w:p>
    <w:p w14:paraId="051BABE9" w14:textId="67AC26F9" w:rsidR="00FB5BB7" w:rsidRPr="00FB5BB7" w:rsidRDefault="00FB5BB7" w:rsidP="00A165DE">
      <w:pPr>
        <w:numPr>
          <w:ilvl w:val="0"/>
          <w:numId w:val="14"/>
        </w:numPr>
        <w:tabs>
          <w:tab w:val="clear" w:pos="720"/>
        </w:tabs>
        <w:spacing w:after="60" w:line="240" w:lineRule="auto"/>
        <w:ind w:left="425" w:hanging="357"/>
      </w:pPr>
      <w:r w:rsidRPr="00FB5BB7">
        <w:rPr>
          <w:lang w:val="en-US"/>
        </w:rPr>
        <w:t>Chair asks professionals to share their information and  what the likely impact is on the child being discussed</w:t>
      </w:r>
    </w:p>
    <w:p w14:paraId="068B098E"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Chair seeks clarity and views from the parents, carers and child / young person on the information shared</w:t>
      </w:r>
    </w:p>
    <w:p w14:paraId="1EFA520C"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Chair may exclude individuals from part or all of the meeting due to safety considerations or the sensitivity or confidentiality of the information being shared</w:t>
      </w:r>
    </w:p>
    <w:p w14:paraId="042A5873"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Chair summarises the information shared</w:t>
      </w:r>
    </w:p>
    <w:p w14:paraId="678FEF32"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Professionals make a recommendation to the Chair to inform his/her decision on whether a child should be subject of a child protection plan</w:t>
      </w:r>
    </w:p>
    <w:p w14:paraId="17D82C94" w14:textId="77777777" w:rsidR="00FB5BB7" w:rsidRPr="00FB5BB7" w:rsidRDefault="00FB5BB7" w:rsidP="00A165DE">
      <w:pPr>
        <w:numPr>
          <w:ilvl w:val="0"/>
          <w:numId w:val="14"/>
        </w:numPr>
        <w:tabs>
          <w:tab w:val="clear" w:pos="720"/>
        </w:tabs>
        <w:spacing w:after="60" w:line="240" w:lineRule="auto"/>
        <w:ind w:left="425" w:hanging="357"/>
      </w:pPr>
      <w:r w:rsidRPr="00FB5BB7">
        <w:rPr>
          <w:lang w:val="en-US"/>
        </w:rPr>
        <w:t>An outline plan for the child is devised aimed at reducing the risks of harm to the child and providing support</w:t>
      </w:r>
    </w:p>
    <w:p w14:paraId="2BB86C2F" w14:textId="77777777" w:rsidR="00B33517" w:rsidRDefault="00B33517" w:rsidP="00B33517">
      <w:pPr>
        <w:spacing w:after="0"/>
        <w:rPr>
          <w:b/>
          <w:bCs/>
          <w:sz w:val="28"/>
          <w:szCs w:val="28"/>
        </w:rPr>
      </w:pPr>
    </w:p>
    <w:p w14:paraId="35EAFBA0" w14:textId="052D08D4" w:rsidR="00B33517" w:rsidRDefault="00B33517" w:rsidP="00B33517">
      <w:pPr>
        <w:rPr>
          <w:b/>
          <w:bCs/>
          <w:sz w:val="28"/>
          <w:szCs w:val="28"/>
        </w:rPr>
      </w:pPr>
      <w:r w:rsidRPr="00502192">
        <w:rPr>
          <w:b/>
          <w:bCs/>
          <w:sz w:val="28"/>
          <w:szCs w:val="28"/>
        </w:rPr>
        <w:t>Tips for Professionals</w:t>
      </w:r>
    </w:p>
    <w:p w14:paraId="12C40C68"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Share information about concerns in the conference, not afterwards.  If you need advice on whether to share something, ask the chair prior to the conference</w:t>
      </w:r>
    </w:p>
    <w:p w14:paraId="061CBF1C"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Share your reports and their contents with the parents or service user and submit them before deadline.  Seek consent to share info where necessary under the Data Protection (Jersey) Law 2018</w:t>
      </w:r>
    </w:p>
    <w:p w14:paraId="17DC5A09"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Actively participate in the decision-making process and development of the child’s plan</w:t>
      </w:r>
    </w:p>
    <w:p w14:paraId="7B76BBF8"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Do not get into heated exchanges with parents/family</w:t>
      </w:r>
    </w:p>
    <w:p w14:paraId="15161BD9"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Do not present assumptions as factual statements</w:t>
      </w:r>
    </w:p>
    <w:p w14:paraId="0C3705F6"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 xml:space="preserve">If you cannot attend, send a well-informed colleague </w:t>
      </w:r>
    </w:p>
    <w:p w14:paraId="35EC75B3"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Avoid reading reports verbatim.  Summarise salient facts</w:t>
      </w:r>
    </w:p>
    <w:p w14:paraId="4B6C2ADE"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Be mindful if an interpreter is present.  Take frequent pauses when sharing information</w:t>
      </w:r>
    </w:p>
    <w:p w14:paraId="0FB5747F"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Be mindful of language barriers, cultural differences and interpretations, and cognitive delays or issues.  Consider this when writing reports and discussing concerns with parents and their children</w:t>
      </w:r>
    </w:p>
    <w:p w14:paraId="3F42EA8D" w14:textId="77777777" w:rsidR="00B33517" w:rsidRPr="00FB5BB7" w:rsidRDefault="00B33517" w:rsidP="00B33517">
      <w:pPr>
        <w:pStyle w:val="ListParagraph"/>
        <w:numPr>
          <w:ilvl w:val="0"/>
          <w:numId w:val="15"/>
        </w:numPr>
        <w:spacing w:before="120" w:after="120" w:line="240" w:lineRule="auto"/>
        <w:ind w:left="714" w:hanging="357"/>
        <w:rPr>
          <w:bCs/>
        </w:rPr>
      </w:pPr>
      <w:r w:rsidRPr="00FB5BB7">
        <w:rPr>
          <w:bCs/>
          <w:lang w:val="en-US"/>
        </w:rPr>
        <w:t>Our goal is to improve outcomes for children and reduce the risk of significant harm</w:t>
      </w:r>
    </w:p>
    <w:p w14:paraId="0148D266" w14:textId="77777777" w:rsidR="00A165DE" w:rsidRDefault="00A165DE" w:rsidP="00A165DE">
      <w:pPr>
        <w:spacing w:after="0" w:line="240" w:lineRule="auto"/>
        <w:rPr>
          <w:b/>
          <w:bCs/>
          <w:sz w:val="28"/>
          <w:szCs w:val="28"/>
        </w:rPr>
      </w:pPr>
    </w:p>
    <w:p w14:paraId="12523B0B" w14:textId="4B7FCF84" w:rsidR="00FB5BB7" w:rsidRDefault="00FB5BB7" w:rsidP="00FB5BB7">
      <w:pPr>
        <w:rPr>
          <w:b/>
          <w:bCs/>
          <w:sz w:val="28"/>
          <w:szCs w:val="28"/>
        </w:rPr>
      </w:pPr>
      <w:r>
        <w:rPr>
          <w:b/>
          <w:bCs/>
          <w:sz w:val="28"/>
          <w:szCs w:val="28"/>
        </w:rPr>
        <w:t>Decisions of an I</w:t>
      </w:r>
      <w:r w:rsidR="00B33517">
        <w:rPr>
          <w:b/>
          <w:bCs/>
          <w:sz w:val="28"/>
          <w:szCs w:val="28"/>
        </w:rPr>
        <w:t xml:space="preserve">nitial </w:t>
      </w:r>
      <w:r>
        <w:rPr>
          <w:b/>
          <w:bCs/>
          <w:sz w:val="28"/>
          <w:szCs w:val="28"/>
        </w:rPr>
        <w:t>C</w:t>
      </w:r>
      <w:r w:rsidR="00B33517">
        <w:rPr>
          <w:b/>
          <w:bCs/>
          <w:sz w:val="28"/>
          <w:szCs w:val="28"/>
        </w:rPr>
        <w:t xml:space="preserve">hild </w:t>
      </w:r>
      <w:r>
        <w:rPr>
          <w:b/>
          <w:bCs/>
          <w:sz w:val="28"/>
          <w:szCs w:val="28"/>
        </w:rPr>
        <w:t>P</w:t>
      </w:r>
      <w:r w:rsidR="00B33517">
        <w:rPr>
          <w:b/>
          <w:bCs/>
          <w:sz w:val="28"/>
          <w:szCs w:val="28"/>
        </w:rPr>
        <w:t xml:space="preserve">rotection </w:t>
      </w:r>
      <w:r>
        <w:rPr>
          <w:b/>
          <w:bCs/>
          <w:sz w:val="28"/>
          <w:szCs w:val="28"/>
        </w:rPr>
        <w:t>C</w:t>
      </w:r>
      <w:r w:rsidR="00B33517">
        <w:rPr>
          <w:b/>
          <w:bCs/>
          <w:sz w:val="28"/>
          <w:szCs w:val="28"/>
        </w:rPr>
        <w:t>onference</w:t>
      </w:r>
    </w:p>
    <w:p w14:paraId="26855A4A" w14:textId="77777777" w:rsidR="00FB5BB7" w:rsidRPr="00FB5BB7" w:rsidRDefault="00FB5BB7" w:rsidP="00B33517">
      <w:pPr>
        <w:numPr>
          <w:ilvl w:val="0"/>
          <w:numId w:val="16"/>
        </w:numPr>
        <w:tabs>
          <w:tab w:val="clear" w:pos="720"/>
        </w:tabs>
        <w:spacing w:after="120" w:line="240" w:lineRule="auto"/>
        <w:ind w:left="426" w:hanging="357"/>
      </w:pPr>
      <w:r w:rsidRPr="00FB5BB7">
        <w:rPr>
          <w:lang w:val="en-US"/>
        </w:rPr>
        <w:t>Whether a child has and is likely to suffer significant harm from abuse or neglect and thus placed on the Child Protection Register.  If not, whether a child in need plan should be established to promote the child’s welfare</w:t>
      </w:r>
    </w:p>
    <w:p w14:paraId="64E59323" w14:textId="77777777" w:rsidR="00FB5BB7" w:rsidRPr="00FB5BB7" w:rsidRDefault="00FB5BB7" w:rsidP="00B33517">
      <w:pPr>
        <w:numPr>
          <w:ilvl w:val="0"/>
          <w:numId w:val="16"/>
        </w:numPr>
        <w:tabs>
          <w:tab w:val="clear" w:pos="720"/>
        </w:tabs>
        <w:spacing w:after="120" w:line="240" w:lineRule="auto"/>
        <w:ind w:left="426" w:hanging="357"/>
      </w:pPr>
      <w:r w:rsidRPr="00FB5BB7">
        <w:rPr>
          <w:lang w:val="en-US"/>
        </w:rPr>
        <w:t>Deciding on the most suitable category for registration</w:t>
      </w:r>
    </w:p>
    <w:p w14:paraId="564A7FC7" w14:textId="77777777" w:rsidR="00FB5BB7" w:rsidRPr="00FB5BB7" w:rsidRDefault="00FB5BB7" w:rsidP="00B33517">
      <w:pPr>
        <w:numPr>
          <w:ilvl w:val="0"/>
          <w:numId w:val="16"/>
        </w:numPr>
        <w:tabs>
          <w:tab w:val="clear" w:pos="720"/>
        </w:tabs>
        <w:spacing w:after="120" w:line="240" w:lineRule="auto"/>
        <w:ind w:left="426" w:hanging="357"/>
      </w:pPr>
      <w:r w:rsidRPr="00FB5BB7">
        <w:rPr>
          <w:lang w:val="en-US"/>
        </w:rPr>
        <w:t>Developing an outline plan to safeguard and promote the child’s welfare</w:t>
      </w:r>
    </w:p>
    <w:p w14:paraId="0314DBE0" w14:textId="77777777" w:rsidR="00FB5BB7" w:rsidRPr="00FB5BB7" w:rsidRDefault="00FB5BB7" w:rsidP="00B33517">
      <w:pPr>
        <w:numPr>
          <w:ilvl w:val="0"/>
          <w:numId w:val="16"/>
        </w:numPr>
        <w:tabs>
          <w:tab w:val="clear" w:pos="720"/>
        </w:tabs>
        <w:spacing w:after="120" w:line="240" w:lineRule="auto"/>
        <w:ind w:left="426" w:hanging="357"/>
      </w:pPr>
      <w:r w:rsidRPr="00FB5BB7">
        <w:rPr>
          <w:lang w:val="en-US"/>
        </w:rPr>
        <w:t>Identifying the core group members responsible for implementing the child’s protection plan</w:t>
      </w:r>
    </w:p>
    <w:p w14:paraId="5243C70A" w14:textId="77777777" w:rsidR="00FB5BB7" w:rsidRPr="00FB5BB7" w:rsidRDefault="00FB5BB7" w:rsidP="00B33517">
      <w:pPr>
        <w:numPr>
          <w:ilvl w:val="0"/>
          <w:numId w:val="16"/>
        </w:numPr>
        <w:tabs>
          <w:tab w:val="clear" w:pos="720"/>
        </w:tabs>
        <w:spacing w:after="120" w:line="240" w:lineRule="auto"/>
        <w:ind w:left="426" w:hanging="357"/>
      </w:pPr>
      <w:r w:rsidRPr="00FB5BB7">
        <w:rPr>
          <w:lang w:val="en-US"/>
        </w:rPr>
        <w:t xml:space="preserve">Setting timescales for the completion of necessary work, referrals and assessments </w:t>
      </w:r>
    </w:p>
    <w:p w14:paraId="6BB0C759" w14:textId="21931FAF" w:rsidR="00B33517" w:rsidRDefault="00A165DE" w:rsidP="00F56BD0">
      <w:pPr>
        <w:rPr>
          <w:b/>
          <w:bCs/>
          <w:sz w:val="28"/>
          <w:szCs w:val="28"/>
        </w:rPr>
      </w:pPr>
      <w:r>
        <w:rPr>
          <w:b/>
          <w:bCs/>
          <w:sz w:val="28"/>
          <w:szCs w:val="28"/>
        </w:rPr>
        <w:lastRenderedPageBreak/>
        <w:t>Core Group Meetings</w:t>
      </w:r>
    </w:p>
    <w:p w14:paraId="5B934838" w14:textId="780BB073" w:rsidR="00A165DE" w:rsidRPr="00A165DE" w:rsidRDefault="00A165DE" w:rsidP="00A165DE">
      <w:pPr>
        <w:numPr>
          <w:ilvl w:val="0"/>
          <w:numId w:val="16"/>
        </w:numPr>
        <w:tabs>
          <w:tab w:val="clear" w:pos="720"/>
        </w:tabs>
        <w:spacing w:after="120" w:line="240" w:lineRule="auto"/>
        <w:ind w:left="426" w:hanging="357"/>
        <w:rPr>
          <w:lang w:val="en-US"/>
        </w:rPr>
      </w:pPr>
      <w:r w:rsidRPr="00A165DE">
        <w:rPr>
          <w:lang w:val="en-US"/>
        </w:rPr>
        <w:t>Consists of relevant family members, child/</w:t>
      </w:r>
      <w:r>
        <w:rPr>
          <w:lang w:val="en-US"/>
        </w:rPr>
        <w:t>young person</w:t>
      </w:r>
      <w:r w:rsidRPr="00A165DE">
        <w:rPr>
          <w:lang w:val="en-US"/>
        </w:rPr>
        <w:t xml:space="preserve"> (as appropriate), and professionals involved with the children or have actions within the child protection plan</w:t>
      </w:r>
    </w:p>
    <w:p w14:paraId="3C466E6D" w14:textId="77777777" w:rsidR="00A165DE" w:rsidRPr="00A165DE" w:rsidRDefault="00A165DE" w:rsidP="00A165DE">
      <w:pPr>
        <w:numPr>
          <w:ilvl w:val="0"/>
          <w:numId w:val="16"/>
        </w:numPr>
        <w:tabs>
          <w:tab w:val="clear" w:pos="720"/>
        </w:tabs>
        <w:spacing w:after="120" w:line="240" w:lineRule="auto"/>
        <w:ind w:left="426" w:hanging="357"/>
        <w:rPr>
          <w:lang w:val="en-US"/>
        </w:rPr>
      </w:pPr>
      <w:r w:rsidRPr="00A165DE">
        <w:rPr>
          <w:lang w:val="en-US"/>
        </w:rPr>
        <w:t>Will meet within 10 working days of an initial conference and at least every 4 weeks thereafter</w:t>
      </w:r>
    </w:p>
    <w:p w14:paraId="75071C84" w14:textId="77777777" w:rsidR="00A165DE" w:rsidRPr="00A165DE" w:rsidRDefault="00A165DE" w:rsidP="00A165DE">
      <w:pPr>
        <w:numPr>
          <w:ilvl w:val="0"/>
          <w:numId w:val="16"/>
        </w:numPr>
        <w:tabs>
          <w:tab w:val="clear" w:pos="720"/>
        </w:tabs>
        <w:spacing w:after="120" w:line="240" w:lineRule="auto"/>
        <w:ind w:left="426" w:hanging="357"/>
        <w:rPr>
          <w:lang w:val="en-US"/>
        </w:rPr>
      </w:pPr>
      <w:r w:rsidRPr="00A165DE">
        <w:rPr>
          <w:lang w:val="en-US"/>
        </w:rPr>
        <w:t>Must review the progress of the child protection plan and relevant updates on the children’s safety and welfare</w:t>
      </w:r>
    </w:p>
    <w:p w14:paraId="2CDDFAC0" w14:textId="77777777" w:rsidR="00A165DE" w:rsidRPr="00A165DE" w:rsidRDefault="00A165DE" w:rsidP="00A165DE">
      <w:pPr>
        <w:numPr>
          <w:ilvl w:val="0"/>
          <w:numId w:val="16"/>
        </w:numPr>
        <w:tabs>
          <w:tab w:val="clear" w:pos="720"/>
        </w:tabs>
        <w:spacing w:after="120" w:line="240" w:lineRule="auto"/>
        <w:ind w:left="426" w:hanging="357"/>
        <w:rPr>
          <w:lang w:val="en-US"/>
        </w:rPr>
      </w:pPr>
      <w:r w:rsidRPr="00A165DE">
        <w:rPr>
          <w:lang w:val="en-US"/>
        </w:rPr>
        <w:t>Helps to inform relevant assessments</w:t>
      </w:r>
    </w:p>
    <w:p w14:paraId="5AE968E5" w14:textId="77777777" w:rsidR="00A165DE" w:rsidRPr="00A165DE" w:rsidRDefault="00A165DE" w:rsidP="00A165DE">
      <w:pPr>
        <w:numPr>
          <w:ilvl w:val="0"/>
          <w:numId w:val="16"/>
        </w:numPr>
        <w:tabs>
          <w:tab w:val="clear" w:pos="720"/>
        </w:tabs>
        <w:spacing w:after="120" w:line="240" w:lineRule="auto"/>
        <w:ind w:left="426" w:hanging="357"/>
        <w:rPr>
          <w:lang w:val="en-US"/>
        </w:rPr>
      </w:pPr>
      <w:r w:rsidRPr="00A165DE">
        <w:rPr>
          <w:lang w:val="en-US"/>
        </w:rPr>
        <w:t>Should take place at a location that is considered safe for those attending and maximises the attendance of all</w:t>
      </w:r>
    </w:p>
    <w:p w14:paraId="476A0E87" w14:textId="77777777" w:rsidR="00A165DE" w:rsidRPr="00A165DE" w:rsidRDefault="00A165DE" w:rsidP="00A165DE">
      <w:pPr>
        <w:numPr>
          <w:ilvl w:val="0"/>
          <w:numId w:val="16"/>
        </w:numPr>
        <w:tabs>
          <w:tab w:val="clear" w:pos="720"/>
        </w:tabs>
        <w:spacing w:after="120" w:line="240" w:lineRule="auto"/>
        <w:ind w:left="426" w:hanging="357"/>
        <w:rPr>
          <w:lang w:val="en-US"/>
        </w:rPr>
      </w:pPr>
      <w:r w:rsidRPr="00A165DE">
        <w:rPr>
          <w:lang w:val="en-US"/>
        </w:rPr>
        <w:t>Will be chaired by a social worker or their manager</w:t>
      </w:r>
    </w:p>
    <w:p w14:paraId="4ABC3C1D" w14:textId="77777777" w:rsidR="00A165DE" w:rsidRPr="00A165DE" w:rsidRDefault="00A165DE" w:rsidP="00A165DE">
      <w:pPr>
        <w:numPr>
          <w:ilvl w:val="0"/>
          <w:numId w:val="16"/>
        </w:numPr>
        <w:tabs>
          <w:tab w:val="clear" w:pos="720"/>
        </w:tabs>
        <w:spacing w:after="120" w:line="240" w:lineRule="auto"/>
        <w:ind w:left="426" w:hanging="357"/>
        <w:rPr>
          <w:b/>
          <w:bCs/>
          <w:sz w:val="28"/>
          <w:szCs w:val="28"/>
        </w:rPr>
      </w:pPr>
      <w:r w:rsidRPr="00A165DE">
        <w:rPr>
          <w:lang w:val="en-US"/>
        </w:rPr>
        <w:t>Review conference</w:t>
      </w:r>
      <w:r w:rsidRPr="00A165DE">
        <w:rPr>
          <w:b/>
          <w:bCs/>
          <w:sz w:val="28"/>
          <w:szCs w:val="28"/>
          <w:lang w:val="en-US"/>
        </w:rPr>
        <w:t xml:space="preserve"> </w:t>
      </w:r>
    </w:p>
    <w:p w14:paraId="24334A94" w14:textId="77777777" w:rsidR="00A165DE" w:rsidRDefault="00A165DE" w:rsidP="00F56BD0">
      <w:pPr>
        <w:rPr>
          <w:b/>
          <w:bCs/>
          <w:sz w:val="28"/>
          <w:szCs w:val="28"/>
        </w:rPr>
      </w:pPr>
    </w:p>
    <w:p w14:paraId="70E57F30" w14:textId="14466581" w:rsidR="00F56BD0" w:rsidRPr="00520C70" w:rsidRDefault="00F56BD0" w:rsidP="00F56BD0">
      <w:pPr>
        <w:rPr>
          <w:b/>
          <w:sz w:val="44"/>
          <w:szCs w:val="44"/>
        </w:rPr>
      </w:pPr>
      <w:r w:rsidRPr="004D627A">
        <w:rPr>
          <w:b/>
          <w:sz w:val="32"/>
          <w:szCs w:val="32"/>
        </w:rPr>
        <w:t>Next Steps</w:t>
      </w:r>
    </w:p>
    <w:p w14:paraId="2F4D54A4" w14:textId="77777777" w:rsidR="00F56BD0" w:rsidRDefault="00F56BD0" w:rsidP="00F56BD0">
      <w:pPr>
        <w:rPr>
          <w:bCs/>
          <w:lang w:val="en-US"/>
        </w:rPr>
      </w:pPr>
      <w:r>
        <w:rPr>
          <w:bCs/>
          <w:lang w:val="en-US"/>
        </w:rPr>
        <w:t>You have now finished the independent learning ahead of the in-person seminar.</w:t>
      </w:r>
    </w:p>
    <w:p w14:paraId="44B4E953" w14:textId="77777777" w:rsidR="00F56BD0" w:rsidRDefault="00F56BD0" w:rsidP="00F56BD0">
      <w:pPr>
        <w:rPr>
          <w:bCs/>
        </w:rPr>
      </w:pPr>
      <w:r w:rsidRPr="004D627A">
        <w:rPr>
          <w:bCs/>
          <w:lang w:val="en-US"/>
        </w:rPr>
        <w:t>In the seminar, we will reflect on your learning from this module and in particular we will:</w:t>
      </w:r>
    </w:p>
    <w:p w14:paraId="6B67F582" w14:textId="0D059F41" w:rsidR="00F56BD0" w:rsidRPr="005779ED" w:rsidRDefault="00F56BD0" w:rsidP="00B33517">
      <w:pPr>
        <w:pStyle w:val="ListParagraph"/>
        <w:numPr>
          <w:ilvl w:val="0"/>
          <w:numId w:val="4"/>
        </w:numPr>
        <w:rPr>
          <w:b/>
        </w:rPr>
      </w:pPr>
      <w:r w:rsidRPr="005779ED">
        <w:rPr>
          <w:b/>
        </w:rPr>
        <w:t xml:space="preserve">Discuss </w:t>
      </w:r>
      <w:r w:rsidR="005779ED">
        <w:rPr>
          <w:b/>
        </w:rPr>
        <w:t xml:space="preserve">the Jayden scenario and your answers to the questions on page </w:t>
      </w:r>
      <w:r w:rsidR="00AD2831">
        <w:rPr>
          <w:b/>
        </w:rPr>
        <w:t>10-11</w:t>
      </w:r>
    </w:p>
    <w:p w14:paraId="2550B4DE" w14:textId="2BBB42A1" w:rsidR="00F56BD0" w:rsidRDefault="005779ED" w:rsidP="00B33517">
      <w:pPr>
        <w:pStyle w:val="ListParagraph"/>
        <w:numPr>
          <w:ilvl w:val="0"/>
          <w:numId w:val="4"/>
        </w:numPr>
        <w:rPr>
          <w:b/>
        </w:rPr>
      </w:pPr>
      <w:r>
        <w:rPr>
          <w:b/>
        </w:rPr>
        <w:t xml:space="preserve">Discuss </w:t>
      </w:r>
      <w:r w:rsidR="00B559EF">
        <w:rPr>
          <w:b/>
        </w:rPr>
        <w:t>the</w:t>
      </w:r>
      <w:r>
        <w:rPr>
          <w:b/>
        </w:rPr>
        <w:t xml:space="preserve"> case conference report</w:t>
      </w:r>
      <w:r w:rsidR="00B559EF">
        <w:rPr>
          <w:b/>
        </w:rPr>
        <w:t xml:space="preserve"> you have completed </w:t>
      </w:r>
    </w:p>
    <w:p w14:paraId="4483E8DF" w14:textId="117D3162" w:rsidR="00AD2831" w:rsidRPr="00AD2831" w:rsidRDefault="00B559EF" w:rsidP="00AD2831">
      <w:pPr>
        <w:pStyle w:val="ListParagraph"/>
        <w:numPr>
          <w:ilvl w:val="0"/>
          <w:numId w:val="4"/>
        </w:numPr>
        <w:rPr>
          <w:b/>
        </w:rPr>
      </w:pPr>
      <w:r>
        <w:rPr>
          <w:b/>
        </w:rPr>
        <w:t>Convene a mock child protection conference where you will be given a specific role and scenario to present at the mock conference</w:t>
      </w:r>
      <w:r w:rsidR="00AD2831">
        <w:rPr>
          <w:b/>
        </w:rPr>
        <w:t>.  You will be asked to decide the level of risk, based on the Continuum of Need and the information you will hear during the mock conference.</w:t>
      </w:r>
    </w:p>
    <w:p w14:paraId="24377813" w14:textId="77777777" w:rsidR="00F56BD0" w:rsidRPr="00DD3B02" w:rsidRDefault="00F56BD0" w:rsidP="00F56BD0">
      <w:pPr>
        <w:rPr>
          <w:b/>
          <w:color w:val="FF0000"/>
        </w:rPr>
      </w:pPr>
      <w:r w:rsidRPr="00DD3B02">
        <w:rPr>
          <w:b/>
          <w:color w:val="FF0000"/>
        </w:rPr>
        <w:t>Important!</w:t>
      </w:r>
    </w:p>
    <w:p w14:paraId="7F06390E" w14:textId="77777777" w:rsidR="00F56BD0" w:rsidRPr="00DD3B02" w:rsidRDefault="00F56BD0" w:rsidP="00F56BD0">
      <w:pPr>
        <w:rPr>
          <w:b/>
          <w:color w:val="FF0000"/>
        </w:rPr>
      </w:pPr>
      <w:r w:rsidRPr="00DD3B02">
        <w:rPr>
          <w:b/>
          <w:color w:val="FF0000"/>
        </w:rPr>
        <w:t>Please bring this workbook to the seminar with you.  We will be referring to it throughout the session.</w:t>
      </w:r>
    </w:p>
    <w:p w14:paraId="2CC7CB38" w14:textId="77777777" w:rsidR="00F56BD0" w:rsidRPr="00B559EF" w:rsidRDefault="00F56BD0" w:rsidP="00B559EF">
      <w:pPr>
        <w:spacing w:after="120"/>
        <w:rPr>
          <w:b/>
        </w:rPr>
      </w:pPr>
    </w:p>
    <w:p w14:paraId="7F71471B" w14:textId="77777777" w:rsidR="006E25FA" w:rsidRDefault="006E25FA" w:rsidP="006E25FA">
      <w:pPr>
        <w:rPr>
          <w:b/>
          <w:sz w:val="32"/>
          <w:szCs w:val="32"/>
        </w:rPr>
      </w:pPr>
      <w:r>
        <w:rPr>
          <w:b/>
          <w:sz w:val="32"/>
          <w:szCs w:val="32"/>
        </w:rPr>
        <w:t>Further Learning</w:t>
      </w:r>
    </w:p>
    <w:p w14:paraId="37C1C567" w14:textId="77777777" w:rsidR="006E25FA" w:rsidRDefault="006E25FA" w:rsidP="006E25FA">
      <w:pPr>
        <w:rPr>
          <w:bCs/>
          <w:lang w:val="en-US"/>
        </w:rPr>
      </w:pPr>
      <w:r>
        <w:rPr>
          <w:bCs/>
          <w:lang w:val="en-US"/>
        </w:rPr>
        <w:t xml:space="preserve">The </w:t>
      </w:r>
      <w:hyperlink r:id="rId41" w:history="1">
        <w:r>
          <w:rPr>
            <w:rStyle w:val="Hyperlink"/>
            <w:lang w:val="en-US"/>
          </w:rPr>
          <w:t>SPB website</w:t>
        </w:r>
      </w:hyperlink>
      <w:r>
        <w:rPr>
          <w:bCs/>
          <w:lang w:val="en-US"/>
        </w:rPr>
        <w:t xml:space="preserve"> has a series of 7 Minute Briefings on a range of topics which you can use with your teams to prompt discussion and reflection on practice and systems.  You can find 7 Minute Briefings under the </w:t>
      </w:r>
      <w:hyperlink r:id="rId42" w:history="1">
        <w:r>
          <w:rPr>
            <w:rStyle w:val="Hyperlink"/>
            <w:lang w:val="en-US"/>
          </w:rPr>
          <w:t>Resources</w:t>
        </w:r>
      </w:hyperlink>
      <w:r>
        <w:rPr>
          <w:bCs/>
          <w:lang w:val="en-US"/>
        </w:rPr>
        <w:t xml:space="preserve"> page on the website – including an explanation of what they are.</w:t>
      </w:r>
    </w:p>
    <w:p w14:paraId="1FBEDE28" w14:textId="77777777" w:rsidR="006E25FA" w:rsidRDefault="006E25FA" w:rsidP="006E25FA">
      <w:pPr>
        <w:rPr>
          <w:bCs/>
          <w:lang w:val="en-US"/>
        </w:rPr>
      </w:pPr>
      <w:r>
        <w:rPr>
          <w:bCs/>
          <w:lang w:val="en-US"/>
        </w:rPr>
        <w:t>The Research in Practice website is an excellent source of further material.</w:t>
      </w:r>
    </w:p>
    <w:p w14:paraId="785D60EC" w14:textId="77777777" w:rsidR="006E25FA" w:rsidRDefault="006E25FA" w:rsidP="006E25FA">
      <w:pPr>
        <w:rPr>
          <w:bCs/>
        </w:rPr>
      </w:pPr>
      <w:r>
        <w:rPr>
          <w:bCs/>
          <w:lang w:val="en-US"/>
        </w:rPr>
        <w:t>The SPB has a range of courses which will help you to further your knowledge.  Please check our website for further details.</w:t>
      </w:r>
    </w:p>
    <w:p w14:paraId="5F1DAD7C" w14:textId="60718E69" w:rsidR="00502192" w:rsidRDefault="00502192" w:rsidP="00F56BD0">
      <w:pPr>
        <w:tabs>
          <w:tab w:val="left" w:pos="1080"/>
          <w:tab w:val="left" w:pos="1440"/>
          <w:tab w:val="left" w:pos="2160"/>
          <w:tab w:val="left" w:pos="2880"/>
          <w:tab w:val="left" w:pos="3420"/>
          <w:tab w:val="left" w:pos="3600"/>
          <w:tab w:val="left" w:pos="4500"/>
          <w:tab w:val="left" w:pos="4680"/>
          <w:tab w:val="left" w:pos="5400"/>
          <w:tab w:val="left" w:pos="6120"/>
          <w:tab w:val="left" w:pos="6660"/>
          <w:tab w:val="left" w:pos="7380"/>
          <w:tab w:val="left" w:pos="7920"/>
          <w:tab w:val="left" w:pos="8460"/>
          <w:tab w:val="left" w:pos="9180"/>
          <w:tab w:val="left" w:pos="10440"/>
        </w:tabs>
        <w:ind w:right="95"/>
        <w:rPr>
          <w:b/>
          <w:sz w:val="28"/>
          <w:szCs w:val="28"/>
        </w:rPr>
      </w:pPr>
      <w:r>
        <w:rPr>
          <w:b/>
          <w:sz w:val="28"/>
          <w:szCs w:val="28"/>
        </w:rPr>
        <w:br w:type="page"/>
      </w:r>
    </w:p>
    <w:p w14:paraId="3248A2F7" w14:textId="199408AE" w:rsidR="006D2CF6" w:rsidRPr="00720D7E" w:rsidRDefault="006D2CF6" w:rsidP="006D2CF6">
      <w:pPr>
        <w:rPr>
          <w:b/>
          <w:sz w:val="28"/>
          <w:szCs w:val="28"/>
        </w:rPr>
      </w:pPr>
      <w:r w:rsidRPr="00720D7E">
        <w:rPr>
          <w:b/>
          <w:sz w:val="28"/>
          <w:szCs w:val="28"/>
        </w:rPr>
        <w:lastRenderedPageBreak/>
        <w:t>Acronyms</w:t>
      </w:r>
    </w:p>
    <w:tbl>
      <w:tblPr>
        <w:tblStyle w:val="TableGrid"/>
        <w:tblW w:w="9209" w:type="dxa"/>
        <w:tblLook w:val="04A0" w:firstRow="1" w:lastRow="0" w:firstColumn="1" w:lastColumn="0" w:noHBand="0" w:noVBand="1"/>
      </w:tblPr>
      <w:tblGrid>
        <w:gridCol w:w="1413"/>
        <w:gridCol w:w="7796"/>
      </w:tblGrid>
      <w:tr w:rsidR="006D2CF6" w14:paraId="3B5EB9B1" w14:textId="77777777" w:rsidTr="00D4155D">
        <w:tc>
          <w:tcPr>
            <w:tcW w:w="1413" w:type="dxa"/>
          </w:tcPr>
          <w:p w14:paraId="27A0B147" w14:textId="77777777" w:rsidR="006D2CF6" w:rsidRDefault="006D2CF6" w:rsidP="00D4155D">
            <w:pPr>
              <w:pStyle w:val="NormalWeb"/>
              <w:rPr>
                <w:rFonts w:asciiTheme="minorHAnsi" w:hAnsiTheme="minorHAnsi" w:cs="Arial"/>
              </w:rPr>
            </w:pPr>
            <w:r>
              <w:rPr>
                <w:rFonts w:asciiTheme="minorHAnsi" w:hAnsiTheme="minorHAnsi" w:cs="Arial"/>
              </w:rPr>
              <w:t>ABE</w:t>
            </w:r>
          </w:p>
        </w:tc>
        <w:tc>
          <w:tcPr>
            <w:tcW w:w="7796" w:type="dxa"/>
          </w:tcPr>
          <w:p w14:paraId="5ABDB893" w14:textId="77777777" w:rsidR="006D2CF6" w:rsidRDefault="006D2CF6" w:rsidP="00D4155D">
            <w:pPr>
              <w:pStyle w:val="NormalWeb"/>
              <w:rPr>
                <w:rFonts w:asciiTheme="minorHAnsi" w:hAnsiTheme="minorHAnsi" w:cs="Arial"/>
              </w:rPr>
            </w:pPr>
            <w:r>
              <w:rPr>
                <w:rFonts w:asciiTheme="minorHAnsi" w:hAnsiTheme="minorHAnsi" w:cs="Arial"/>
              </w:rPr>
              <w:t>Achieving Best Evidence</w:t>
            </w:r>
          </w:p>
        </w:tc>
      </w:tr>
      <w:tr w:rsidR="006D2CF6" w14:paraId="29A32B08" w14:textId="77777777" w:rsidTr="00D4155D">
        <w:tc>
          <w:tcPr>
            <w:tcW w:w="1413" w:type="dxa"/>
          </w:tcPr>
          <w:p w14:paraId="3C06906B" w14:textId="77777777" w:rsidR="006D2CF6" w:rsidRDefault="006D2CF6" w:rsidP="00D4155D">
            <w:pPr>
              <w:pStyle w:val="NormalWeb"/>
              <w:rPr>
                <w:rFonts w:asciiTheme="minorHAnsi" w:hAnsiTheme="minorHAnsi" w:cs="Arial"/>
              </w:rPr>
            </w:pPr>
            <w:r>
              <w:rPr>
                <w:rFonts w:asciiTheme="minorHAnsi" w:hAnsiTheme="minorHAnsi" w:cs="Arial"/>
              </w:rPr>
              <w:t>APVA</w:t>
            </w:r>
          </w:p>
        </w:tc>
        <w:tc>
          <w:tcPr>
            <w:tcW w:w="7796" w:type="dxa"/>
          </w:tcPr>
          <w:p w14:paraId="62DF3FE5" w14:textId="77777777" w:rsidR="006D2CF6" w:rsidRDefault="006D2CF6" w:rsidP="00D4155D">
            <w:pPr>
              <w:pStyle w:val="NormalWeb"/>
              <w:rPr>
                <w:rFonts w:asciiTheme="minorHAnsi" w:hAnsiTheme="minorHAnsi" w:cs="Arial"/>
              </w:rPr>
            </w:pPr>
            <w:r>
              <w:rPr>
                <w:rFonts w:asciiTheme="minorHAnsi" w:hAnsiTheme="minorHAnsi" w:cs="Arial"/>
              </w:rPr>
              <w:t>Adolescent to Parent Violence and Abuse</w:t>
            </w:r>
          </w:p>
        </w:tc>
      </w:tr>
      <w:tr w:rsidR="006D2CF6" w14:paraId="76480039" w14:textId="77777777" w:rsidTr="00D4155D">
        <w:tc>
          <w:tcPr>
            <w:tcW w:w="1413" w:type="dxa"/>
          </w:tcPr>
          <w:p w14:paraId="73B68887" w14:textId="77777777" w:rsidR="006D2CF6" w:rsidRDefault="006D2CF6" w:rsidP="00D4155D">
            <w:pPr>
              <w:pStyle w:val="NormalWeb"/>
              <w:rPr>
                <w:rFonts w:asciiTheme="minorHAnsi" w:hAnsiTheme="minorHAnsi" w:cs="Arial"/>
              </w:rPr>
            </w:pPr>
            <w:r>
              <w:rPr>
                <w:rFonts w:asciiTheme="minorHAnsi" w:hAnsiTheme="minorHAnsi" w:cs="Arial"/>
              </w:rPr>
              <w:t>ASCIT</w:t>
            </w:r>
          </w:p>
        </w:tc>
        <w:tc>
          <w:tcPr>
            <w:tcW w:w="7796" w:type="dxa"/>
          </w:tcPr>
          <w:p w14:paraId="3CA08CD8" w14:textId="77777777" w:rsidR="006D2CF6" w:rsidRPr="00720D7E" w:rsidRDefault="006D2CF6" w:rsidP="00D4155D">
            <w:pPr>
              <w:pStyle w:val="NormalWeb"/>
              <w:rPr>
                <w:rFonts w:asciiTheme="minorHAnsi" w:hAnsiTheme="minorHAnsi" w:cs="Arial"/>
              </w:rPr>
            </w:pPr>
            <w:r>
              <w:rPr>
                <w:rFonts w:asciiTheme="minorHAnsi" w:hAnsiTheme="minorHAnsi" w:cs="Arial"/>
              </w:rPr>
              <w:t>Autism and Social Communication Inclusion Team</w:t>
            </w:r>
          </w:p>
        </w:tc>
      </w:tr>
      <w:tr w:rsidR="006D2CF6" w14:paraId="72B2228A" w14:textId="77777777" w:rsidTr="00D4155D">
        <w:tc>
          <w:tcPr>
            <w:tcW w:w="1413" w:type="dxa"/>
          </w:tcPr>
          <w:p w14:paraId="433D8F08" w14:textId="77777777" w:rsidR="006D2CF6" w:rsidRDefault="006D2CF6" w:rsidP="00D4155D">
            <w:pPr>
              <w:pStyle w:val="NormalWeb"/>
              <w:rPr>
                <w:rFonts w:asciiTheme="minorHAnsi" w:hAnsiTheme="minorHAnsi" w:cs="Arial"/>
              </w:rPr>
            </w:pPr>
            <w:r>
              <w:rPr>
                <w:rFonts w:asciiTheme="minorHAnsi" w:hAnsiTheme="minorHAnsi" w:cs="Arial"/>
              </w:rPr>
              <w:t>CAMHS</w:t>
            </w:r>
          </w:p>
        </w:tc>
        <w:tc>
          <w:tcPr>
            <w:tcW w:w="7796" w:type="dxa"/>
          </w:tcPr>
          <w:p w14:paraId="2BA4F75B" w14:textId="77777777" w:rsidR="006D2CF6" w:rsidRDefault="006D2CF6" w:rsidP="00D4155D">
            <w:pPr>
              <w:pStyle w:val="NormalWeb"/>
              <w:rPr>
                <w:rFonts w:asciiTheme="minorHAnsi" w:hAnsiTheme="minorHAnsi" w:cs="Arial"/>
              </w:rPr>
            </w:pPr>
            <w:r w:rsidRPr="00720D7E">
              <w:rPr>
                <w:rFonts w:asciiTheme="minorHAnsi" w:hAnsiTheme="minorHAnsi" w:cs="Arial"/>
              </w:rPr>
              <w:t>Child and Adolescent Mental Health Service</w:t>
            </w:r>
          </w:p>
        </w:tc>
      </w:tr>
      <w:tr w:rsidR="00AC31BB" w14:paraId="07CB63C2" w14:textId="77777777" w:rsidTr="00D4155D">
        <w:tc>
          <w:tcPr>
            <w:tcW w:w="1413" w:type="dxa"/>
          </w:tcPr>
          <w:p w14:paraId="60392A73" w14:textId="2CFBBFAB" w:rsidR="00AC31BB" w:rsidRDefault="00AC31BB" w:rsidP="00D4155D">
            <w:pPr>
              <w:pStyle w:val="NormalWeb"/>
              <w:rPr>
                <w:rFonts w:asciiTheme="minorHAnsi" w:hAnsiTheme="minorHAnsi" w:cs="Arial"/>
              </w:rPr>
            </w:pPr>
            <w:r>
              <w:rPr>
                <w:rFonts w:asciiTheme="minorHAnsi" w:hAnsiTheme="minorHAnsi" w:cs="Arial"/>
              </w:rPr>
              <w:t>CCE</w:t>
            </w:r>
          </w:p>
        </w:tc>
        <w:tc>
          <w:tcPr>
            <w:tcW w:w="7796" w:type="dxa"/>
          </w:tcPr>
          <w:p w14:paraId="0C1E7717" w14:textId="19EE003C" w:rsidR="00AC31BB" w:rsidRPr="00720D7E" w:rsidRDefault="001C71C6" w:rsidP="00D4155D">
            <w:pPr>
              <w:pStyle w:val="NormalWeb"/>
              <w:rPr>
                <w:rFonts w:asciiTheme="minorHAnsi" w:hAnsiTheme="minorHAnsi" w:cs="Arial"/>
              </w:rPr>
            </w:pPr>
            <w:r>
              <w:rPr>
                <w:rFonts w:asciiTheme="minorHAnsi" w:hAnsiTheme="minorHAnsi" w:cs="Arial"/>
              </w:rPr>
              <w:t>Child Criminal Exploitation</w:t>
            </w:r>
          </w:p>
        </w:tc>
      </w:tr>
      <w:tr w:rsidR="006D2CF6" w14:paraId="7DF3992C" w14:textId="77777777" w:rsidTr="00D4155D">
        <w:tc>
          <w:tcPr>
            <w:tcW w:w="1413" w:type="dxa"/>
          </w:tcPr>
          <w:p w14:paraId="36E40916" w14:textId="77777777" w:rsidR="006D2CF6" w:rsidRPr="00720D7E" w:rsidRDefault="006D2CF6" w:rsidP="00D4155D">
            <w:pPr>
              <w:pStyle w:val="NormalWeb"/>
              <w:rPr>
                <w:rFonts w:asciiTheme="minorHAnsi" w:hAnsiTheme="minorHAnsi" w:cs="Arial"/>
              </w:rPr>
            </w:pPr>
            <w:r>
              <w:rPr>
                <w:rFonts w:asciiTheme="minorHAnsi" w:hAnsiTheme="minorHAnsi" w:cs="Arial"/>
              </w:rPr>
              <w:t>CDC</w:t>
            </w:r>
          </w:p>
        </w:tc>
        <w:tc>
          <w:tcPr>
            <w:tcW w:w="7796" w:type="dxa"/>
          </w:tcPr>
          <w:p w14:paraId="653D5BB2" w14:textId="77777777" w:rsidR="006D2CF6" w:rsidRPr="00720D7E" w:rsidRDefault="006D2CF6" w:rsidP="006D2CF6">
            <w:pPr>
              <w:pStyle w:val="NormalWeb"/>
              <w:rPr>
                <w:rFonts w:asciiTheme="minorHAnsi" w:hAnsiTheme="minorHAnsi" w:cs="Arial"/>
              </w:rPr>
            </w:pPr>
            <w:r>
              <w:rPr>
                <w:rFonts w:asciiTheme="minorHAnsi" w:hAnsiTheme="minorHAnsi" w:cs="Arial"/>
              </w:rPr>
              <w:t>Child Development and Therapy Centre</w:t>
            </w:r>
          </w:p>
        </w:tc>
      </w:tr>
      <w:tr w:rsidR="006D2CF6" w14:paraId="7FAD28EC" w14:textId="77777777" w:rsidTr="00D4155D">
        <w:tc>
          <w:tcPr>
            <w:tcW w:w="1413" w:type="dxa"/>
          </w:tcPr>
          <w:p w14:paraId="05482134" w14:textId="77777777" w:rsidR="006D2CF6" w:rsidRDefault="006D2CF6" w:rsidP="00D4155D">
            <w:pPr>
              <w:pStyle w:val="NormalWeb"/>
              <w:rPr>
                <w:rFonts w:asciiTheme="minorHAnsi" w:hAnsiTheme="minorHAnsi" w:cs="Arial"/>
              </w:rPr>
            </w:pPr>
            <w:r w:rsidRPr="00720D7E">
              <w:rPr>
                <w:rFonts w:asciiTheme="minorHAnsi" w:hAnsiTheme="minorHAnsi" w:cs="Arial"/>
              </w:rPr>
              <w:t>CEOP</w:t>
            </w:r>
          </w:p>
        </w:tc>
        <w:tc>
          <w:tcPr>
            <w:tcW w:w="7796" w:type="dxa"/>
          </w:tcPr>
          <w:p w14:paraId="3B2E70E1" w14:textId="77777777" w:rsidR="006D2CF6" w:rsidRDefault="0070076C" w:rsidP="006D2CF6">
            <w:pPr>
              <w:pStyle w:val="NormalWeb"/>
              <w:rPr>
                <w:rFonts w:asciiTheme="minorHAnsi" w:hAnsiTheme="minorHAnsi" w:cs="Arial"/>
              </w:rPr>
            </w:pPr>
            <w:hyperlink r:id="rId43" w:tgtFrame="_blank" w:history="1">
              <w:r w:rsidR="006D2CF6" w:rsidRPr="006D2CF6">
                <w:rPr>
                  <w:rFonts w:asciiTheme="minorHAnsi" w:hAnsiTheme="minorHAnsi" w:cs="Arial"/>
                </w:rPr>
                <w:t>Child Exploitation and Online Protection agency</w:t>
              </w:r>
            </w:hyperlink>
          </w:p>
        </w:tc>
      </w:tr>
      <w:tr w:rsidR="006D2CF6" w14:paraId="6FB6F0A6" w14:textId="77777777" w:rsidTr="00D4155D">
        <w:tc>
          <w:tcPr>
            <w:tcW w:w="1413" w:type="dxa"/>
          </w:tcPr>
          <w:p w14:paraId="3107E6FD" w14:textId="77777777" w:rsidR="006D2CF6" w:rsidRDefault="006D2CF6" w:rsidP="00D4155D">
            <w:pPr>
              <w:pStyle w:val="NormalWeb"/>
              <w:rPr>
                <w:rFonts w:asciiTheme="minorHAnsi" w:hAnsiTheme="minorHAnsi" w:cs="Arial"/>
              </w:rPr>
            </w:pPr>
            <w:r>
              <w:rPr>
                <w:rFonts w:asciiTheme="minorHAnsi" w:hAnsiTheme="minorHAnsi" w:cs="Arial"/>
              </w:rPr>
              <w:t>CEYS</w:t>
            </w:r>
          </w:p>
        </w:tc>
        <w:tc>
          <w:tcPr>
            <w:tcW w:w="7796" w:type="dxa"/>
          </w:tcPr>
          <w:p w14:paraId="17353820" w14:textId="77777777" w:rsidR="006D2CF6" w:rsidRDefault="006D2CF6" w:rsidP="006D2CF6">
            <w:pPr>
              <w:pStyle w:val="NormalWeb"/>
              <w:rPr>
                <w:rFonts w:asciiTheme="minorHAnsi" w:hAnsiTheme="minorHAnsi" w:cs="Arial"/>
              </w:rPr>
            </w:pPr>
            <w:r>
              <w:rPr>
                <w:rFonts w:asciiTheme="minorHAnsi" w:hAnsiTheme="minorHAnsi" w:cs="Arial"/>
              </w:rPr>
              <w:t>Childcare and Early Years Service</w:t>
            </w:r>
          </w:p>
        </w:tc>
      </w:tr>
      <w:tr w:rsidR="006D2CF6" w14:paraId="43E3741F" w14:textId="77777777" w:rsidTr="00D4155D">
        <w:tc>
          <w:tcPr>
            <w:tcW w:w="1413" w:type="dxa"/>
          </w:tcPr>
          <w:p w14:paraId="583B0604" w14:textId="77777777" w:rsidR="006D2CF6" w:rsidRDefault="006D2CF6" w:rsidP="00D4155D">
            <w:pPr>
              <w:pStyle w:val="NormalWeb"/>
              <w:rPr>
                <w:rFonts w:asciiTheme="minorHAnsi" w:hAnsiTheme="minorHAnsi" w:cs="Arial"/>
              </w:rPr>
            </w:pPr>
            <w:r>
              <w:rPr>
                <w:rFonts w:asciiTheme="minorHAnsi" w:hAnsiTheme="minorHAnsi" w:cs="Arial"/>
              </w:rPr>
              <w:t>ChiSVA</w:t>
            </w:r>
          </w:p>
        </w:tc>
        <w:tc>
          <w:tcPr>
            <w:tcW w:w="7796" w:type="dxa"/>
          </w:tcPr>
          <w:p w14:paraId="6B62AF14" w14:textId="77777777" w:rsidR="006D2CF6" w:rsidRDefault="006D2CF6" w:rsidP="006D2CF6">
            <w:pPr>
              <w:pStyle w:val="NormalWeb"/>
              <w:rPr>
                <w:rFonts w:asciiTheme="minorHAnsi" w:hAnsiTheme="minorHAnsi" w:cs="Arial"/>
              </w:rPr>
            </w:pPr>
            <w:r>
              <w:rPr>
                <w:rFonts w:asciiTheme="minorHAnsi" w:hAnsiTheme="minorHAnsi" w:cs="Arial"/>
              </w:rPr>
              <w:t>Children and Young People’s Sexual Violence Advisor</w:t>
            </w:r>
          </w:p>
        </w:tc>
      </w:tr>
      <w:tr w:rsidR="006D2CF6" w14:paraId="71C6C99A" w14:textId="77777777" w:rsidTr="00D4155D">
        <w:tc>
          <w:tcPr>
            <w:tcW w:w="1413" w:type="dxa"/>
          </w:tcPr>
          <w:p w14:paraId="07EAABCC" w14:textId="77777777" w:rsidR="006D2CF6" w:rsidRDefault="006D2CF6" w:rsidP="00D4155D">
            <w:pPr>
              <w:pStyle w:val="NormalWeb"/>
              <w:rPr>
                <w:rFonts w:asciiTheme="minorHAnsi" w:hAnsiTheme="minorHAnsi" w:cs="Arial"/>
              </w:rPr>
            </w:pPr>
            <w:r>
              <w:rPr>
                <w:rFonts w:asciiTheme="minorHAnsi" w:hAnsiTheme="minorHAnsi" w:cs="Arial"/>
              </w:rPr>
              <w:t>CIN</w:t>
            </w:r>
          </w:p>
        </w:tc>
        <w:tc>
          <w:tcPr>
            <w:tcW w:w="7796" w:type="dxa"/>
          </w:tcPr>
          <w:p w14:paraId="50CD5F1D" w14:textId="77777777" w:rsidR="006D2CF6" w:rsidRDefault="006D2CF6" w:rsidP="006D2CF6">
            <w:pPr>
              <w:pStyle w:val="NormalWeb"/>
              <w:rPr>
                <w:rFonts w:asciiTheme="minorHAnsi" w:hAnsiTheme="minorHAnsi" w:cs="Arial"/>
              </w:rPr>
            </w:pPr>
            <w:r>
              <w:rPr>
                <w:rFonts w:asciiTheme="minorHAnsi" w:hAnsiTheme="minorHAnsi" w:cs="Arial"/>
              </w:rPr>
              <w:t>Child In Need</w:t>
            </w:r>
          </w:p>
        </w:tc>
      </w:tr>
      <w:tr w:rsidR="001C71C6" w14:paraId="23CD40C4" w14:textId="77777777" w:rsidTr="00D4155D">
        <w:tc>
          <w:tcPr>
            <w:tcW w:w="1413" w:type="dxa"/>
          </w:tcPr>
          <w:p w14:paraId="7E0C106E" w14:textId="0D20390E" w:rsidR="001C71C6" w:rsidRDefault="001C71C6" w:rsidP="00D4155D">
            <w:pPr>
              <w:pStyle w:val="NormalWeb"/>
              <w:rPr>
                <w:rFonts w:asciiTheme="minorHAnsi" w:hAnsiTheme="minorHAnsi" w:cs="Arial"/>
              </w:rPr>
            </w:pPr>
            <w:r>
              <w:rPr>
                <w:rFonts w:asciiTheme="minorHAnsi" w:hAnsiTheme="minorHAnsi" w:cs="Arial"/>
              </w:rPr>
              <w:t>CLA</w:t>
            </w:r>
          </w:p>
        </w:tc>
        <w:tc>
          <w:tcPr>
            <w:tcW w:w="7796" w:type="dxa"/>
          </w:tcPr>
          <w:p w14:paraId="2FDF47AB" w14:textId="77283D37" w:rsidR="001C71C6" w:rsidRDefault="001C71C6" w:rsidP="006D2CF6">
            <w:pPr>
              <w:pStyle w:val="NormalWeb"/>
              <w:rPr>
                <w:rFonts w:asciiTheme="minorHAnsi" w:hAnsiTheme="minorHAnsi" w:cs="Arial"/>
              </w:rPr>
            </w:pPr>
            <w:r>
              <w:rPr>
                <w:rFonts w:asciiTheme="minorHAnsi" w:hAnsiTheme="minorHAnsi" w:cs="Arial"/>
              </w:rPr>
              <w:t xml:space="preserve">Children who are Looked After </w:t>
            </w:r>
            <w:r w:rsidRPr="001C71C6">
              <w:rPr>
                <w:rFonts w:asciiTheme="minorHAnsi" w:hAnsiTheme="minorHAnsi" w:cs="Arial"/>
                <w:sz w:val="22"/>
                <w:szCs w:val="22"/>
              </w:rPr>
              <w:t>(formerly known as LAC Looked After Children)</w:t>
            </w:r>
          </w:p>
        </w:tc>
      </w:tr>
      <w:tr w:rsidR="006D2CF6" w14:paraId="455E5D4C" w14:textId="77777777" w:rsidTr="00D4155D">
        <w:tc>
          <w:tcPr>
            <w:tcW w:w="1413" w:type="dxa"/>
          </w:tcPr>
          <w:p w14:paraId="723112A0" w14:textId="77777777" w:rsidR="006D2CF6" w:rsidRDefault="006D2CF6" w:rsidP="00D4155D">
            <w:pPr>
              <w:pStyle w:val="NormalWeb"/>
              <w:rPr>
                <w:rFonts w:asciiTheme="minorHAnsi" w:hAnsiTheme="minorHAnsi" w:cs="Arial"/>
              </w:rPr>
            </w:pPr>
            <w:r>
              <w:rPr>
                <w:rFonts w:asciiTheme="minorHAnsi" w:hAnsiTheme="minorHAnsi" w:cs="Arial"/>
              </w:rPr>
              <w:t>CP</w:t>
            </w:r>
          </w:p>
        </w:tc>
        <w:tc>
          <w:tcPr>
            <w:tcW w:w="7796" w:type="dxa"/>
          </w:tcPr>
          <w:p w14:paraId="5FA483BA" w14:textId="77777777" w:rsidR="006D2CF6" w:rsidRPr="00720D7E" w:rsidRDefault="006D2CF6" w:rsidP="006D2CF6">
            <w:pPr>
              <w:pStyle w:val="NormalWeb"/>
              <w:rPr>
                <w:rFonts w:asciiTheme="minorHAnsi" w:hAnsiTheme="minorHAnsi" w:cs="Arial"/>
              </w:rPr>
            </w:pPr>
            <w:r>
              <w:rPr>
                <w:rFonts w:asciiTheme="minorHAnsi" w:hAnsiTheme="minorHAnsi" w:cs="Arial"/>
              </w:rPr>
              <w:t>Child Protection</w:t>
            </w:r>
          </w:p>
        </w:tc>
      </w:tr>
      <w:tr w:rsidR="006D2CF6" w14:paraId="49A7B887" w14:textId="77777777" w:rsidTr="00D4155D">
        <w:tc>
          <w:tcPr>
            <w:tcW w:w="1413" w:type="dxa"/>
          </w:tcPr>
          <w:p w14:paraId="502E0792" w14:textId="77777777" w:rsidR="006D2CF6" w:rsidRDefault="006D2CF6" w:rsidP="00D4155D">
            <w:pPr>
              <w:pStyle w:val="NormalWeb"/>
              <w:rPr>
                <w:rFonts w:asciiTheme="minorHAnsi" w:hAnsiTheme="minorHAnsi" w:cs="Arial"/>
              </w:rPr>
            </w:pPr>
            <w:r>
              <w:rPr>
                <w:rFonts w:asciiTheme="minorHAnsi" w:hAnsiTheme="minorHAnsi" w:cs="Arial"/>
              </w:rPr>
              <w:t>CPC</w:t>
            </w:r>
          </w:p>
        </w:tc>
        <w:tc>
          <w:tcPr>
            <w:tcW w:w="7796" w:type="dxa"/>
          </w:tcPr>
          <w:p w14:paraId="10E55983" w14:textId="77777777" w:rsidR="006D2CF6" w:rsidRDefault="0070076C" w:rsidP="006D2CF6">
            <w:pPr>
              <w:pStyle w:val="NormalWeb"/>
              <w:rPr>
                <w:rFonts w:asciiTheme="minorHAnsi" w:hAnsiTheme="minorHAnsi" w:cs="Arial"/>
              </w:rPr>
            </w:pPr>
            <w:hyperlink r:id="rId44" w:tgtFrame="_blank" w:history="1">
              <w:r w:rsidR="006D2CF6" w:rsidRPr="006D2CF6">
                <w:rPr>
                  <w:rFonts w:asciiTheme="minorHAnsi" w:hAnsiTheme="minorHAnsi" w:cs="Arial"/>
                </w:rPr>
                <w:t>Child Protection Conference</w:t>
              </w:r>
            </w:hyperlink>
          </w:p>
        </w:tc>
      </w:tr>
      <w:tr w:rsidR="001C71C6" w14:paraId="0AA0B0BB" w14:textId="77777777" w:rsidTr="00D4155D">
        <w:tc>
          <w:tcPr>
            <w:tcW w:w="1413" w:type="dxa"/>
          </w:tcPr>
          <w:p w14:paraId="3690513E" w14:textId="065ACC6B" w:rsidR="001C71C6" w:rsidRDefault="001C71C6" w:rsidP="00D4155D">
            <w:pPr>
              <w:pStyle w:val="NormalWeb"/>
              <w:rPr>
                <w:rFonts w:asciiTheme="minorHAnsi" w:hAnsiTheme="minorHAnsi" w:cs="Arial"/>
              </w:rPr>
            </w:pPr>
            <w:r>
              <w:rPr>
                <w:rFonts w:asciiTheme="minorHAnsi" w:hAnsiTheme="minorHAnsi" w:cs="Arial"/>
              </w:rPr>
              <w:t>CQC</w:t>
            </w:r>
          </w:p>
        </w:tc>
        <w:tc>
          <w:tcPr>
            <w:tcW w:w="7796" w:type="dxa"/>
          </w:tcPr>
          <w:p w14:paraId="59897D81" w14:textId="00A6D197" w:rsidR="001C71C6" w:rsidRPr="001C71C6" w:rsidRDefault="001C71C6" w:rsidP="006D2CF6">
            <w:pPr>
              <w:pStyle w:val="NormalWeb"/>
              <w:rPr>
                <w:rFonts w:asciiTheme="minorHAnsi" w:hAnsiTheme="minorHAnsi" w:cs="Arial"/>
              </w:rPr>
            </w:pPr>
            <w:r w:rsidRPr="001C71C6">
              <w:rPr>
                <w:rFonts w:asciiTheme="minorHAnsi" w:hAnsiTheme="minorHAnsi" w:cs="Arial"/>
              </w:rPr>
              <w:t>Care Quality Commission</w:t>
            </w:r>
          </w:p>
        </w:tc>
      </w:tr>
      <w:tr w:rsidR="006D2CF6" w14:paraId="37DC4D11" w14:textId="77777777" w:rsidTr="00D4155D">
        <w:tc>
          <w:tcPr>
            <w:tcW w:w="1413" w:type="dxa"/>
          </w:tcPr>
          <w:p w14:paraId="425EE6E3" w14:textId="77777777" w:rsidR="006D2CF6" w:rsidRDefault="006D2CF6" w:rsidP="00D4155D">
            <w:pPr>
              <w:pStyle w:val="NormalWeb"/>
              <w:rPr>
                <w:rFonts w:asciiTheme="minorHAnsi" w:hAnsiTheme="minorHAnsi" w:cs="Arial"/>
              </w:rPr>
            </w:pPr>
            <w:r>
              <w:rPr>
                <w:rFonts w:asciiTheme="minorHAnsi" w:hAnsiTheme="minorHAnsi" w:cs="Arial"/>
              </w:rPr>
              <w:t>CSDL</w:t>
            </w:r>
          </w:p>
        </w:tc>
        <w:tc>
          <w:tcPr>
            <w:tcW w:w="7796" w:type="dxa"/>
          </w:tcPr>
          <w:p w14:paraId="4DCC761E" w14:textId="77777777" w:rsidR="006D2CF6" w:rsidRDefault="006D2CF6" w:rsidP="006D2CF6">
            <w:pPr>
              <w:pStyle w:val="NormalWeb"/>
              <w:rPr>
                <w:rFonts w:asciiTheme="minorHAnsi" w:hAnsiTheme="minorHAnsi" w:cs="Arial"/>
              </w:rPr>
            </w:pPr>
            <w:r>
              <w:rPr>
                <w:rFonts w:asciiTheme="minorHAnsi" w:hAnsiTheme="minorHAnsi" w:cs="Arial"/>
              </w:rPr>
              <w:t>Capacity and Self-Determination Law</w:t>
            </w:r>
          </w:p>
        </w:tc>
      </w:tr>
      <w:tr w:rsidR="006D2CF6" w14:paraId="48DA51B7" w14:textId="77777777" w:rsidTr="00D4155D">
        <w:tc>
          <w:tcPr>
            <w:tcW w:w="1413" w:type="dxa"/>
          </w:tcPr>
          <w:p w14:paraId="19855BCC" w14:textId="77777777" w:rsidR="006D2CF6" w:rsidRDefault="006D2CF6" w:rsidP="00D4155D">
            <w:pPr>
              <w:pStyle w:val="NormalWeb"/>
              <w:rPr>
                <w:rFonts w:asciiTheme="minorHAnsi" w:hAnsiTheme="minorHAnsi" w:cs="Arial"/>
              </w:rPr>
            </w:pPr>
            <w:r>
              <w:rPr>
                <w:rFonts w:asciiTheme="minorHAnsi" w:hAnsiTheme="minorHAnsi" w:cs="Arial"/>
              </w:rPr>
              <w:t>CSE</w:t>
            </w:r>
          </w:p>
        </w:tc>
        <w:tc>
          <w:tcPr>
            <w:tcW w:w="7796" w:type="dxa"/>
          </w:tcPr>
          <w:p w14:paraId="2C1F53B0" w14:textId="77777777" w:rsidR="006D2CF6" w:rsidRDefault="006D2CF6" w:rsidP="006D2CF6">
            <w:pPr>
              <w:pStyle w:val="NormalWeb"/>
              <w:rPr>
                <w:rFonts w:asciiTheme="minorHAnsi" w:hAnsiTheme="minorHAnsi" w:cs="Arial"/>
              </w:rPr>
            </w:pPr>
            <w:r>
              <w:rPr>
                <w:rFonts w:asciiTheme="minorHAnsi" w:hAnsiTheme="minorHAnsi" w:cs="Arial"/>
              </w:rPr>
              <w:t>Child Sexual Exploitation</w:t>
            </w:r>
          </w:p>
        </w:tc>
      </w:tr>
      <w:tr w:rsidR="006D2CF6" w14:paraId="5F269EBB" w14:textId="77777777" w:rsidTr="00D4155D">
        <w:tc>
          <w:tcPr>
            <w:tcW w:w="1413" w:type="dxa"/>
          </w:tcPr>
          <w:p w14:paraId="7A7DBDF5" w14:textId="77777777" w:rsidR="006D2CF6" w:rsidRDefault="006D2CF6" w:rsidP="00D4155D">
            <w:pPr>
              <w:pStyle w:val="NormalWeb"/>
              <w:rPr>
                <w:rFonts w:asciiTheme="minorHAnsi" w:hAnsiTheme="minorHAnsi" w:cs="Arial"/>
              </w:rPr>
            </w:pPr>
            <w:r>
              <w:rPr>
                <w:rFonts w:asciiTheme="minorHAnsi" w:hAnsiTheme="minorHAnsi" w:cs="Arial"/>
              </w:rPr>
              <w:t>CYPES</w:t>
            </w:r>
          </w:p>
        </w:tc>
        <w:tc>
          <w:tcPr>
            <w:tcW w:w="7796" w:type="dxa"/>
          </w:tcPr>
          <w:p w14:paraId="44ED5019" w14:textId="77777777" w:rsidR="006D2CF6" w:rsidRDefault="006D2CF6" w:rsidP="006D2CF6">
            <w:pPr>
              <w:pStyle w:val="NormalWeb"/>
              <w:rPr>
                <w:rFonts w:asciiTheme="minorHAnsi" w:hAnsiTheme="minorHAnsi" w:cs="Arial"/>
              </w:rPr>
            </w:pPr>
            <w:r>
              <w:rPr>
                <w:rFonts w:asciiTheme="minorHAnsi" w:hAnsiTheme="minorHAnsi" w:cs="Arial"/>
              </w:rPr>
              <w:t>Children Young People Education and Skills</w:t>
            </w:r>
          </w:p>
        </w:tc>
      </w:tr>
      <w:tr w:rsidR="006D2CF6" w14:paraId="6FE04CA1" w14:textId="77777777" w:rsidTr="00D4155D">
        <w:tc>
          <w:tcPr>
            <w:tcW w:w="1413" w:type="dxa"/>
          </w:tcPr>
          <w:p w14:paraId="67A448FE" w14:textId="77777777" w:rsidR="006D2CF6" w:rsidRDefault="006D2CF6" w:rsidP="00D4155D">
            <w:pPr>
              <w:pStyle w:val="NormalWeb"/>
              <w:rPr>
                <w:rFonts w:asciiTheme="minorHAnsi" w:hAnsiTheme="minorHAnsi" w:cs="Arial"/>
              </w:rPr>
            </w:pPr>
            <w:r>
              <w:rPr>
                <w:rFonts w:asciiTheme="minorHAnsi" w:hAnsiTheme="minorHAnsi" w:cs="Arial"/>
              </w:rPr>
              <w:t>DA(DV)</w:t>
            </w:r>
          </w:p>
        </w:tc>
        <w:tc>
          <w:tcPr>
            <w:tcW w:w="7796" w:type="dxa"/>
          </w:tcPr>
          <w:p w14:paraId="2491290B" w14:textId="77777777" w:rsidR="006D2CF6" w:rsidRDefault="006D2CF6" w:rsidP="006D2CF6">
            <w:pPr>
              <w:pStyle w:val="NormalWeb"/>
              <w:rPr>
                <w:rFonts w:asciiTheme="minorHAnsi" w:hAnsiTheme="minorHAnsi" w:cs="Arial"/>
              </w:rPr>
            </w:pPr>
            <w:r>
              <w:rPr>
                <w:rFonts w:asciiTheme="minorHAnsi" w:hAnsiTheme="minorHAnsi" w:cs="Arial"/>
              </w:rPr>
              <w:t>Domestic Abuse (Domestic Violence)</w:t>
            </w:r>
          </w:p>
        </w:tc>
      </w:tr>
      <w:tr w:rsidR="006D2CF6" w14:paraId="4F721228" w14:textId="77777777" w:rsidTr="00D4155D">
        <w:tc>
          <w:tcPr>
            <w:tcW w:w="1413" w:type="dxa"/>
          </w:tcPr>
          <w:p w14:paraId="0AE8C131" w14:textId="77777777" w:rsidR="006D2CF6" w:rsidRDefault="006D2CF6" w:rsidP="00D4155D">
            <w:pPr>
              <w:pStyle w:val="NormalWeb"/>
              <w:rPr>
                <w:rFonts w:asciiTheme="minorHAnsi" w:hAnsiTheme="minorHAnsi" w:cs="Arial"/>
              </w:rPr>
            </w:pPr>
            <w:r>
              <w:rPr>
                <w:rFonts w:asciiTheme="minorHAnsi" w:hAnsiTheme="minorHAnsi" w:cs="Arial"/>
              </w:rPr>
              <w:t>DBS</w:t>
            </w:r>
          </w:p>
        </w:tc>
        <w:tc>
          <w:tcPr>
            <w:tcW w:w="7796" w:type="dxa"/>
          </w:tcPr>
          <w:p w14:paraId="1E481C4A" w14:textId="77777777" w:rsidR="006D2CF6" w:rsidRDefault="006D2CF6" w:rsidP="006D2CF6">
            <w:pPr>
              <w:pStyle w:val="NormalWeb"/>
              <w:rPr>
                <w:rFonts w:asciiTheme="minorHAnsi" w:hAnsiTheme="minorHAnsi" w:cs="Arial"/>
              </w:rPr>
            </w:pPr>
            <w:r>
              <w:rPr>
                <w:rFonts w:asciiTheme="minorHAnsi" w:hAnsiTheme="minorHAnsi" w:cs="Arial"/>
              </w:rPr>
              <w:t>Disclosure and Barring Service</w:t>
            </w:r>
          </w:p>
        </w:tc>
      </w:tr>
      <w:tr w:rsidR="006D2CF6" w14:paraId="114B26A0" w14:textId="77777777" w:rsidTr="00D4155D">
        <w:tc>
          <w:tcPr>
            <w:tcW w:w="1413" w:type="dxa"/>
          </w:tcPr>
          <w:p w14:paraId="662F691D" w14:textId="77777777" w:rsidR="006D2CF6" w:rsidRDefault="006D2CF6" w:rsidP="00D4155D">
            <w:pPr>
              <w:pStyle w:val="NormalWeb"/>
              <w:rPr>
                <w:rFonts w:asciiTheme="minorHAnsi" w:hAnsiTheme="minorHAnsi" w:cs="Arial"/>
              </w:rPr>
            </w:pPr>
            <w:r>
              <w:rPr>
                <w:rFonts w:asciiTheme="minorHAnsi" w:hAnsiTheme="minorHAnsi" w:cs="Arial"/>
              </w:rPr>
              <w:t>DSL</w:t>
            </w:r>
          </w:p>
        </w:tc>
        <w:tc>
          <w:tcPr>
            <w:tcW w:w="7796" w:type="dxa"/>
          </w:tcPr>
          <w:p w14:paraId="43E05C8B" w14:textId="77777777" w:rsidR="006D2CF6" w:rsidRDefault="006D2CF6" w:rsidP="006D2CF6">
            <w:pPr>
              <w:pStyle w:val="NormalWeb"/>
              <w:rPr>
                <w:rFonts w:asciiTheme="minorHAnsi" w:hAnsiTheme="minorHAnsi" w:cs="Arial"/>
              </w:rPr>
            </w:pPr>
            <w:r>
              <w:rPr>
                <w:rFonts w:asciiTheme="minorHAnsi" w:hAnsiTheme="minorHAnsi" w:cs="Arial"/>
              </w:rPr>
              <w:t>Designated Safeguarding Lead</w:t>
            </w:r>
          </w:p>
        </w:tc>
      </w:tr>
      <w:tr w:rsidR="006D2CF6" w14:paraId="32FD5089" w14:textId="77777777" w:rsidTr="00D4155D">
        <w:tc>
          <w:tcPr>
            <w:tcW w:w="1413" w:type="dxa"/>
          </w:tcPr>
          <w:p w14:paraId="0B1591B5" w14:textId="77777777" w:rsidR="006D2CF6" w:rsidRDefault="006D2CF6" w:rsidP="00D4155D">
            <w:pPr>
              <w:pStyle w:val="NormalWeb"/>
              <w:rPr>
                <w:rFonts w:asciiTheme="minorHAnsi" w:hAnsiTheme="minorHAnsi" w:cs="Arial"/>
              </w:rPr>
            </w:pPr>
            <w:r>
              <w:rPr>
                <w:rFonts w:asciiTheme="minorHAnsi" w:hAnsiTheme="minorHAnsi" w:cs="Arial"/>
              </w:rPr>
              <w:t>ECHR</w:t>
            </w:r>
          </w:p>
        </w:tc>
        <w:tc>
          <w:tcPr>
            <w:tcW w:w="7796" w:type="dxa"/>
          </w:tcPr>
          <w:p w14:paraId="55838E77" w14:textId="77777777" w:rsidR="006D2CF6" w:rsidRDefault="0070076C" w:rsidP="006D2CF6">
            <w:pPr>
              <w:pStyle w:val="NormalWeb"/>
              <w:rPr>
                <w:rFonts w:asciiTheme="minorHAnsi" w:hAnsiTheme="minorHAnsi" w:cs="Arial"/>
              </w:rPr>
            </w:pPr>
            <w:hyperlink r:id="rId45" w:tgtFrame="_blank" w:history="1">
              <w:r w:rsidR="006D2CF6" w:rsidRPr="006D2CF6">
                <w:rPr>
                  <w:rFonts w:asciiTheme="minorHAnsi" w:hAnsiTheme="minorHAnsi" w:cs="Arial"/>
                </w:rPr>
                <w:t>European Convention on Human Rights</w:t>
              </w:r>
            </w:hyperlink>
          </w:p>
        </w:tc>
      </w:tr>
      <w:tr w:rsidR="006D2CF6" w14:paraId="718793F9" w14:textId="77777777" w:rsidTr="00D4155D">
        <w:tc>
          <w:tcPr>
            <w:tcW w:w="1413" w:type="dxa"/>
          </w:tcPr>
          <w:p w14:paraId="3B07616D" w14:textId="77777777" w:rsidR="006D2CF6" w:rsidRDefault="006D2CF6" w:rsidP="00D4155D">
            <w:pPr>
              <w:pStyle w:val="NormalWeb"/>
              <w:rPr>
                <w:rFonts w:asciiTheme="minorHAnsi" w:hAnsiTheme="minorHAnsi" w:cs="Arial"/>
              </w:rPr>
            </w:pPr>
            <w:r>
              <w:rPr>
                <w:rFonts w:asciiTheme="minorHAnsi" w:hAnsiTheme="minorHAnsi" w:cs="Arial"/>
              </w:rPr>
              <w:t>EP</w:t>
            </w:r>
          </w:p>
        </w:tc>
        <w:tc>
          <w:tcPr>
            <w:tcW w:w="7796" w:type="dxa"/>
          </w:tcPr>
          <w:p w14:paraId="25315B48" w14:textId="77777777" w:rsidR="006D2CF6" w:rsidRDefault="006D2CF6" w:rsidP="00D4155D">
            <w:pPr>
              <w:pStyle w:val="NormalWeb"/>
              <w:rPr>
                <w:rFonts w:asciiTheme="minorHAnsi" w:hAnsiTheme="minorHAnsi" w:cs="Arial"/>
              </w:rPr>
            </w:pPr>
            <w:r>
              <w:rPr>
                <w:rFonts w:asciiTheme="minorHAnsi" w:hAnsiTheme="minorHAnsi" w:cs="Arial"/>
              </w:rPr>
              <w:t>Educational Psychologist</w:t>
            </w:r>
          </w:p>
        </w:tc>
      </w:tr>
      <w:tr w:rsidR="006D2CF6" w14:paraId="386E3EB6" w14:textId="77777777" w:rsidTr="00D4155D">
        <w:tc>
          <w:tcPr>
            <w:tcW w:w="1413" w:type="dxa"/>
          </w:tcPr>
          <w:p w14:paraId="7944A7D9" w14:textId="77777777" w:rsidR="006D2CF6" w:rsidRDefault="006D2CF6" w:rsidP="00D4155D">
            <w:pPr>
              <w:pStyle w:val="NormalWeb"/>
              <w:rPr>
                <w:rFonts w:asciiTheme="minorHAnsi" w:hAnsiTheme="minorHAnsi" w:cs="Arial"/>
              </w:rPr>
            </w:pPr>
            <w:r>
              <w:rPr>
                <w:rFonts w:asciiTheme="minorHAnsi" w:hAnsiTheme="minorHAnsi" w:cs="Arial"/>
              </w:rPr>
              <w:t>EWO</w:t>
            </w:r>
          </w:p>
        </w:tc>
        <w:tc>
          <w:tcPr>
            <w:tcW w:w="7796" w:type="dxa"/>
          </w:tcPr>
          <w:p w14:paraId="59E81B5A" w14:textId="77777777" w:rsidR="006D2CF6" w:rsidRDefault="006D2CF6" w:rsidP="00D4155D">
            <w:pPr>
              <w:pStyle w:val="NormalWeb"/>
              <w:rPr>
                <w:rFonts w:asciiTheme="minorHAnsi" w:hAnsiTheme="minorHAnsi" w:cs="Arial"/>
              </w:rPr>
            </w:pPr>
            <w:r>
              <w:rPr>
                <w:rFonts w:asciiTheme="minorHAnsi" w:hAnsiTheme="minorHAnsi" w:cs="Arial"/>
              </w:rPr>
              <w:t>Education Welfare Officer</w:t>
            </w:r>
          </w:p>
        </w:tc>
      </w:tr>
      <w:tr w:rsidR="006D2CF6" w14:paraId="2DBB437B" w14:textId="77777777" w:rsidTr="00D4155D">
        <w:tc>
          <w:tcPr>
            <w:tcW w:w="1413" w:type="dxa"/>
          </w:tcPr>
          <w:p w14:paraId="78689EFC" w14:textId="77777777" w:rsidR="006D2CF6" w:rsidRDefault="006D2CF6" w:rsidP="00D4155D">
            <w:pPr>
              <w:pStyle w:val="NormalWeb"/>
              <w:rPr>
                <w:rFonts w:asciiTheme="minorHAnsi" w:hAnsiTheme="minorHAnsi" w:cs="Arial"/>
              </w:rPr>
            </w:pPr>
            <w:r>
              <w:rPr>
                <w:rFonts w:asciiTheme="minorHAnsi" w:hAnsiTheme="minorHAnsi" w:cs="Arial"/>
              </w:rPr>
              <w:t>EYAT</w:t>
            </w:r>
          </w:p>
        </w:tc>
        <w:tc>
          <w:tcPr>
            <w:tcW w:w="7796" w:type="dxa"/>
          </w:tcPr>
          <w:p w14:paraId="60A825B4" w14:textId="77777777" w:rsidR="006D2CF6" w:rsidRDefault="006D2CF6" w:rsidP="00D4155D">
            <w:pPr>
              <w:pStyle w:val="NormalWeb"/>
              <w:rPr>
                <w:rFonts w:asciiTheme="minorHAnsi" w:hAnsiTheme="minorHAnsi" w:cs="Arial"/>
              </w:rPr>
            </w:pPr>
            <w:r>
              <w:rPr>
                <w:rFonts w:asciiTheme="minorHAnsi" w:hAnsiTheme="minorHAnsi" w:cs="Arial"/>
              </w:rPr>
              <w:t>Early Years Advisory Team</w:t>
            </w:r>
          </w:p>
        </w:tc>
      </w:tr>
      <w:tr w:rsidR="001C71C6" w14:paraId="53C6BAC0" w14:textId="77777777" w:rsidTr="00D4155D">
        <w:tc>
          <w:tcPr>
            <w:tcW w:w="1413" w:type="dxa"/>
          </w:tcPr>
          <w:p w14:paraId="200AD84B" w14:textId="50399EAF" w:rsidR="001C71C6" w:rsidRDefault="001C71C6" w:rsidP="00D4155D">
            <w:pPr>
              <w:pStyle w:val="NormalWeb"/>
              <w:rPr>
                <w:rFonts w:asciiTheme="minorHAnsi" w:hAnsiTheme="minorHAnsi" w:cs="Arial"/>
              </w:rPr>
            </w:pPr>
            <w:r>
              <w:rPr>
                <w:rFonts w:asciiTheme="minorHAnsi" w:hAnsiTheme="minorHAnsi" w:cs="Arial"/>
              </w:rPr>
              <w:t>EYFS</w:t>
            </w:r>
          </w:p>
        </w:tc>
        <w:tc>
          <w:tcPr>
            <w:tcW w:w="7796" w:type="dxa"/>
          </w:tcPr>
          <w:p w14:paraId="5B18717D" w14:textId="7DEF20CD" w:rsidR="001C71C6" w:rsidRDefault="001C71C6" w:rsidP="00D4155D">
            <w:pPr>
              <w:pStyle w:val="NormalWeb"/>
              <w:rPr>
                <w:rFonts w:asciiTheme="minorHAnsi" w:hAnsiTheme="minorHAnsi" w:cs="Arial"/>
              </w:rPr>
            </w:pPr>
            <w:r>
              <w:rPr>
                <w:rFonts w:asciiTheme="minorHAnsi" w:hAnsiTheme="minorHAnsi" w:cs="Arial"/>
              </w:rPr>
              <w:t>Early Years Foundation Stage</w:t>
            </w:r>
          </w:p>
        </w:tc>
      </w:tr>
      <w:tr w:rsidR="006D2CF6" w14:paraId="67C986B9" w14:textId="77777777" w:rsidTr="00D4155D">
        <w:tc>
          <w:tcPr>
            <w:tcW w:w="1413" w:type="dxa"/>
          </w:tcPr>
          <w:p w14:paraId="04189E67" w14:textId="77777777" w:rsidR="006D2CF6" w:rsidRDefault="006D2CF6" w:rsidP="00D4155D">
            <w:pPr>
              <w:pStyle w:val="NormalWeb"/>
              <w:rPr>
                <w:rFonts w:asciiTheme="minorHAnsi" w:hAnsiTheme="minorHAnsi" w:cs="Arial"/>
              </w:rPr>
            </w:pPr>
            <w:r>
              <w:rPr>
                <w:rFonts w:asciiTheme="minorHAnsi" w:hAnsiTheme="minorHAnsi" w:cs="Arial"/>
              </w:rPr>
              <w:t>EYIT</w:t>
            </w:r>
          </w:p>
        </w:tc>
        <w:tc>
          <w:tcPr>
            <w:tcW w:w="7796" w:type="dxa"/>
          </w:tcPr>
          <w:p w14:paraId="3F818B4B" w14:textId="77777777" w:rsidR="006D2CF6" w:rsidRDefault="006D2CF6" w:rsidP="00D4155D">
            <w:pPr>
              <w:pStyle w:val="NormalWeb"/>
              <w:rPr>
                <w:rFonts w:asciiTheme="minorHAnsi" w:hAnsiTheme="minorHAnsi" w:cs="Arial"/>
              </w:rPr>
            </w:pPr>
            <w:r>
              <w:rPr>
                <w:rFonts w:asciiTheme="minorHAnsi" w:hAnsiTheme="minorHAnsi" w:cs="Arial"/>
              </w:rPr>
              <w:t>Early Years Inclusion Team</w:t>
            </w:r>
          </w:p>
        </w:tc>
      </w:tr>
      <w:tr w:rsidR="006D2CF6" w14:paraId="72642076" w14:textId="77777777" w:rsidTr="00D4155D">
        <w:tc>
          <w:tcPr>
            <w:tcW w:w="1413" w:type="dxa"/>
          </w:tcPr>
          <w:p w14:paraId="3942562D" w14:textId="77777777" w:rsidR="006D2CF6" w:rsidRDefault="006D2CF6" w:rsidP="00D4155D">
            <w:pPr>
              <w:pStyle w:val="NormalWeb"/>
              <w:rPr>
                <w:rFonts w:asciiTheme="minorHAnsi" w:hAnsiTheme="minorHAnsi" w:cs="Arial"/>
              </w:rPr>
            </w:pPr>
            <w:r>
              <w:rPr>
                <w:rFonts w:asciiTheme="minorHAnsi" w:hAnsiTheme="minorHAnsi" w:cs="Arial"/>
              </w:rPr>
              <w:t>FGM</w:t>
            </w:r>
          </w:p>
        </w:tc>
        <w:tc>
          <w:tcPr>
            <w:tcW w:w="7796" w:type="dxa"/>
          </w:tcPr>
          <w:p w14:paraId="40F0D690" w14:textId="77777777" w:rsidR="006D2CF6" w:rsidRDefault="006D2CF6" w:rsidP="00D4155D">
            <w:pPr>
              <w:pStyle w:val="NormalWeb"/>
              <w:rPr>
                <w:rFonts w:asciiTheme="minorHAnsi" w:hAnsiTheme="minorHAnsi" w:cs="Arial"/>
              </w:rPr>
            </w:pPr>
            <w:r>
              <w:rPr>
                <w:rFonts w:asciiTheme="minorHAnsi" w:hAnsiTheme="minorHAnsi" w:cs="Arial"/>
              </w:rPr>
              <w:t>Female Genital Mutilation</w:t>
            </w:r>
          </w:p>
        </w:tc>
      </w:tr>
      <w:tr w:rsidR="006D2CF6" w14:paraId="0A4A707A" w14:textId="77777777" w:rsidTr="00D4155D">
        <w:tc>
          <w:tcPr>
            <w:tcW w:w="1413" w:type="dxa"/>
          </w:tcPr>
          <w:p w14:paraId="063E3A05" w14:textId="77777777" w:rsidR="006D2CF6" w:rsidRDefault="006D2CF6" w:rsidP="00D4155D">
            <w:pPr>
              <w:pStyle w:val="NormalWeb"/>
              <w:rPr>
                <w:rFonts w:asciiTheme="minorHAnsi" w:hAnsiTheme="minorHAnsi" w:cs="Arial"/>
              </w:rPr>
            </w:pPr>
            <w:r>
              <w:rPr>
                <w:rFonts w:asciiTheme="minorHAnsi" w:hAnsiTheme="minorHAnsi" w:cs="Arial"/>
              </w:rPr>
              <w:t>FII</w:t>
            </w:r>
          </w:p>
        </w:tc>
        <w:tc>
          <w:tcPr>
            <w:tcW w:w="7796" w:type="dxa"/>
          </w:tcPr>
          <w:p w14:paraId="1C447BB4" w14:textId="77777777" w:rsidR="006D2CF6" w:rsidRDefault="006D2CF6" w:rsidP="00D4155D">
            <w:pPr>
              <w:pStyle w:val="NormalWeb"/>
              <w:rPr>
                <w:rFonts w:asciiTheme="minorHAnsi" w:hAnsiTheme="minorHAnsi" w:cs="Arial"/>
              </w:rPr>
            </w:pPr>
            <w:r>
              <w:rPr>
                <w:rFonts w:asciiTheme="minorHAnsi" w:hAnsiTheme="minorHAnsi" w:cs="Arial"/>
              </w:rPr>
              <w:t>Fabricated or Induced Illness</w:t>
            </w:r>
          </w:p>
        </w:tc>
      </w:tr>
      <w:tr w:rsidR="006D2CF6" w14:paraId="4C5A9EB2" w14:textId="77777777" w:rsidTr="00D4155D">
        <w:tc>
          <w:tcPr>
            <w:tcW w:w="1413" w:type="dxa"/>
          </w:tcPr>
          <w:p w14:paraId="64C9A1C1" w14:textId="77777777" w:rsidR="006D2CF6" w:rsidRDefault="006D2CF6" w:rsidP="00D4155D">
            <w:pPr>
              <w:pStyle w:val="NormalWeb"/>
              <w:rPr>
                <w:rFonts w:asciiTheme="minorHAnsi" w:hAnsiTheme="minorHAnsi" w:cs="Arial"/>
              </w:rPr>
            </w:pPr>
            <w:r>
              <w:rPr>
                <w:rFonts w:asciiTheme="minorHAnsi" w:hAnsiTheme="minorHAnsi" w:cs="Arial"/>
              </w:rPr>
              <w:t>FLO</w:t>
            </w:r>
          </w:p>
        </w:tc>
        <w:tc>
          <w:tcPr>
            <w:tcW w:w="7796" w:type="dxa"/>
          </w:tcPr>
          <w:p w14:paraId="264F541D" w14:textId="77777777" w:rsidR="006D2CF6" w:rsidRDefault="006D2CF6" w:rsidP="00D4155D">
            <w:pPr>
              <w:pStyle w:val="NormalWeb"/>
              <w:rPr>
                <w:rFonts w:asciiTheme="minorHAnsi" w:hAnsiTheme="minorHAnsi" w:cs="Arial"/>
              </w:rPr>
            </w:pPr>
            <w:r>
              <w:rPr>
                <w:rFonts w:asciiTheme="minorHAnsi" w:hAnsiTheme="minorHAnsi" w:cs="Arial"/>
              </w:rPr>
              <w:t>Family Liaison Officer</w:t>
            </w:r>
          </w:p>
        </w:tc>
      </w:tr>
      <w:tr w:rsidR="006D2CF6" w14:paraId="715ACB66" w14:textId="77777777" w:rsidTr="00D4155D">
        <w:tc>
          <w:tcPr>
            <w:tcW w:w="1413" w:type="dxa"/>
          </w:tcPr>
          <w:p w14:paraId="4B86FB6A" w14:textId="77777777" w:rsidR="006D2CF6" w:rsidRDefault="006D2CF6" w:rsidP="00D4155D">
            <w:pPr>
              <w:pStyle w:val="NormalWeb"/>
              <w:rPr>
                <w:rFonts w:asciiTheme="minorHAnsi" w:hAnsiTheme="minorHAnsi" w:cs="Arial"/>
              </w:rPr>
            </w:pPr>
            <w:r>
              <w:rPr>
                <w:rFonts w:asciiTheme="minorHAnsi" w:hAnsiTheme="minorHAnsi" w:cs="Arial"/>
              </w:rPr>
              <w:t>FNHC</w:t>
            </w:r>
          </w:p>
        </w:tc>
        <w:tc>
          <w:tcPr>
            <w:tcW w:w="7796" w:type="dxa"/>
          </w:tcPr>
          <w:p w14:paraId="1467E8CD" w14:textId="77777777" w:rsidR="006D2CF6" w:rsidRDefault="006D2CF6" w:rsidP="00D4155D">
            <w:pPr>
              <w:pStyle w:val="NormalWeb"/>
              <w:rPr>
                <w:rFonts w:asciiTheme="minorHAnsi" w:hAnsiTheme="minorHAnsi" w:cs="Arial"/>
              </w:rPr>
            </w:pPr>
            <w:r>
              <w:rPr>
                <w:rFonts w:asciiTheme="minorHAnsi" w:hAnsiTheme="minorHAnsi" w:cs="Arial"/>
              </w:rPr>
              <w:t>Family Nursing and Home Care</w:t>
            </w:r>
          </w:p>
        </w:tc>
      </w:tr>
      <w:tr w:rsidR="006D2CF6" w14:paraId="272286AF" w14:textId="77777777" w:rsidTr="00D4155D">
        <w:tc>
          <w:tcPr>
            <w:tcW w:w="1413" w:type="dxa"/>
          </w:tcPr>
          <w:p w14:paraId="4339FA78" w14:textId="77777777" w:rsidR="006D2CF6" w:rsidRDefault="006D2CF6" w:rsidP="00D4155D">
            <w:pPr>
              <w:pStyle w:val="NormalWeb"/>
              <w:rPr>
                <w:rFonts w:asciiTheme="minorHAnsi" w:hAnsiTheme="minorHAnsi" w:cs="Arial"/>
              </w:rPr>
            </w:pPr>
            <w:r>
              <w:rPr>
                <w:rFonts w:asciiTheme="minorHAnsi" w:hAnsiTheme="minorHAnsi" w:cs="Arial"/>
              </w:rPr>
              <w:t>GDPR</w:t>
            </w:r>
          </w:p>
        </w:tc>
        <w:tc>
          <w:tcPr>
            <w:tcW w:w="7796" w:type="dxa"/>
          </w:tcPr>
          <w:p w14:paraId="224AB585" w14:textId="77777777" w:rsidR="006D2CF6" w:rsidRDefault="006D2CF6" w:rsidP="00D4155D">
            <w:pPr>
              <w:pStyle w:val="NormalWeb"/>
              <w:rPr>
                <w:rFonts w:asciiTheme="minorHAnsi" w:hAnsiTheme="minorHAnsi" w:cs="Arial"/>
              </w:rPr>
            </w:pPr>
            <w:r>
              <w:rPr>
                <w:rFonts w:asciiTheme="minorHAnsi" w:hAnsiTheme="minorHAnsi" w:cs="Arial"/>
              </w:rPr>
              <w:t>General Data Protection Regulation</w:t>
            </w:r>
          </w:p>
        </w:tc>
      </w:tr>
      <w:tr w:rsidR="001C71C6" w14:paraId="3889A9BA" w14:textId="77777777" w:rsidTr="00D4155D">
        <w:tc>
          <w:tcPr>
            <w:tcW w:w="1413" w:type="dxa"/>
          </w:tcPr>
          <w:p w14:paraId="5FAC39E2" w14:textId="196784EA" w:rsidR="001C71C6" w:rsidRDefault="001C71C6" w:rsidP="00D4155D">
            <w:pPr>
              <w:pStyle w:val="NormalWeb"/>
              <w:rPr>
                <w:rFonts w:asciiTheme="minorHAnsi" w:hAnsiTheme="minorHAnsi" w:cs="Arial"/>
              </w:rPr>
            </w:pPr>
            <w:r>
              <w:rPr>
                <w:rFonts w:asciiTheme="minorHAnsi" w:hAnsiTheme="minorHAnsi" w:cs="Arial"/>
              </w:rPr>
              <w:t>HBV</w:t>
            </w:r>
          </w:p>
        </w:tc>
        <w:tc>
          <w:tcPr>
            <w:tcW w:w="7796" w:type="dxa"/>
          </w:tcPr>
          <w:p w14:paraId="6D358058" w14:textId="10F78444" w:rsidR="001C71C6" w:rsidRDefault="001C71C6" w:rsidP="00D4155D">
            <w:pPr>
              <w:pStyle w:val="NormalWeb"/>
              <w:rPr>
                <w:rFonts w:asciiTheme="minorHAnsi" w:hAnsiTheme="minorHAnsi" w:cs="Arial"/>
              </w:rPr>
            </w:pPr>
            <w:r>
              <w:rPr>
                <w:rFonts w:asciiTheme="minorHAnsi" w:hAnsiTheme="minorHAnsi" w:cs="Arial"/>
              </w:rPr>
              <w:t>Honour Based Violence</w:t>
            </w:r>
          </w:p>
        </w:tc>
      </w:tr>
      <w:tr w:rsidR="006D2CF6" w14:paraId="1422D2B1" w14:textId="77777777" w:rsidTr="00D4155D">
        <w:tc>
          <w:tcPr>
            <w:tcW w:w="1413" w:type="dxa"/>
          </w:tcPr>
          <w:p w14:paraId="7295B978" w14:textId="77777777" w:rsidR="006D2CF6" w:rsidRDefault="006D2CF6" w:rsidP="00D4155D">
            <w:pPr>
              <w:pStyle w:val="NormalWeb"/>
              <w:rPr>
                <w:rFonts w:asciiTheme="minorHAnsi" w:hAnsiTheme="minorHAnsi" w:cs="Arial"/>
              </w:rPr>
            </w:pPr>
            <w:r>
              <w:rPr>
                <w:rFonts w:asciiTheme="minorHAnsi" w:hAnsiTheme="minorHAnsi" w:cs="Arial"/>
              </w:rPr>
              <w:t>HSB</w:t>
            </w:r>
          </w:p>
        </w:tc>
        <w:tc>
          <w:tcPr>
            <w:tcW w:w="7796" w:type="dxa"/>
          </w:tcPr>
          <w:p w14:paraId="74F91EE3" w14:textId="77777777" w:rsidR="006D2CF6" w:rsidRDefault="006D2CF6" w:rsidP="00D4155D">
            <w:pPr>
              <w:pStyle w:val="NormalWeb"/>
              <w:rPr>
                <w:rFonts w:asciiTheme="minorHAnsi" w:hAnsiTheme="minorHAnsi" w:cs="Arial"/>
              </w:rPr>
            </w:pPr>
            <w:r>
              <w:rPr>
                <w:rFonts w:asciiTheme="minorHAnsi" w:hAnsiTheme="minorHAnsi" w:cs="Arial"/>
              </w:rPr>
              <w:t>Harmful Sexual Behaviour</w:t>
            </w:r>
          </w:p>
        </w:tc>
      </w:tr>
      <w:tr w:rsidR="006D2CF6" w14:paraId="400491F2" w14:textId="77777777" w:rsidTr="00D4155D">
        <w:tc>
          <w:tcPr>
            <w:tcW w:w="1413" w:type="dxa"/>
          </w:tcPr>
          <w:p w14:paraId="16F99D41" w14:textId="77777777" w:rsidR="006D2CF6" w:rsidRDefault="006D2CF6" w:rsidP="00D4155D">
            <w:pPr>
              <w:pStyle w:val="NormalWeb"/>
              <w:rPr>
                <w:rFonts w:asciiTheme="minorHAnsi" w:hAnsiTheme="minorHAnsi" w:cs="Arial"/>
              </w:rPr>
            </w:pPr>
            <w:r>
              <w:rPr>
                <w:rFonts w:asciiTheme="minorHAnsi" w:hAnsiTheme="minorHAnsi" w:cs="Arial"/>
              </w:rPr>
              <w:lastRenderedPageBreak/>
              <w:t>ICPC</w:t>
            </w:r>
          </w:p>
        </w:tc>
        <w:tc>
          <w:tcPr>
            <w:tcW w:w="7796" w:type="dxa"/>
          </w:tcPr>
          <w:p w14:paraId="01128F00" w14:textId="77777777" w:rsidR="006D2CF6" w:rsidRDefault="006D2CF6" w:rsidP="00D4155D">
            <w:pPr>
              <w:pStyle w:val="NormalWeb"/>
              <w:rPr>
                <w:rFonts w:asciiTheme="minorHAnsi" w:hAnsiTheme="minorHAnsi" w:cs="Arial"/>
              </w:rPr>
            </w:pPr>
            <w:r>
              <w:rPr>
                <w:rFonts w:asciiTheme="minorHAnsi" w:hAnsiTheme="minorHAnsi" w:cs="Arial"/>
              </w:rPr>
              <w:t>Independent Child Protection Conference</w:t>
            </w:r>
          </w:p>
        </w:tc>
      </w:tr>
      <w:tr w:rsidR="006D2CF6" w14:paraId="20EBC0A4" w14:textId="77777777" w:rsidTr="00D4155D">
        <w:tc>
          <w:tcPr>
            <w:tcW w:w="1413" w:type="dxa"/>
          </w:tcPr>
          <w:p w14:paraId="0A5FCB6F" w14:textId="77777777" w:rsidR="006D2CF6" w:rsidRDefault="006D2CF6" w:rsidP="00D4155D">
            <w:pPr>
              <w:pStyle w:val="NormalWeb"/>
              <w:rPr>
                <w:rFonts w:asciiTheme="minorHAnsi" w:hAnsiTheme="minorHAnsi" w:cs="Arial"/>
              </w:rPr>
            </w:pPr>
            <w:r>
              <w:rPr>
                <w:rFonts w:asciiTheme="minorHAnsi" w:hAnsiTheme="minorHAnsi" w:cs="Arial"/>
              </w:rPr>
              <w:t>IDVA</w:t>
            </w:r>
          </w:p>
        </w:tc>
        <w:tc>
          <w:tcPr>
            <w:tcW w:w="7796" w:type="dxa"/>
          </w:tcPr>
          <w:p w14:paraId="180C0A17" w14:textId="77777777" w:rsidR="006D2CF6" w:rsidRPr="00720D7E" w:rsidRDefault="006D2CF6" w:rsidP="00D4155D">
            <w:pPr>
              <w:pStyle w:val="NormalWeb"/>
              <w:rPr>
                <w:rFonts w:asciiTheme="minorHAnsi" w:hAnsiTheme="minorHAnsi" w:cs="Arial"/>
              </w:rPr>
            </w:pPr>
            <w:r>
              <w:rPr>
                <w:rFonts w:asciiTheme="minorHAnsi" w:hAnsiTheme="minorHAnsi" w:cs="Arial"/>
              </w:rPr>
              <w:t>Independent Domestic Violence Advisor</w:t>
            </w:r>
          </w:p>
        </w:tc>
      </w:tr>
      <w:tr w:rsidR="006D2CF6" w14:paraId="22D7774C" w14:textId="77777777" w:rsidTr="00D4155D">
        <w:tc>
          <w:tcPr>
            <w:tcW w:w="1413" w:type="dxa"/>
          </w:tcPr>
          <w:p w14:paraId="0F4A1478" w14:textId="77777777" w:rsidR="006D2CF6" w:rsidRDefault="006D2CF6" w:rsidP="00D4155D">
            <w:pPr>
              <w:pStyle w:val="NormalWeb"/>
              <w:rPr>
                <w:rFonts w:asciiTheme="minorHAnsi" w:hAnsiTheme="minorHAnsi" w:cs="Arial"/>
              </w:rPr>
            </w:pPr>
            <w:r>
              <w:rPr>
                <w:rFonts w:asciiTheme="minorHAnsi" w:hAnsiTheme="minorHAnsi" w:cs="Arial"/>
              </w:rPr>
              <w:t>IPVA</w:t>
            </w:r>
          </w:p>
        </w:tc>
        <w:tc>
          <w:tcPr>
            <w:tcW w:w="7796" w:type="dxa"/>
          </w:tcPr>
          <w:p w14:paraId="27FFFE9C" w14:textId="77777777" w:rsidR="006D2CF6" w:rsidRDefault="006D2CF6" w:rsidP="00D4155D">
            <w:pPr>
              <w:pStyle w:val="NormalWeb"/>
              <w:rPr>
                <w:rFonts w:asciiTheme="minorHAnsi" w:hAnsiTheme="minorHAnsi" w:cs="Arial"/>
              </w:rPr>
            </w:pPr>
            <w:r>
              <w:rPr>
                <w:rFonts w:asciiTheme="minorHAnsi" w:hAnsiTheme="minorHAnsi" w:cs="Arial"/>
              </w:rPr>
              <w:t>Inter Personal Violence and Abuse in Young People’s Relationships</w:t>
            </w:r>
          </w:p>
        </w:tc>
      </w:tr>
      <w:tr w:rsidR="006D2CF6" w14:paraId="305FB20B" w14:textId="77777777" w:rsidTr="00D4155D">
        <w:tc>
          <w:tcPr>
            <w:tcW w:w="1413" w:type="dxa"/>
          </w:tcPr>
          <w:p w14:paraId="31917443" w14:textId="77777777" w:rsidR="006D2CF6" w:rsidRDefault="006D2CF6" w:rsidP="00D4155D">
            <w:pPr>
              <w:pStyle w:val="NormalWeb"/>
              <w:rPr>
                <w:rFonts w:asciiTheme="minorHAnsi" w:hAnsiTheme="minorHAnsi" w:cs="Arial"/>
              </w:rPr>
            </w:pPr>
            <w:r>
              <w:rPr>
                <w:rFonts w:asciiTheme="minorHAnsi" w:hAnsiTheme="minorHAnsi" w:cs="Arial"/>
              </w:rPr>
              <w:t>ISVA</w:t>
            </w:r>
          </w:p>
        </w:tc>
        <w:tc>
          <w:tcPr>
            <w:tcW w:w="7796" w:type="dxa"/>
          </w:tcPr>
          <w:p w14:paraId="3425FCCA" w14:textId="77777777" w:rsidR="006D2CF6" w:rsidRPr="00720D7E" w:rsidRDefault="006D2CF6" w:rsidP="00D4155D">
            <w:pPr>
              <w:pStyle w:val="NormalWeb"/>
              <w:rPr>
                <w:rFonts w:asciiTheme="minorHAnsi" w:hAnsiTheme="minorHAnsi" w:cs="Arial"/>
              </w:rPr>
            </w:pPr>
            <w:r>
              <w:rPr>
                <w:rFonts w:asciiTheme="minorHAnsi" w:hAnsiTheme="minorHAnsi" w:cs="Arial"/>
              </w:rPr>
              <w:t>Independent Sexual Violence Advisor</w:t>
            </w:r>
          </w:p>
        </w:tc>
      </w:tr>
      <w:tr w:rsidR="006D2CF6" w14:paraId="7DEB9E29" w14:textId="77777777" w:rsidTr="00D4155D">
        <w:tc>
          <w:tcPr>
            <w:tcW w:w="1413" w:type="dxa"/>
          </w:tcPr>
          <w:p w14:paraId="623E0F9C" w14:textId="77777777" w:rsidR="006D2CF6" w:rsidRDefault="006D2CF6" w:rsidP="00D4155D">
            <w:pPr>
              <w:pStyle w:val="NormalWeb"/>
              <w:rPr>
                <w:rFonts w:asciiTheme="minorHAnsi" w:hAnsiTheme="minorHAnsi" w:cs="Arial"/>
              </w:rPr>
            </w:pPr>
            <w:r>
              <w:rPr>
                <w:rFonts w:asciiTheme="minorHAnsi" w:hAnsiTheme="minorHAnsi" w:cs="Arial"/>
              </w:rPr>
              <w:t>JCAF</w:t>
            </w:r>
          </w:p>
        </w:tc>
        <w:tc>
          <w:tcPr>
            <w:tcW w:w="7796" w:type="dxa"/>
          </w:tcPr>
          <w:p w14:paraId="01E9B5AF" w14:textId="77777777" w:rsidR="006D2CF6" w:rsidRDefault="006D2CF6" w:rsidP="00D4155D">
            <w:pPr>
              <w:pStyle w:val="NormalWeb"/>
              <w:rPr>
                <w:rFonts w:asciiTheme="minorHAnsi" w:hAnsiTheme="minorHAnsi" w:cs="Arial"/>
              </w:rPr>
            </w:pPr>
            <w:r w:rsidRPr="00720D7E">
              <w:rPr>
                <w:rFonts w:asciiTheme="minorHAnsi" w:hAnsiTheme="minorHAnsi" w:cs="Arial"/>
              </w:rPr>
              <w:t>Jersey Common Assessment Framework</w:t>
            </w:r>
          </w:p>
        </w:tc>
      </w:tr>
      <w:tr w:rsidR="006D2CF6" w14:paraId="44BBB709" w14:textId="77777777" w:rsidTr="00D4155D">
        <w:tc>
          <w:tcPr>
            <w:tcW w:w="1413" w:type="dxa"/>
          </w:tcPr>
          <w:p w14:paraId="531F95D0" w14:textId="77777777" w:rsidR="006D2CF6" w:rsidRDefault="006D2CF6" w:rsidP="002268F5">
            <w:pPr>
              <w:pStyle w:val="NormalWeb"/>
              <w:rPr>
                <w:rFonts w:asciiTheme="minorHAnsi" w:hAnsiTheme="minorHAnsi" w:cs="Arial"/>
              </w:rPr>
            </w:pPr>
            <w:r>
              <w:rPr>
                <w:rFonts w:asciiTheme="minorHAnsi" w:hAnsiTheme="minorHAnsi" w:cs="Arial"/>
              </w:rPr>
              <w:t>JCCT</w:t>
            </w:r>
          </w:p>
        </w:tc>
        <w:tc>
          <w:tcPr>
            <w:tcW w:w="7796" w:type="dxa"/>
          </w:tcPr>
          <w:p w14:paraId="7DC33456" w14:textId="77777777" w:rsidR="006D2CF6" w:rsidRDefault="0070076C" w:rsidP="006D2CF6">
            <w:pPr>
              <w:pStyle w:val="NormalWeb"/>
              <w:rPr>
                <w:rFonts w:asciiTheme="minorHAnsi" w:hAnsiTheme="minorHAnsi" w:cs="Arial"/>
              </w:rPr>
            </w:pPr>
            <w:hyperlink r:id="rId46" w:tgtFrame="_blank" w:history="1">
              <w:r w:rsidR="006D2CF6" w:rsidRPr="006D2CF6">
                <w:rPr>
                  <w:rFonts w:asciiTheme="minorHAnsi" w:hAnsiTheme="minorHAnsi" w:cs="Arial"/>
                </w:rPr>
                <w:t>Jersey Child Care Trust</w:t>
              </w:r>
            </w:hyperlink>
          </w:p>
        </w:tc>
      </w:tr>
      <w:tr w:rsidR="006D2CF6" w14:paraId="4A569492" w14:textId="77777777" w:rsidTr="00D4155D">
        <w:tc>
          <w:tcPr>
            <w:tcW w:w="1413" w:type="dxa"/>
          </w:tcPr>
          <w:p w14:paraId="7069AE68" w14:textId="77777777" w:rsidR="006D2CF6" w:rsidRDefault="006D2CF6" w:rsidP="00D4155D">
            <w:pPr>
              <w:pStyle w:val="NormalWeb"/>
              <w:rPr>
                <w:rFonts w:asciiTheme="minorHAnsi" w:hAnsiTheme="minorHAnsi" w:cs="Arial"/>
              </w:rPr>
            </w:pPr>
            <w:r>
              <w:rPr>
                <w:rFonts w:asciiTheme="minorHAnsi" w:hAnsiTheme="minorHAnsi" w:cs="Arial"/>
              </w:rPr>
              <w:t>JCF</w:t>
            </w:r>
          </w:p>
        </w:tc>
        <w:tc>
          <w:tcPr>
            <w:tcW w:w="7796" w:type="dxa"/>
          </w:tcPr>
          <w:p w14:paraId="2154B954" w14:textId="77777777" w:rsidR="006D2CF6" w:rsidRDefault="006D2CF6" w:rsidP="006D2CF6">
            <w:pPr>
              <w:pStyle w:val="NormalWeb"/>
              <w:rPr>
                <w:rFonts w:asciiTheme="minorHAnsi" w:hAnsiTheme="minorHAnsi" w:cs="Arial"/>
              </w:rPr>
            </w:pPr>
            <w:r>
              <w:rPr>
                <w:rFonts w:asciiTheme="minorHAnsi" w:hAnsiTheme="minorHAnsi" w:cs="Arial"/>
              </w:rPr>
              <w:t>Jersey’s Children First</w:t>
            </w:r>
          </w:p>
        </w:tc>
      </w:tr>
      <w:tr w:rsidR="006D2CF6" w14:paraId="26486109" w14:textId="77777777" w:rsidTr="00D4155D">
        <w:tc>
          <w:tcPr>
            <w:tcW w:w="1413" w:type="dxa"/>
          </w:tcPr>
          <w:p w14:paraId="768E82B2" w14:textId="77777777" w:rsidR="006D2CF6" w:rsidRDefault="006D2CF6" w:rsidP="00D4155D">
            <w:pPr>
              <w:pStyle w:val="NormalWeb"/>
              <w:rPr>
                <w:rFonts w:asciiTheme="minorHAnsi" w:hAnsiTheme="minorHAnsi" w:cs="Arial"/>
              </w:rPr>
            </w:pPr>
            <w:r>
              <w:rPr>
                <w:rFonts w:asciiTheme="minorHAnsi" w:hAnsiTheme="minorHAnsi" w:cs="Arial"/>
              </w:rPr>
              <w:t>JDO</w:t>
            </w:r>
          </w:p>
        </w:tc>
        <w:tc>
          <w:tcPr>
            <w:tcW w:w="7796" w:type="dxa"/>
          </w:tcPr>
          <w:p w14:paraId="5438E8D0" w14:textId="77777777" w:rsidR="006D2CF6" w:rsidRPr="00720D7E" w:rsidRDefault="006D2CF6" w:rsidP="006D2CF6">
            <w:pPr>
              <w:pStyle w:val="NormalWeb"/>
              <w:rPr>
                <w:rFonts w:asciiTheme="minorHAnsi" w:hAnsiTheme="minorHAnsi" w:cs="Arial"/>
              </w:rPr>
            </w:pPr>
            <w:r>
              <w:rPr>
                <w:rFonts w:asciiTheme="minorHAnsi" w:hAnsiTheme="minorHAnsi" w:cs="Arial"/>
              </w:rPr>
              <w:t>Jersey Designated Officer</w:t>
            </w:r>
          </w:p>
        </w:tc>
      </w:tr>
      <w:tr w:rsidR="006D2CF6" w14:paraId="120E4BBD" w14:textId="77777777" w:rsidTr="00D4155D">
        <w:tc>
          <w:tcPr>
            <w:tcW w:w="1413" w:type="dxa"/>
          </w:tcPr>
          <w:p w14:paraId="41BF5835" w14:textId="77777777" w:rsidR="006D2CF6" w:rsidRDefault="006D2CF6" w:rsidP="00D4155D">
            <w:pPr>
              <w:pStyle w:val="NormalWeb"/>
              <w:rPr>
                <w:rFonts w:asciiTheme="minorHAnsi" w:hAnsiTheme="minorHAnsi" w:cs="Arial"/>
              </w:rPr>
            </w:pPr>
            <w:r>
              <w:rPr>
                <w:rFonts w:asciiTheme="minorHAnsi" w:hAnsiTheme="minorHAnsi" w:cs="Arial"/>
              </w:rPr>
              <w:t>JFCAS</w:t>
            </w:r>
          </w:p>
        </w:tc>
        <w:tc>
          <w:tcPr>
            <w:tcW w:w="7796" w:type="dxa"/>
          </w:tcPr>
          <w:p w14:paraId="64A7BD19" w14:textId="77777777" w:rsidR="006D2CF6" w:rsidRDefault="0070076C" w:rsidP="006D2CF6">
            <w:pPr>
              <w:pStyle w:val="NormalWeb"/>
              <w:rPr>
                <w:rFonts w:asciiTheme="minorHAnsi" w:hAnsiTheme="minorHAnsi" w:cs="Arial"/>
              </w:rPr>
            </w:pPr>
            <w:hyperlink r:id="rId47" w:tgtFrame="_blank" w:history="1">
              <w:r w:rsidR="006D2CF6" w:rsidRPr="006D2CF6">
                <w:rPr>
                  <w:rFonts w:asciiTheme="minorHAnsi" w:hAnsiTheme="minorHAnsi" w:cs="Arial"/>
                </w:rPr>
                <w:t>Jersey Family Court Advisory Service</w:t>
              </w:r>
            </w:hyperlink>
          </w:p>
        </w:tc>
      </w:tr>
      <w:tr w:rsidR="006D2CF6" w14:paraId="6985EFC5" w14:textId="77777777" w:rsidTr="00D4155D">
        <w:tc>
          <w:tcPr>
            <w:tcW w:w="1413" w:type="dxa"/>
          </w:tcPr>
          <w:p w14:paraId="497C5B77" w14:textId="77777777" w:rsidR="006D2CF6" w:rsidRDefault="006D2CF6" w:rsidP="00D4155D">
            <w:pPr>
              <w:pStyle w:val="NormalWeb"/>
              <w:rPr>
                <w:rFonts w:asciiTheme="minorHAnsi" w:hAnsiTheme="minorHAnsi" w:cs="Arial"/>
              </w:rPr>
            </w:pPr>
            <w:r>
              <w:rPr>
                <w:rFonts w:asciiTheme="minorHAnsi" w:hAnsiTheme="minorHAnsi" w:cs="Arial"/>
              </w:rPr>
              <w:t>JPACS</w:t>
            </w:r>
          </w:p>
        </w:tc>
        <w:tc>
          <w:tcPr>
            <w:tcW w:w="7796" w:type="dxa"/>
          </w:tcPr>
          <w:p w14:paraId="42CDBAD9" w14:textId="77777777" w:rsidR="006D2CF6" w:rsidRDefault="0070076C" w:rsidP="006D2CF6">
            <w:pPr>
              <w:pStyle w:val="NormalWeb"/>
              <w:rPr>
                <w:rFonts w:asciiTheme="minorHAnsi" w:hAnsiTheme="minorHAnsi" w:cs="Arial"/>
              </w:rPr>
            </w:pPr>
            <w:hyperlink r:id="rId48" w:tgtFrame="_blank" w:history="1">
              <w:r w:rsidR="006D2CF6" w:rsidRPr="006D2CF6">
                <w:rPr>
                  <w:rFonts w:asciiTheme="minorHAnsi" w:hAnsiTheme="minorHAnsi" w:cs="Arial"/>
                </w:rPr>
                <w:t>Jersey Probation and After-Care Service</w:t>
              </w:r>
            </w:hyperlink>
            <w:r w:rsidR="006D2CF6" w:rsidRPr="00720D7E">
              <w:rPr>
                <w:rFonts w:asciiTheme="minorHAnsi" w:hAnsiTheme="minorHAnsi" w:cs="Arial"/>
              </w:rPr>
              <w:t xml:space="preserve"> </w:t>
            </w:r>
          </w:p>
        </w:tc>
      </w:tr>
      <w:tr w:rsidR="006D2CF6" w14:paraId="50018C87" w14:textId="77777777" w:rsidTr="00D4155D">
        <w:tc>
          <w:tcPr>
            <w:tcW w:w="1413" w:type="dxa"/>
          </w:tcPr>
          <w:p w14:paraId="524C49B5" w14:textId="77777777" w:rsidR="006D2CF6" w:rsidRDefault="006D2CF6" w:rsidP="00D4155D">
            <w:pPr>
              <w:pStyle w:val="NormalWeb"/>
              <w:rPr>
                <w:rFonts w:asciiTheme="minorHAnsi" w:hAnsiTheme="minorHAnsi" w:cs="Arial"/>
              </w:rPr>
            </w:pPr>
            <w:r>
              <w:rPr>
                <w:rFonts w:asciiTheme="minorHAnsi" w:hAnsiTheme="minorHAnsi" w:cs="Arial"/>
              </w:rPr>
              <w:t>JMAPPA</w:t>
            </w:r>
          </w:p>
        </w:tc>
        <w:tc>
          <w:tcPr>
            <w:tcW w:w="7796" w:type="dxa"/>
          </w:tcPr>
          <w:p w14:paraId="53B4893B" w14:textId="77777777" w:rsidR="006D2CF6" w:rsidRDefault="006D2CF6" w:rsidP="00D4155D">
            <w:pPr>
              <w:pStyle w:val="NormalWeb"/>
              <w:rPr>
                <w:rFonts w:asciiTheme="minorHAnsi" w:hAnsiTheme="minorHAnsi" w:cs="Arial"/>
              </w:rPr>
            </w:pPr>
            <w:r w:rsidRPr="00720D7E">
              <w:rPr>
                <w:rFonts w:asciiTheme="minorHAnsi" w:hAnsiTheme="minorHAnsi" w:cs="Arial"/>
              </w:rPr>
              <w:t>Jersey Multi Agency Public Protection Arrangement</w:t>
            </w:r>
            <w:r>
              <w:rPr>
                <w:rFonts w:asciiTheme="minorHAnsi" w:hAnsiTheme="minorHAnsi" w:cs="Arial"/>
              </w:rPr>
              <w:t>s</w:t>
            </w:r>
          </w:p>
        </w:tc>
      </w:tr>
      <w:tr w:rsidR="006D2CF6" w14:paraId="21D64731" w14:textId="77777777" w:rsidTr="00D4155D">
        <w:tc>
          <w:tcPr>
            <w:tcW w:w="1413" w:type="dxa"/>
          </w:tcPr>
          <w:p w14:paraId="6678E6B1" w14:textId="77777777" w:rsidR="006D2CF6" w:rsidRDefault="006D2CF6" w:rsidP="00D4155D">
            <w:pPr>
              <w:pStyle w:val="NormalWeb"/>
              <w:rPr>
                <w:rFonts w:asciiTheme="minorHAnsi" w:hAnsiTheme="minorHAnsi" w:cs="Arial"/>
              </w:rPr>
            </w:pPr>
            <w:r>
              <w:rPr>
                <w:rFonts w:asciiTheme="minorHAnsi" w:hAnsiTheme="minorHAnsi" w:cs="Arial"/>
              </w:rPr>
              <w:t>LAC</w:t>
            </w:r>
          </w:p>
        </w:tc>
        <w:tc>
          <w:tcPr>
            <w:tcW w:w="7796" w:type="dxa"/>
          </w:tcPr>
          <w:p w14:paraId="4736F15D" w14:textId="77777777" w:rsidR="006D2CF6" w:rsidRDefault="006D2CF6" w:rsidP="006D2CF6">
            <w:pPr>
              <w:pStyle w:val="NormalWeb"/>
              <w:rPr>
                <w:rFonts w:asciiTheme="minorHAnsi" w:hAnsiTheme="minorHAnsi" w:cs="Arial"/>
              </w:rPr>
            </w:pPr>
            <w:r>
              <w:rPr>
                <w:rFonts w:asciiTheme="minorHAnsi" w:hAnsiTheme="minorHAnsi" w:cs="Arial"/>
              </w:rPr>
              <w:t>Looked After Children</w:t>
            </w:r>
          </w:p>
        </w:tc>
      </w:tr>
      <w:tr w:rsidR="006D2CF6" w14:paraId="318162F5" w14:textId="77777777" w:rsidTr="00D4155D">
        <w:tc>
          <w:tcPr>
            <w:tcW w:w="1413" w:type="dxa"/>
          </w:tcPr>
          <w:p w14:paraId="3475E470" w14:textId="77777777" w:rsidR="006D2CF6" w:rsidRDefault="006D2CF6" w:rsidP="00D4155D">
            <w:pPr>
              <w:pStyle w:val="NormalWeb"/>
              <w:rPr>
                <w:rFonts w:asciiTheme="minorHAnsi" w:hAnsiTheme="minorHAnsi" w:cs="Arial"/>
              </w:rPr>
            </w:pPr>
            <w:r>
              <w:rPr>
                <w:rFonts w:asciiTheme="minorHAnsi" w:hAnsiTheme="minorHAnsi" w:cs="Arial"/>
              </w:rPr>
              <w:t>LADO</w:t>
            </w:r>
          </w:p>
        </w:tc>
        <w:tc>
          <w:tcPr>
            <w:tcW w:w="7796" w:type="dxa"/>
          </w:tcPr>
          <w:p w14:paraId="29C97B06" w14:textId="77777777" w:rsidR="006D2CF6" w:rsidRPr="00720D7E" w:rsidRDefault="006D2CF6" w:rsidP="006D2CF6">
            <w:pPr>
              <w:pStyle w:val="NormalWeb"/>
              <w:rPr>
                <w:rFonts w:asciiTheme="minorHAnsi" w:hAnsiTheme="minorHAnsi" w:cs="Arial"/>
              </w:rPr>
            </w:pPr>
            <w:r>
              <w:rPr>
                <w:rFonts w:asciiTheme="minorHAnsi" w:hAnsiTheme="minorHAnsi" w:cs="Arial"/>
              </w:rPr>
              <w:t>Local Area Designed Officer (see JDO)</w:t>
            </w:r>
          </w:p>
        </w:tc>
      </w:tr>
      <w:tr w:rsidR="006D2CF6" w14:paraId="1690DE0E" w14:textId="77777777" w:rsidTr="00D4155D">
        <w:tc>
          <w:tcPr>
            <w:tcW w:w="1413" w:type="dxa"/>
          </w:tcPr>
          <w:p w14:paraId="4BBE194F" w14:textId="77777777" w:rsidR="006D2CF6" w:rsidRDefault="006D2CF6" w:rsidP="00D4155D">
            <w:pPr>
              <w:pStyle w:val="NormalWeb"/>
              <w:rPr>
                <w:rFonts w:asciiTheme="minorHAnsi" w:hAnsiTheme="minorHAnsi" w:cs="Arial"/>
              </w:rPr>
            </w:pPr>
            <w:r>
              <w:rPr>
                <w:rFonts w:asciiTheme="minorHAnsi" w:hAnsiTheme="minorHAnsi" w:cs="Arial"/>
              </w:rPr>
              <w:t>MAF</w:t>
            </w:r>
          </w:p>
        </w:tc>
        <w:tc>
          <w:tcPr>
            <w:tcW w:w="7796" w:type="dxa"/>
          </w:tcPr>
          <w:p w14:paraId="56DDD067" w14:textId="77777777" w:rsidR="006D2CF6" w:rsidRPr="00720D7E" w:rsidRDefault="006D2CF6" w:rsidP="006D2CF6">
            <w:pPr>
              <w:pStyle w:val="NormalWeb"/>
              <w:rPr>
                <w:rFonts w:asciiTheme="minorHAnsi" w:hAnsiTheme="minorHAnsi" w:cs="Arial"/>
              </w:rPr>
            </w:pPr>
            <w:r>
              <w:rPr>
                <w:rFonts w:asciiTheme="minorHAnsi" w:hAnsiTheme="minorHAnsi" w:cs="Arial"/>
              </w:rPr>
              <w:t>Managing Allegations Framework</w:t>
            </w:r>
          </w:p>
        </w:tc>
      </w:tr>
      <w:tr w:rsidR="006D2CF6" w14:paraId="6D3716DD" w14:textId="77777777" w:rsidTr="00D4155D">
        <w:tc>
          <w:tcPr>
            <w:tcW w:w="1413" w:type="dxa"/>
          </w:tcPr>
          <w:p w14:paraId="4EA3825F" w14:textId="77777777" w:rsidR="006D2CF6" w:rsidRDefault="006D2CF6" w:rsidP="00D4155D">
            <w:pPr>
              <w:pStyle w:val="NormalWeb"/>
              <w:rPr>
                <w:rFonts w:asciiTheme="minorHAnsi" w:hAnsiTheme="minorHAnsi" w:cs="Arial"/>
              </w:rPr>
            </w:pPr>
            <w:r>
              <w:rPr>
                <w:rFonts w:asciiTheme="minorHAnsi" w:hAnsiTheme="minorHAnsi" w:cs="Arial"/>
              </w:rPr>
              <w:t>MASH</w:t>
            </w:r>
          </w:p>
        </w:tc>
        <w:tc>
          <w:tcPr>
            <w:tcW w:w="7796" w:type="dxa"/>
          </w:tcPr>
          <w:p w14:paraId="71CD54B2" w14:textId="77777777" w:rsidR="006D2CF6" w:rsidRDefault="0070076C" w:rsidP="006D2CF6">
            <w:pPr>
              <w:pStyle w:val="NormalWeb"/>
              <w:rPr>
                <w:rFonts w:asciiTheme="minorHAnsi" w:hAnsiTheme="minorHAnsi" w:cs="Arial"/>
              </w:rPr>
            </w:pPr>
            <w:hyperlink r:id="rId49" w:tgtFrame="_blank" w:history="1">
              <w:r w:rsidR="006D2CF6" w:rsidRPr="006D2CF6">
                <w:rPr>
                  <w:rFonts w:asciiTheme="minorHAnsi" w:hAnsiTheme="minorHAnsi" w:cs="Arial"/>
                </w:rPr>
                <w:t>Multi Agency Safeguarding Hub</w:t>
              </w:r>
            </w:hyperlink>
          </w:p>
        </w:tc>
      </w:tr>
      <w:tr w:rsidR="006D2CF6" w14:paraId="4CFAC985" w14:textId="77777777" w:rsidTr="00D4155D">
        <w:tc>
          <w:tcPr>
            <w:tcW w:w="1413" w:type="dxa"/>
          </w:tcPr>
          <w:p w14:paraId="75751332" w14:textId="77777777" w:rsidR="006D2CF6" w:rsidRDefault="006D2CF6" w:rsidP="00D4155D">
            <w:pPr>
              <w:pStyle w:val="NormalWeb"/>
              <w:rPr>
                <w:rFonts w:asciiTheme="minorHAnsi" w:hAnsiTheme="minorHAnsi" w:cs="Arial"/>
              </w:rPr>
            </w:pPr>
            <w:r>
              <w:rPr>
                <w:rFonts w:asciiTheme="minorHAnsi" w:hAnsiTheme="minorHAnsi" w:cs="Arial"/>
              </w:rPr>
              <w:t>MARAC</w:t>
            </w:r>
          </w:p>
        </w:tc>
        <w:tc>
          <w:tcPr>
            <w:tcW w:w="7796" w:type="dxa"/>
          </w:tcPr>
          <w:p w14:paraId="276E4932" w14:textId="77777777" w:rsidR="006D2CF6" w:rsidRDefault="0070076C" w:rsidP="006D2CF6">
            <w:pPr>
              <w:pStyle w:val="NormalWeb"/>
              <w:rPr>
                <w:rFonts w:asciiTheme="minorHAnsi" w:hAnsiTheme="minorHAnsi" w:cs="Arial"/>
              </w:rPr>
            </w:pPr>
            <w:hyperlink r:id="rId50" w:tgtFrame="_blank" w:history="1">
              <w:r w:rsidR="006D2CF6" w:rsidRPr="006D2CF6">
                <w:rPr>
                  <w:rFonts w:asciiTheme="minorHAnsi" w:hAnsiTheme="minorHAnsi" w:cs="Arial"/>
                </w:rPr>
                <w:t>Multi Agency Risk Assessment Conference</w:t>
              </w:r>
            </w:hyperlink>
          </w:p>
        </w:tc>
      </w:tr>
      <w:tr w:rsidR="006D2CF6" w14:paraId="2E0DDFE7" w14:textId="77777777" w:rsidTr="00D4155D">
        <w:tc>
          <w:tcPr>
            <w:tcW w:w="1413" w:type="dxa"/>
          </w:tcPr>
          <w:p w14:paraId="4C11E2A9" w14:textId="77777777" w:rsidR="006D2CF6" w:rsidRDefault="006D2CF6" w:rsidP="00D4155D">
            <w:pPr>
              <w:pStyle w:val="NormalWeb"/>
              <w:rPr>
                <w:rFonts w:asciiTheme="minorHAnsi" w:hAnsiTheme="minorHAnsi" w:cs="Arial"/>
              </w:rPr>
            </w:pPr>
            <w:r>
              <w:rPr>
                <w:rFonts w:asciiTheme="minorHAnsi" w:hAnsiTheme="minorHAnsi" w:cs="Arial"/>
              </w:rPr>
              <w:t>MARRAM</w:t>
            </w:r>
          </w:p>
        </w:tc>
        <w:tc>
          <w:tcPr>
            <w:tcW w:w="7796" w:type="dxa"/>
          </w:tcPr>
          <w:p w14:paraId="65314416" w14:textId="77777777" w:rsidR="006D2CF6" w:rsidRDefault="0070076C" w:rsidP="006D2CF6">
            <w:pPr>
              <w:pStyle w:val="NormalWeb"/>
              <w:rPr>
                <w:rFonts w:asciiTheme="minorHAnsi" w:hAnsiTheme="minorHAnsi" w:cs="Arial"/>
              </w:rPr>
            </w:pPr>
            <w:hyperlink r:id="rId51" w:tgtFrame="_blank" w:history="1">
              <w:r w:rsidR="006D2CF6" w:rsidRPr="006D2CF6">
                <w:rPr>
                  <w:rFonts w:asciiTheme="minorHAnsi" w:hAnsiTheme="minorHAnsi" w:cs="Arial"/>
                </w:rPr>
                <w:t xml:space="preserve">Multi Agency Risk Review Action Meeting </w:t>
              </w:r>
            </w:hyperlink>
          </w:p>
        </w:tc>
      </w:tr>
      <w:tr w:rsidR="006D2CF6" w14:paraId="20554530" w14:textId="77777777" w:rsidTr="00D4155D">
        <w:tc>
          <w:tcPr>
            <w:tcW w:w="1413" w:type="dxa"/>
          </w:tcPr>
          <w:p w14:paraId="65536793" w14:textId="77777777" w:rsidR="006D2CF6" w:rsidRDefault="006D2CF6" w:rsidP="00D4155D">
            <w:pPr>
              <w:pStyle w:val="NormalWeb"/>
              <w:rPr>
                <w:rFonts w:asciiTheme="minorHAnsi" w:hAnsiTheme="minorHAnsi" w:cs="Arial"/>
              </w:rPr>
            </w:pPr>
            <w:r>
              <w:rPr>
                <w:rFonts w:asciiTheme="minorHAnsi" w:hAnsiTheme="minorHAnsi" w:cs="Arial"/>
              </w:rPr>
              <w:t>NAI</w:t>
            </w:r>
          </w:p>
        </w:tc>
        <w:tc>
          <w:tcPr>
            <w:tcW w:w="7796" w:type="dxa"/>
          </w:tcPr>
          <w:p w14:paraId="4BB95741" w14:textId="77777777" w:rsidR="006D2CF6" w:rsidRDefault="006D2CF6" w:rsidP="00D4155D">
            <w:pPr>
              <w:pStyle w:val="NormalWeb"/>
              <w:rPr>
                <w:rFonts w:asciiTheme="minorHAnsi" w:hAnsiTheme="minorHAnsi" w:cs="Arial"/>
              </w:rPr>
            </w:pPr>
            <w:r>
              <w:rPr>
                <w:rFonts w:asciiTheme="minorHAnsi" w:hAnsiTheme="minorHAnsi" w:cs="Arial"/>
              </w:rPr>
              <w:t>Non Accidental Injury</w:t>
            </w:r>
          </w:p>
        </w:tc>
      </w:tr>
      <w:tr w:rsidR="009A6169" w14:paraId="45642A8F" w14:textId="77777777" w:rsidTr="00D4155D">
        <w:tc>
          <w:tcPr>
            <w:tcW w:w="1413" w:type="dxa"/>
          </w:tcPr>
          <w:p w14:paraId="024BFD7C" w14:textId="77777777" w:rsidR="009A6169" w:rsidRDefault="009A6169" w:rsidP="009A6169">
            <w:pPr>
              <w:pStyle w:val="NormalWeb"/>
              <w:rPr>
                <w:rFonts w:asciiTheme="minorHAnsi" w:hAnsiTheme="minorHAnsi" w:cs="Arial"/>
              </w:rPr>
            </w:pPr>
            <w:r>
              <w:rPr>
                <w:rFonts w:asciiTheme="minorHAnsi" w:hAnsiTheme="minorHAnsi" w:cs="Arial"/>
              </w:rPr>
              <w:t>NFA</w:t>
            </w:r>
          </w:p>
        </w:tc>
        <w:tc>
          <w:tcPr>
            <w:tcW w:w="7796" w:type="dxa"/>
          </w:tcPr>
          <w:p w14:paraId="3848369E" w14:textId="77777777" w:rsidR="009A6169" w:rsidRDefault="009A6169" w:rsidP="009A6169">
            <w:pPr>
              <w:pStyle w:val="NormalWeb"/>
              <w:rPr>
                <w:rFonts w:asciiTheme="minorHAnsi" w:hAnsiTheme="minorHAnsi" w:cs="Arial"/>
              </w:rPr>
            </w:pPr>
            <w:r>
              <w:rPr>
                <w:rFonts w:asciiTheme="minorHAnsi" w:hAnsiTheme="minorHAnsi" w:cs="Arial"/>
              </w:rPr>
              <w:t>No Further Action</w:t>
            </w:r>
          </w:p>
        </w:tc>
      </w:tr>
      <w:tr w:rsidR="006D2CF6" w14:paraId="241BD8A0" w14:textId="77777777" w:rsidTr="00D4155D">
        <w:tc>
          <w:tcPr>
            <w:tcW w:w="1413" w:type="dxa"/>
          </w:tcPr>
          <w:p w14:paraId="2EC194A7" w14:textId="77777777" w:rsidR="006D2CF6" w:rsidRDefault="006D2CF6" w:rsidP="00D4155D">
            <w:pPr>
              <w:pStyle w:val="NormalWeb"/>
              <w:rPr>
                <w:rFonts w:asciiTheme="minorHAnsi" w:hAnsiTheme="minorHAnsi" w:cs="Arial"/>
              </w:rPr>
            </w:pPr>
            <w:r>
              <w:rPr>
                <w:rFonts w:asciiTheme="minorHAnsi" w:hAnsiTheme="minorHAnsi" w:cs="Arial"/>
              </w:rPr>
              <w:t>PBS</w:t>
            </w:r>
          </w:p>
        </w:tc>
        <w:tc>
          <w:tcPr>
            <w:tcW w:w="7796" w:type="dxa"/>
          </w:tcPr>
          <w:p w14:paraId="5370A94D" w14:textId="77777777" w:rsidR="006D2CF6" w:rsidRDefault="006D2CF6" w:rsidP="00D4155D">
            <w:pPr>
              <w:pStyle w:val="NormalWeb"/>
              <w:rPr>
                <w:rFonts w:asciiTheme="minorHAnsi" w:hAnsiTheme="minorHAnsi" w:cs="Arial"/>
              </w:rPr>
            </w:pPr>
            <w:r>
              <w:rPr>
                <w:rFonts w:asciiTheme="minorHAnsi" w:hAnsiTheme="minorHAnsi" w:cs="Arial"/>
              </w:rPr>
              <w:t>Positive Behaviour Support</w:t>
            </w:r>
          </w:p>
        </w:tc>
      </w:tr>
      <w:tr w:rsidR="006D2CF6" w14:paraId="3AF0C272" w14:textId="77777777" w:rsidTr="00D4155D">
        <w:tc>
          <w:tcPr>
            <w:tcW w:w="1413" w:type="dxa"/>
          </w:tcPr>
          <w:p w14:paraId="5B5229F2" w14:textId="77777777" w:rsidR="006D2CF6" w:rsidRDefault="006D2CF6" w:rsidP="00D4155D">
            <w:pPr>
              <w:pStyle w:val="NormalWeb"/>
              <w:rPr>
                <w:rFonts w:asciiTheme="minorHAnsi" w:hAnsiTheme="minorHAnsi" w:cs="Arial"/>
              </w:rPr>
            </w:pPr>
            <w:r>
              <w:rPr>
                <w:rFonts w:asciiTheme="minorHAnsi" w:hAnsiTheme="minorHAnsi" w:cs="Arial"/>
              </w:rPr>
              <w:t>PPU</w:t>
            </w:r>
          </w:p>
        </w:tc>
        <w:tc>
          <w:tcPr>
            <w:tcW w:w="7796" w:type="dxa"/>
          </w:tcPr>
          <w:p w14:paraId="7A200F1D" w14:textId="77777777" w:rsidR="006D2CF6" w:rsidRDefault="006D2CF6" w:rsidP="00D4155D">
            <w:pPr>
              <w:pStyle w:val="NormalWeb"/>
              <w:rPr>
                <w:rFonts w:asciiTheme="minorHAnsi" w:hAnsiTheme="minorHAnsi" w:cs="Arial"/>
              </w:rPr>
            </w:pPr>
            <w:r>
              <w:rPr>
                <w:rFonts w:asciiTheme="minorHAnsi" w:hAnsiTheme="minorHAnsi" w:cs="Arial"/>
              </w:rPr>
              <w:t>Public Protection Unit</w:t>
            </w:r>
          </w:p>
        </w:tc>
      </w:tr>
      <w:tr w:rsidR="006D2CF6" w14:paraId="3A236F0A" w14:textId="77777777" w:rsidTr="00D4155D">
        <w:tc>
          <w:tcPr>
            <w:tcW w:w="1413" w:type="dxa"/>
          </w:tcPr>
          <w:p w14:paraId="41607372" w14:textId="77777777" w:rsidR="006D2CF6" w:rsidRDefault="006D2CF6" w:rsidP="00D4155D">
            <w:pPr>
              <w:pStyle w:val="NormalWeb"/>
              <w:rPr>
                <w:rFonts w:asciiTheme="minorHAnsi" w:hAnsiTheme="minorHAnsi" w:cs="Arial"/>
              </w:rPr>
            </w:pPr>
            <w:r>
              <w:rPr>
                <w:rFonts w:asciiTheme="minorHAnsi" w:hAnsiTheme="minorHAnsi" w:cs="Arial"/>
              </w:rPr>
              <w:t>PR</w:t>
            </w:r>
          </w:p>
        </w:tc>
        <w:tc>
          <w:tcPr>
            <w:tcW w:w="7796" w:type="dxa"/>
          </w:tcPr>
          <w:p w14:paraId="2C39A2B3" w14:textId="77777777" w:rsidR="006D2CF6" w:rsidRDefault="006D2CF6" w:rsidP="00D4155D">
            <w:pPr>
              <w:pStyle w:val="NormalWeb"/>
              <w:rPr>
                <w:rFonts w:asciiTheme="minorHAnsi" w:hAnsiTheme="minorHAnsi" w:cs="Arial"/>
              </w:rPr>
            </w:pPr>
            <w:r>
              <w:rPr>
                <w:rFonts w:asciiTheme="minorHAnsi" w:hAnsiTheme="minorHAnsi" w:cs="Arial"/>
              </w:rPr>
              <w:t>Parental Responsibility</w:t>
            </w:r>
          </w:p>
        </w:tc>
      </w:tr>
      <w:tr w:rsidR="000A4CD5" w14:paraId="70032E9C" w14:textId="77777777" w:rsidTr="00D4155D">
        <w:tc>
          <w:tcPr>
            <w:tcW w:w="1413" w:type="dxa"/>
          </w:tcPr>
          <w:p w14:paraId="78F42A70" w14:textId="5045AD07" w:rsidR="000A4CD5" w:rsidRDefault="000A4CD5" w:rsidP="00D4155D">
            <w:pPr>
              <w:pStyle w:val="NormalWeb"/>
              <w:rPr>
                <w:rFonts w:asciiTheme="minorHAnsi" w:hAnsiTheme="minorHAnsi" w:cs="Arial"/>
              </w:rPr>
            </w:pPr>
            <w:r>
              <w:rPr>
                <w:rFonts w:asciiTheme="minorHAnsi" w:hAnsiTheme="minorHAnsi" w:cs="Arial"/>
              </w:rPr>
              <w:t>QST</w:t>
            </w:r>
          </w:p>
        </w:tc>
        <w:tc>
          <w:tcPr>
            <w:tcW w:w="7796" w:type="dxa"/>
          </w:tcPr>
          <w:p w14:paraId="4A0D0199" w14:textId="1378923F" w:rsidR="000A4CD5" w:rsidRDefault="000A4CD5" w:rsidP="00D4155D">
            <w:pPr>
              <w:pStyle w:val="NormalWeb"/>
              <w:rPr>
                <w:rFonts w:asciiTheme="minorHAnsi" w:hAnsiTheme="minorHAnsi" w:cs="Arial"/>
              </w:rPr>
            </w:pPr>
            <w:r>
              <w:rPr>
                <w:rFonts w:asciiTheme="minorHAnsi" w:hAnsiTheme="minorHAnsi" w:cs="Arial"/>
              </w:rPr>
              <w:t xml:space="preserve">Quality and Standards Team </w:t>
            </w:r>
            <w:r w:rsidRPr="000A4CD5">
              <w:rPr>
                <w:rFonts w:asciiTheme="minorHAnsi" w:hAnsiTheme="minorHAnsi" w:cs="Arial"/>
                <w:sz w:val="22"/>
                <w:szCs w:val="22"/>
              </w:rPr>
              <w:t>(formerly ISS – Independent Safeguarding Standards)</w:t>
            </w:r>
          </w:p>
        </w:tc>
      </w:tr>
      <w:tr w:rsidR="006D2CF6" w14:paraId="326AAD88" w14:textId="77777777" w:rsidTr="00D4155D">
        <w:tc>
          <w:tcPr>
            <w:tcW w:w="1413" w:type="dxa"/>
          </w:tcPr>
          <w:p w14:paraId="7C67AD71" w14:textId="77777777" w:rsidR="006D2CF6" w:rsidRDefault="006D2CF6" w:rsidP="00D4155D">
            <w:pPr>
              <w:pStyle w:val="NormalWeb"/>
              <w:rPr>
                <w:rFonts w:asciiTheme="minorHAnsi" w:hAnsiTheme="minorHAnsi" w:cs="Arial"/>
              </w:rPr>
            </w:pPr>
            <w:r>
              <w:rPr>
                <w:rFonts w:asciiTheme="minorHAnsi" w:hAnsiTheme="minorHAnsi" w:cs="Arial"/>
              </w:rPr>
              <w:t>RCPC</w:t>
            </w:r>
          </w:p>
        </w:tc>
        <w:tc>
          <w:tcPr>
            <w:tcW w:w="7796" w:type="dxa"/>
          </w:tcPr>
          <w:p w14:paraId="3075CDF3" w14:textId="77777777" w:rsidR="006D2CF6" w:rsidRDefault="006D2CF6" w:rsidP="006D2CF6">
            <w:pPr>
              <w:pStyle w:val="NormalWeb"/>
              <w:rPr>
                <w:rFonts w:asciiTheme="minorHAnsi" w:hAnsiTheme="minorHAnsi" w:cs="Arial"/>
              </w:rPr>
            </w:pPr>
            <w:r>
              <w:rPr>
                <w:rFonts w:asciiTheme="minorHAnsi" w:hAnsiTheme="minorHAnsi" w:cs="Arial"/>
              </w:rPr>
              <w:t>Review Child Protection Conference</w:t>
            </w:r>
          </w:p>
        </w:tc>
      </w:tr>
      <w:tr w:rsidR="006D2CF6" w14:paraId="4FBB3303" w14:textId="77777777" w:rsidTr="00D4155D">
        <w:tc>
          <w:tcPr>
            <w:tcW w:w="1413" w:type="dxa"/>
          </w:tcPr>
          <w:p w14:paraId="41901478" w14:textId="77777777" w:rsidR="006D2CF6" w:rsidRDefault="006D2CF6" w:rsidP="00D4155D">
            <w:pPr>
              <w:pStyle w:val="NormalWeb"/>
              <w:rPr>
                <w:rFonts w:asciiTheme="minorHAnsi" w:hAnsiTheme="minorHAnsi" w:cs="Arial"/>
              </w:rPr>
            </w:pPr>
            <w:r>
              <w:rPr>
                <w:rFonts w:asciiTheme="minorHAnsi" w:hAnsiTheme="minorHAnsi" w:cs="Arial"/>
              </w:rPr>
              <w:t>SALT</w:t>
            </w:r>
          </w:p>
        </w:tc>
        <w:tc>
          <w:tcPr>
            <w:tcW w:w="7796" w:type="dxa"/>
          </w:tcPr>
          <w:p w14:paraId="4F6E262C" w14:textId="77777777" w:rsidR="006D2CF6" w:rsidRDefault="006D2CF6" w:rsidP="006D2CF6">
            <w:pPr>
              <w:pStyle w:val="NormalWeb"/>
              <w:rPr>
                <w:rFonts w:asciiTheme="minorHAnsi" w:hAnsiTheme="minorHAnsi" w:cs="Arial"/>
              </w:rPr>
            </w:pPr>
            <w:r>
              <w:rPr>
                <w:rFonts w:asciiTheme="minorHAnsi" w:hAnsiTheme="minorHAnsi" w:cs="Arial"/>
              </w:rPr>
              <w:t>Speech and Language Therapy/Therapist</w:t>
            </w:r>
          </w:p>
        </w:tc>
      </w:tr>
      <w:tr w:rsidR="006D2CF6" w14:paraId="79A1C00C" w14:textId="77777777" w:rsidTr="00D4155D">
        <w:tc>
          <w:tcPr>
            <w:tcW w:w="1413" w:type="dxa"/>
          </w:tcPr>
          <w:p w14:paraId="5BA0C970" w14:textId="77777777" w:rsidR="006D2CF6" w:rsidRDefault="006D2CF6" w:rsidP="00D4155D">
            <w:pPr>
              <w:pStyle w:val="NormalWeb"/>
              <w:rPr>
                <w:rFonts w:asciiTheme="minorHAnsi" w:hAnsiTheme="minorHAnsi" w:cs="Arial"/>
              </w:rPr>
            </w:pPr>
            <w:r>
              <w:rPr>
                <w:rFonts w:asciiTheme="minorHAnsi" w:hAnsiTheme="minorHAnsi" w:cs="Arial"/>
              </w:rPr>
              <w:t>SARC</w:t>
            </w:r>
          </w:p>
        </w:tc>
        <w:tc>
          <w:tcPr>
            <w:tcW w:w="7796" w:type="dxa"/>
          </w:tcPr>
          <w:p w14:paraId="425CB53D" w14:textId="77777777" w:rsidR="006D2CF6" w:rsidRPr="00720D7E" w:rsidRDefault="006D2CF6" w:rsidP="006D2CF6">
            <w:pPr>
              <w:pStyle w:val="NormalWeb"/>
              <w:rPr>
                <w:rFonts w:asciiTheme="minorHAnsi" w:hAnsiTheme="minorHAnsi" w:cs="Arial"/>
              </w:rPr>
            </w:pPr>
            <w:r>
              <w:rPr>
                <w:rFonts w:asciiTheme="minorHAnsi" w:hAnsiTheme="minorHAnsi" w:cs="Arial"/>
              </w:rPr>
              <w:t>Sexual Assault Referral Centre</w:t>
            </w:r>
          </w:p>
        </w:tc>
      </w:tr>
      <w:tr w:rsidR="006D2CF6" w14:paraId="2EBA5971" w14:textId="77777777" w:rsidTr="00D4155D">
        <w:tc>
          <w:tcPr>
            <w:tcW w:w="1413" w:type="dxa"/>
          </w:tcPr>
          <w:p w14:paraId="4D5172DC" w14:textId="77777777" w:rsidR="006D2CF6" w:rsidRDefault="006D2CF6" w:rsidP="00D4155D">
            <w:pPr>
              <w:pStyle w:val="NormalWeb"/>
              <w:rPr>
                <w:rFonts w:asciiTheme="minorHAnsi" w:hAnsiTheme="minorHAnsi" w:cs="Arial"/>
              </w:rPr>
            </w:pPr>
            <w:r>
              <w:rPr>
                <w:rFonts w:asciiTheme="minorHAnsi" w:hAnsiTheme="minorHAnsi" w:cs="Arial"/>
              </w:rPr>
              <w:t>SCR</w:t>
            </w:r>
          </w:p>
        </w:tc>
        <w:tc>
          <w:tcPr>
            <w:tcW w:w="7796" w:type="dxa"/>
          </w:tcPr>
          <w:p w14:paraId="48B04E58" w14:textId="77777777" w:rsidR="006D2CF6" w:rsidRDefault="0070076C" w:rsidP="006D2CF6">
            <w:pPr>
              <w:pStyle w:val="NormalWeb"/>
              <w:rPr>
                <w:rFonts w:asciiTheme="minorHAnsi" w:hAnsiTheme="minorHAnsi" w:cs="Arial"/>
              </w:rPr>
            </w:pPr>
            <w:hyperlink r:id="rId52" w:tgtFrame="_blank" w:history="1">
              <w:r w:rsidR="006D2CF6" w:rsidRPr="006D2CF6">
                <w:rPr>
                  <w:rFonts w:asciiTheme="minorHAnsi" w:hAnsiTheme="minorHAnsi" w:cs="Arial"/>
                </w:rPr>
                <w:t>Serious Case Review</w:t>
              </w:r>
            </w:hyperlink>
          </w:p>
        </w:tc>
      </w:tr>
      <w:tr w:rsidR="006D2CF6" w14:paraId="6DF13168" w14:textId="77777777" w:rsidTr="00D4155D">
        <w:tc>
          <w:tcPr>
            <w:tcW w:w="1413" w:type="dxa"/>
          </w:tcPr>
          <w:p w14:paraId="3E0604DD" w14:textId="77777777" w:rsidR="006D2CF6" w:rsidRDefault="006D2CF6" w:rsidP="00D4155D">
            <w:pPr>
              <w:pStyle w:val="NormalWeb"/>
              <w:rPr>
                <w:rFonts w:asciiTheme="minorHAnsi" w:hAnsiTheme="minorHAnsi" w:cs="Arial"/>
              </w:rPr>
            </w:pPr>
            <w:r>
              <w:rPr>
                <w:rFonts w:asciiTheme="minorHAnsi" w:hAnsiTheme="minorHAnsi" w:cs="Arial"/>
              </w:rPr>
              <w:t>SEMHIT</w:t>
            </w:r>
          </w:p>
        </w:tc>
        <w:tc>
          <w:tcPr>
            <w:tcW w:w="7796" w:type="dxa"/>
          </w:tcPr>
          <w:p w14:paraId="07F570B3" w14:textId="77777777" w:rsidR="006D2CF6" w:rsidRPr="00720D7E" w:rsidRDefault="006D2CF6" w:rsidP="006D2CF6">
            <w:pPr>
              <w:pStyle w:val="NormalWeb"/>
              <w:rPr>
                <w:rFonts w:asciiTheme="minorHAnsi" w:hAnsiTheme="minorHAnsi" w:cs="Arial"/>
              </w:rPr>
            </w:pPr>
            <w:r>
              <w:rPr>
                <w:rFonts w:asciiTheme="minorHAnsi" w:hAnsiTheme="minorHAnsi" w:cs="Arial"/>
              </w:rPr>
              <w:t>Social, Emotional and Mental Health Inclusion Team</w:t>
            </w:r>
          </w:p>
        </w:tc>
      </w:tr>
      <w:tr w:rsidR="006D2CF6" w14:paraId="068B8614" w14:textId="77777777" w:rsidTr="00D4155D">
        <w:tc>
          <w:tcPr>
            <w:tcW w:w="1413" w:type="dxa"/>
          </w:tcPr>
          <w:p w14:paraId="59014D54" w14:textId="77777777" w:rsidR="006D2CF6" w:rsidRDefault="006D2CF6" w:rsidP="00D4155D">
            <w:pPr>
              <w:pStyle w:val="NormalWeb"/>
              <w:rPr>
                <w:rFonts w:asciiTheme="minorHAnsi" w:hAnsiTheme="minorHAnsi" w:cs="Arial"/>
              </w:rPr>
            </w:pPr>
            <w:r>
              <w:rPr>
                <w:rFonts w:asciiTheme="minorHAnsi" w:hAnsiTheme="minorHAnsi" w:cs="Arial"/>
              </w:rPr>
              <w:t>SEN</w:t>
            </w:r>
          </w:p>
        </w:tc>
        <w:tc>
          <w:tcPr>
            <w:tcW w:w="7796" w:type="dxa"/>
          </w:tcPr>
          <w:p w14:paraId="220074BF" w14:textId="77777777" w:rsidR="006D2CF6" w:rsidRDefault="0070076C" w:rsidP="006D2CF6">
            <w:pPr>
              <w:pStyle w:val="NormalWeb"/>
              <w:rPr>
                <w:rFonts w:asciiTheme="minorHAnsi" w:hAnsiTheme="minorHAnsi" w:cs="Arial"/>
              </w:rPr>
            </w:pPr>
            <w:hyperlink r:id="rId53" w:tgtFrame="_blank" w:history="1">
              <w:r w:rsidR="006D2CF6" w:rsidRPr="006D2CF6">
                <w:rPr>
                  <w:rFonts w:asciiTheme="minorHAnsi" w:hAnsiTheme="minorHAnsi" w:cs="Arial"/>
                </w:rPr>
                <w:t xml:space="preserve">Special Educational Needs </w:t>
              </w:r>
            </w:hyperlink>
          </w:p>
        </w:tc>
      </w:tr>
      <w:tr w:rsidR="006D2CF6" w14:paraId="5D6DCF14" w14:textId="77777777" w:rsidTr="00D4155D">
        <w:tc>
          <w:tcPr>
            <w:tcW w:w="1413" w:type="dxa"/>
          </w:tcPr>
          <w:p w14:paraId="31A353B4" w14:textId="77777777" w:rsidR="006D2CF6" w:rsidRDefault="006D2CF6" w:rsidP="00D4155D">
            <w:pPr>
              <w:pStyle w:val="NormalWeb"/>
              <w:rPr>
                <w:rFonts w:asciiTheme="minorHAnsi" w:hAnsiTheme="minorHAnsi" w:cs="Arial"/>
              </w:rPr>
            </w:pPr>
            <w:r>
              <w:rPr>
                <w:rFonts w:asciiTheme="minorHAnsi" w:hAnsiTheme="minorHAnsi" w:cs="Arial"/>
              </w:rPr>
              <w:t>SENCO</w:t>
            </w:r>
          </w:p>
        </w:tc>
        <w:tc>
          <w:tcPr>
            <w:tcW w:w="7796" w:type="dxa"/>
          </w:tcPr>
          <w:p w14:paraId="61CF0132" w14:textId="77777777" w:rsidR="006D2CF6" w:rsidRPr="00720D7E" w:rsidRDefault="006D2CF6" w:rsidP="006D2CF6">
            <w:pPr>
              <w:pStyle w:val="NormalWeb"/>
              <w:rPr>
                <w:rFonts w:asciiTheme="minorHAnsi" w:hAnsiTheme="minorHAnsi" w:cs="Arial"/>
              </w:rPr>
            </w:pPr>
            <w:r>
              <w:rPr>
                <w:rFonts w:asciiTheme="minorHAnsi" w:hAnsiTheme="minorHAnsi" w:cs="Arial"/>
              </w:rPr>
              <w:t>Special Educational Needs Coordinator</w:t>
            </w:r>
          </w:p>
        </w:tc>
      </w:tr>
      <w:tr w:rsidR="001C71C6" w14:paraId="34FFE106" w14:textId="77777777" w:rsidTr="00D4155D">
        <w:tc>
          <w:tcPr>
            <w:tcW w:w="1413" w:type="dxa"/>
          </w:tcPr>
          <w:p w14:paraId="52A28322" w14:textId="3DFD21A3" w:rsidR="001C71C6" w:rsidRDefault="001C71C6" w:rsidP="00D4155D">
            <w:pPr>
              <w:pStyle w:val="NormalWeb"/>
              <w:rPr>
                <w:rFonts w:asciiTheme="minorHAnsi" w:hAnsiTheme="minorHAnsi" w:cs="Arial"/>
              </w:rPr>
            </w:pPr>
            <w:r>
              <w:rPr>
                <w:rFonts w:asciiTheme="minorHAnsi" w:hAnsiTheme="minorHAnsi" w:cs="Arial"/>
              </w:rPr>
              <w:t>SEND</w:t>
            </w:r>
          </w:p>
        </w:tc>
        <w:tc>
          <w:tcPr>
            <w:tcW w:w="7796" w:type="dxa"/>
          </w:tcPr>
          <w:p w14:paraId="3F8D90FC" w14:textId="28742AF9" w:rsidR="001C71C6" w:rsidRDefault="001C71C6" w:rsidP="006D2CF6">
            <w:pPr>
              <w:pStyle w:val="NormalWeb"/>
              <w:rPr>
                <w:rFonts w:asciiTheme="minorHAnsi" w:hAnsiTheme="minorHAnsi" w:cs="Arial"/>
              </w:rPr>
            </w:pPr>
            <w:r>
              <w:rPr>
                <w:rFonts w:asciiTheme="minorHAnsi" w:hAnsiTheme="minorHAnsi" w:cs="Arial"/>
              </w:rPr>
              <w:t>Special Education Needs and Disability</w:t>
            </w:r>
          </w:p>
        </w:tc>
      </w:tr>
      <w:tr w:rsidR="006D2CF6" w14:paraId="164A932F" w14:textId="77777777" w:rsidTr="00D4155D">
        <w:tc>
          <w:tcPr>
            <w:tcW w:w="1413" w:type="dxa"/>
          </w:tcPr>
          <w:p w14:paraId="58AE0C07" w14:textId="77777777" w:rsidR="006D2CF6" w:rsidRDefault="006D2CF6" w:rsidP="00D4155D">
            <w:pPr>
              <w:pStyle w:val="NormalWeb"/>
              <w:rPr>
                <w:rFonts w:asciiTheme="minorHAnsi" w:hAnsiTheme="minorHAnsi" w:cs="Arial"/>
              </w:rPr>
            </w:pPr>
            <w:r>
              <w:rPr>
                <w:rFonts w:asciiTheme="minorHAnsi" w:hAnsiTheme="minorHAnsi" w:cs="Arial"/>
              </w:rPr>
              <w:t>SNRM</w:t>
            </w:r>
          </w:p>
        </w:tc>
        <w:tc>
          <w:tcPr>
            <w:tcW w:w="7796" w:type="dxa"/>
          </w:tcPr>
          <w:p w14:paraId="2810599D" w14:textId="77777777" w:rsidR="006D2CF6" w:rsidRDefault="0070076C" w:rsidP="006D2CF6">
            <w:pPr>
              <w:pStyle w:val="NormalWeb"/>
              <w:rPr>
                <w:rFonts w:asciiTheme="minorHAnsi" w:hAnsiTheme="minorHAnsi" w:cs="Arial"/>
              </w:rPr>
            </w:pPr>
            <w:hyperlink r:id="rId54" w:tgtFrame="_blank" w:history="1">
              <w:r w:rsidR="006D2CF6" w:rsidRPr="006D2CF6">
                <w:rPr>
                  <w:rFonts w:asciiTheme="minorHAnsi" w:hAnsiTheme="minorHAnsi" w:cs="Arial"/>
                </w:rPr>
                <w:t xml:space="preserve">Self-Neglect Risk Management Meeting </w:t>
              </w:r>
            </w:hyperlink>
          </w:p>
        </w:tc>
      </w:tr>
      <w:tr w:rsidR="006D2CF6" w14:paraId="1454BB19" w14:textId="77777777" w:rsidTr="00D4155D">
        <w:tc>
          <w:tcPr>
            <w:tcW w:w="1413" w:type="dxa"/>
          </w:tcPr>
          <w:p w14:paraId="45FD3FED" w14:textId="77777777" w:rsidR="006D2CF6" w:rsidRDefault="006D2CF6" w:rsidP="00D4155D">
            <w:pPr>
              <w:pStyle w:val="NormalWeb"/>
              <w:rPr>
                <w:rFonts w:asciiTheme="minorHAnsi" w:hAnsiTheme="minorHAnsi" w:cs="Arial"/>
              </w:rPr>
            </w:pPr>
            <w:r>
              <w:rPr>
                <w:rFonts w:asciiTheme="minorHAnsi" w:hAnsiTheme="minorHAnsi" w:cs="Arial"/>
              </w:rPr>
              <w:t>SOJP</w:t>
            </w:r>
          </w:p>
        </w:tc>
        <w:tc>
          <w:tcPr>
            <w:tcW w:w="7796" w:type="dxa"/>
          </w:tcPr>
          <w:p w14:paraId="1F8A3660" w14:textId="77777777" w:rsidR="006D2CF6" w:rsidRPr="00720D7E" w:rsidRDefault="006D2CF6" w:rsidP="006D2CF6">
            <w:pPr>
              <w:pStyle w:val="NormalWeb"/>
              <w:rPr>
                <w:rFonts w:asciiTheme="minorHAnsi" w:hAnsiTheme="minorHAnsi" w:cs="Arial"/>
              </w:rPr>
            </w:pPr>
            <w:r>
              <w:rPr>
                <w:rFonts w:asciiTheme="minorHAnsi" w:hAnsiTheme="minorHAnsi" w:cs="Arial"/>
              </w:rPr>
              <w:t>States of Jersey Police</w:t>
            </w:r>
          </w:p>
        </w:tc>
      </w:tr>
      <w:tr w:rsidR="006D2CF6" w14:paraId="6FBD439B" w14:textId="77777777" w:rsidTr="00D4155D">
        <w:tc>
          <w:tcPr>
            <w:tcW w:w="1413" w:type="dxa"/>
          </w:tcPr>
          <w:p w14:paraId="119A66BB" w14:textId="77777777" w:rsidR="006D2CF6" w:rsidRDefault="006D2CF6" w:rsidP="00D4155D">
            <w:pPr>
              <w:pStyle w:val="NormalWeb"/>
              <w:rPr>
                <w:rFonts w:asciiTheme="minorHAnsi" w:hAnsiTheme="minorHAnsi" w:cs="Arial"/>
              </w:rPr>
            </w:pPr>
            <w:r>
              <w:rPr>
                <w:rFonts w:asciiTheme="minorHAnsi" w:hAnsiTheme="minorHAnsi" w:cs="Arial"/>
              </w:rPr>
              <w:t>SPB</w:t>
            </w:r>
          </w:p>
        </w:tc>
        <w:tc>
          <w:tcPr>
            <w:tcW w:w="7796" w:type="dxa"/>
          </w:tcPr>
          <w:p w14:paraId="6B63D3B2" w14:textId="77777777" w:rsidR="006D2CF6" w:rsidRDefault="0070076C" w:rsidP="006D2CF6">
            <w:pPr>
              <w:pStyle w:val="NormalWeb"/>
              <w:rPr>
                <w:rFonts w:asciiTheme="minorHAnsi" w:hAnsiTheme="minorHAnsi" w:cs="Arial"/>
              </w:rPr>
            </w:pPr>
            <w:hyperlink r:id="rId55" w:tgtFrame="_blank" w:history="1">
              <w:r w:rsidR="006D2CF6" w:rsidRPr="006D2CF6">
                <w:rPr>
                  <w:rFonts w:asciiTheme="minorHAnsi" w:hAnsiTheme="minorHAnsi" w:cs="Arial"/>
                </w:rPr>
                <w:t xml:space="preserve">Safeguarding Partnership Board </w:t>
              </w:r>
            </w:hyperlink>
          </w:p>
        </w:tc>
      </w:tr>
      <w:tr w:rsidR="006D2CF6" w14:paraId="073F0697" w14:textId="77777777" w:rsidTr="00D4155D">
        <w:tc>
          <w:tcPr>
            <w:tcW w:w="1413" w:type="dxa"/>
          </w:tcPr>
          <w:p w14:paraId="4AD77989" w14:textId="77777777" w:rsidR="006D2CF6" w:rsidRDefault="006D2CF6" w:rsidP="00D4155D">
            <w:pPr>
              <w:pStyle w:val="NormalWeb"/>
              <w:rPr>
                <w:rFonts w:asciiTheme="minorHAnsi" w:hAnsiTheme="minorHAnsi" w:cs="Arial"/>
              </w:rPr>
            </w:pPr>
            <w:r>
              <w:rPr>
                <w:rFonts w:asciiTheme="minorHAnsi" w:hAnsiTheme="minorHAnsi" w:cs="Arial"/>
              </w:rPr>
              <w:lastRenderedPageBreak/>
              <w:t>TAC</w:t>
            </w:r>
          </w:p>
        </w:tc>
        <w:tc>
          <w:tcPr>
            <w:tcW w:w="7796" w:type="dxa"/>
          </w:tcPr>
          <w:p w14:paraId="475E49B9" w14:textId="77777777" w:rsidR="006D2CF6" w:rsidRPr="00720D7E" w:rsidRDefault="006D2CF6" w:rsidP="006D2CF6">
            <w:pPr>
              <w:pStyle w:val="NormalWeb"/>
              <w:rPr>
                <w:rFonts w:asciiTheme="minorHAnsi" w:hAnsiTheme="minorHAnsi" w:cs="Arial"/>
              </w:rPr>
            </w:pPr>
            <w:r>
              <w:rPr>
                <w:rFonts w:asciiTheme="minorHAnsi" w:hAnsiTheme="minorHAnsi" w:cs="Arial"/>
              </w:rPr>
              <w:t>Team Around the Child</w:t>
            </w:r>
          </w:p>
        </w:tc>
      </w:tr>
      <w:tr w:rsidR="006D2CF6" w14:paraId="26A11498" w14:textId="77777777" w:rsidTr="00D4155D">
        <w:tc>
          <w:tcPr>
            <w:tcW w:w="1413" w:type="dxa"/>
          </w:tcPr>
          <w:p w14:paraId="17EC942B" w14:textId="77777777" w:rsidR="006D2CF6" w:rsidRDefault="006D2CF6" w:rsidP="00D4155D">
            <w:pPr>
              <w:pStyle w:val="NormalWeb"/>
              <w:rPr>
                <w:rFonts w:asciiTheme="minorHAnsi" w:hAnsiTheme="minorHAnsi" w:cs="Arial"/>
              </w:rPr>
            </w:pPr>
            <w:r>
              <w:rPr>
                <w:rFonts w:asciiTheme="minorHAnsi" w:hAnsiTheme="minorHAnsi" w:cs="Arial"/>
              </w:rPr>
              <w:t>TAF</w:t>
            </w:r>
          </w:p>
        </w:tc>
        <w:tc>
          <w:tcPr>
            <w:tcW w:w="7796" w:type="dxa"/>
          </w:tcPr>
          <w:p w14:paraId="69FCE9C5" w14:textId="77777777" w:rsidR="006D2CF6" w:rsidRPr="00720D7E" w:rsidRDefault="006D2CF6" w:rsidP="006D2CF6">
            <w:pPr>
              <w:pStyle w:val="NormalWeb"/>
              <w:rPr>
                <w:rFonts w:asciiTheme="minorHAnsi" w:hAnsiTheme="minorHAnsi" w:cs="Arial"/>
              </w:rPr>
            </w:pPr>
            <w:r>
              <w:rPr>
                <w:rFonts w:asciiTheme="minorHAnsi" w:hAnsiTheme="minorHAnsi" w:cs="Arial"/>
              </w:rPr>
              <w:t>Team Around the Family</w:t>
            </w:r>
          </w:p>
        </w:tc>
      </w:tr>
      <w:tr w:rsidR="006D2CF6" w14:paraId="2CDF3D6E" w14:textId="77777777" w:rsidTr="00D4155D">
        <w:tc>
          <w:tcPr>
            <w:tcW w:w="1413" w:type="dxa"/>
          </w:tcPr>
          <w:p w14:paraId="0C9FBF86" w14:textId="77777777" w:rsidR="006D2CF6" w:rsidRDefault="006D2CF6" w:rsidP="00D4155D">
            <w:pPr>
              <w:pStyle w:val="NormalWeb"/>
              <w:rPr>
                <w:rFonts w:asciiTheme="minorHAnsi" w:hAnsiTheme="minorHAnsi" w:cs="Arial"/>
              </w:rPr>
            </w:pPr>
            <w:r>
              <w:rPr>
                <w:rFonts w:asciiTheme="minorHAnsi" w:hAnsiTheme="minorHAnsi" w:cs="Arial"/>
              </w:rPr>
              <w:t>YES</w:t>
            </w:r>
          </w:p>
        </w:tc>
        <w:tc>
          <w:tcPr>
            <w:tcW w:w="7796" w:type="dxa"/>
          </w:tcPr>
          <w:p w14:paraId="678322E9" w14:textId="77777777" w:rsidR="006D2CF6" w:rsidRDefault="0070076C" w:rsidP="006D2CF6">
            <w:pPr>
              <w:pStyle w:val="NormalWeb"/>
              <w:rPr>
                <w:rFonts w:asciiTheme="minorHAnsi" w:hAnsiTheme="minorHAnsi" w:cs="Arial"/>
              </w:rPr>
            </w:pPr>
            <w:hyperlink r:id="rId56" w:tgtFrame="_blank" w:history="1">
              <w:r w:rsidR="006D2CF6" w:rsidRPr="006D2CF6">
                <w:rPr>
                  <w:rFonts w:asciiTheme="minorHAnsi" w:hAnsiTheme="minorHAnsi" w:cs="Arial"/>
                </w:rPr>
                <w:t>Youth Enquiry Service</w:t>
              </w:r>
            </w:hyperlink>
          </w:p>
        </w:tc>
      </w:tr>
    </w:tbl>
    <w:p w14:paraId="48AB17C4" w14:textId="69359486" w:rsidR="009A6169" w:rsidRDefault="009A6169">
      <w:pPr>
        <w:rPr>
          <w:sz w:val="24"/>
          <w:szCs w:val="24"/>
        </w:rPr>
      </w:pPr>
      <w:bookmarkStart w:id="2" w:name="abuse"/>
      <w:bookmarkStart w:id="3" w:name="capacity"/>
      <w:bookmarkStart w:id="4" w:name="cmht"/>
      <w:bookmarkStart w:id="5" w:name="vol_agency"/>
      <w:bookmarkEnd w:id="2"/>
      <w:bookmarkEnd w:id="3"/>
      <w:bookmarkEnd w:id="4"/>
      <w:bookmarkEnd w:id="5"/>
    </w:p>
    <w:p w14:paraId="0D47C226" w14:textId="77777777" w:rsidR="00584335" w:rsidRPr="00661C26" w:rsidRDefault="00584335">
      <w:pPr>
        <w:rPr>
          <w:sz w:val="24"/>
          <w:szCs w:val="24"/>
        </w:rPr>
      </w:pPr>
    </w:p>
    <w:tbl>
      <w:tblPr>
        <w:tblStyle w:val="TableGrid"/>
        <w:tblW w:w="0" w:type="auto"/>
        <w:tblInd w:w="-289" w:type="dxa"/>
        <w:tblLook w:val="04A0" w:firstRow="1" w:lastRow="0" w:firstColumn="1" w:lastColumn="0" w:noHBand="0" w:noVBand="1"/>
      </w:tblPr>
      <w:tblGrid>
        <w:gridCol w:w="9605"/>
      </w:tblGrid>
      <w:tr w:rsidR="00584335" w14:paraId="70986D6A" w14:textId="77777777" w:rsidTr="00C8583F">
        <w:tc>
          <w:tcPr>
            <w:tcW w:w="9605" w:type="dxa"/>
          </w:tcPr>
          <w:p w14:paraId="14EFEAD3" w14:textId="77777777" w:rsidR="00584335" w:rsidRDefault="00584335">
            <w:pPr>
              <w:rPr>
                <w:sz w:val="48"/>
                <w:szCs w:val="48"/>
              </w:rPr>
            </w:pPr>
            <w:r>
              <w:rPr>
                <w:sz w:val="48"/>
                <w:szCs w:val="48"/>
              </w:rPr>
              <w:t>Notes</w:t>
            </w:r>
          </w:p>
          <w:p w14:paraId="53104AE9" w14:textId="77777777" w:rsidR="00584335" w:rsidRDefault="00584335">
            <w:pPr>
              <w:rPr>
                <w:sz w:val="48"/>
                <w:szCs w:val="48"/>
              </w:rPr>
            </w:pPr>
          </w:p>
          <w:p w14:paraId="3316B791" w14:textId="77777777" w:rsidR="00584335" w:rsidRDefault="00584335">
            <w:pPr>
              <w:rPr>
                <w:sz w:val="48"/>
                <w:szCs w:val="48"/>
              </w:rPr>
            </w:pPr>
          </w:p>
          <w:p w14:paraId="098D173C" w14:textId="77777777" w:rsidR="00584335" w:rsidRDefault="00584335">
            <w:pPr>
              <w:rPr>
                <w:sz w:val="48"/>
                <w:szCs w:val="48"/>
              </w:rPr>
            </w:pPr>
          </w:p>
          <w:p w14:paraId="04C11F4F" w14:textId="77777777" w:rsidR="00584335" w:rsidRDefault="00584335">
            <w:pPr>
              <w:rPr>
                <w:sz w:val="48"/>
                <w:szCs w:val="48"/>
              </w:rPr>
            </w:pPr>
          </w:p>
          <w:p w14:paraId="7FDACA40" w14:textId="77777777" w:rsidR="00584335" w:rsidRDefault="00584335">
            <w:pPr>
              <w:rPr>
                <w:sz w:val="48"/>
                <w:szCs w:val="48"/>
              </w:rPr>
            </w:pPr>
          </w:p>
          <w:p w14:paraId="078DEE11" w14:textId="77777777" w:rsidR="00584335" w:rsidRDefault="00584335">
            <w:pPr>
              <w:rPr>
                <w:sz w:val="48"/>
                <w:szCs w:val="48"/>
              </w:rPr>
            </w:pPr>
          </w:p>
          <w:p w14:paraId="6AF2BC8B" w14:textId="77777777" w:rsidR="00584335" w:rsidRDefault="00584335">
            <w:pPr>
              <w:rPr>
                <w:sz w:val="48"/>
                <w:szCs w:val="48"/>
              </w:rPr>
            </w:pPr>
          </w:p>
          <w:p w14:paraId="7D380D70" w14:textId="77777777" w:rsidR="00584335" w:rsidRDefault="00584335">
            <w:pPr>
              <w:rPr>
                <w:sz w:val="48"/>
                <w:szCs w:val="48"/>
              </w:rPr>
            </w:pPr>
          </w:p>
          <w:p w14:paraId="6A688615" w14:textId="77777777" w:rsidR="00584335" w:rsidRDefault="00584335" w:rsidP="00C8583F">
            <w:pPr>
              <w:ind w:left="-672"/>
              <w:rPr>
                <w:sz w:val="48"/>
                <w:szCs w:val="48"/>
              </w:rPr>
            </w:pPr>
          </w:p>
          <w:p w14:paraId="46ECD255" w14:textId="77777777" w:rsidR="00584335" w:rsidRDefault="00584335">
            <w:pPr>
              <w:rPr>
                <w:sz w:val="48"/>
                <w:szCs w:val="48"/>
              </w:rPr>
            </w:pPr>
          </w:p>
          <w:p w14:paraId="064DE6A4" w14:textId="77777777" w:rsidR="00584335" w:rsidRDefault="00584335">
            <w:pPr>
              <w:rPr>
                <w:sz w:val="48"/>
                <w:szCs w:val="48"/>
              </w:rPr>
            </w:pPr>
          </w:p>
          <w:p w14:paraId="7595DA4C" w14:textId="77777777" w:rsidR="00584335" w:rsidRDefault="00584335">
            <w:pPr>
              <w:rPr>
                <w:sz w:val="48"/>
                <w:szCs w:val="48"/>
              </w:rPr>
            </w:pPr>
          </w:p>
          <w:p w14:paraId="10E482B5" w14:textId="77777777" w:rsidR="00584335" w:rsidRDefault="00584335">
            <w:pPr>
              <w:rPr>
                <w:sz w:val="48"/>
                <w:szCs w:val="48"/>
              </w:rPr>
            </w:pPr>
          </w:p>
          <w:p w14:paraId="29771F37" w14:textId="77777777" w:rsidR="00584335" w:rsidRDefault="00584335">
            <w:pPr>
              <w:rPr>
                <w:sz w:val="48"/>
                <w:szCs w:val="48"/>
              </w:rPr>
            </w:pPr>
          </w:p>
          <w:p w14:paraId="59F54311" w14:textId="77777777" w:rsidR="00584335" w:rsidRDefault="00584335">
            <w:pPr>
              <w:rPr>
                <w:sz w:val="48"/>
                <w:szCs w:val="48"/>
              </w:rPr>
            </w:pPr>
          </w:p>
          <w:p w14:paraId="07434240" w14:textId="77777777" w:rsidR="00584335" w:rsidRDefault="00584335">
            <w:pPr>
              <w:rPr>
                <w:sz w:val="48"/>
                <w:szCs w:val="48"/>
              </w:rPr>
            </w:pPr>
          </w:p>
          <w:p w14:paraId="3A5147F3" w14:textId="77777777" w:rsidR="00584335" w:rsidRDefault="00584335">
            <w:pPr>
              <w:rPr>
                <w:sz w:val="48"/>
                <w:szCs w:val="48"/>
              </w:rPr>
            </w:pPr>
          </w:p>
          <w:p w14:paraId="0DFA9E37" w14:textId="77777777" w:rsidR="00584335" w:rsidRDefault="00584335">
            <w:pPr>
              <w:rPr>
                <w:sz w:val="48"/>
                <w:szCs w:val="48"/>
              </w:rPr>
            </w:pPr>
          </w:p>
          <w:p w14:paraId="62945BF3" w14:textId="77777777" w:rsidR="00584335" w:rsidRDefault="00584335">
            <w:pPr>
              <w:rPr>
                <w:sz w:val="48"/>
                <w:szCs w:val="48"/>
              </w:rPr>
            </w:pPr>
          </w:p>
        </w:tc>
      </w:tr>
    </w:tbl>
    <w:p w14:paraId="22AA6A2E" w14:textId="77777777" w:rsidR="006D2CF6" w:rsidRDefault="006D2CF6">
      <w:pPr>
        <w:rPr>
          <w:sz w:val="48"/>
          <w:szCs w:val="48"/>
        </w:rPr>
      </w:pPr>
    </w:p>
    <w:sectPr w:rsidR="006D2CF6" w:rsidSect="0056305A">
      <w:pgSz w:w="11906" w:h="16838" w:code="9"/>
      <w:pgMar w:top="568"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F308E" w14:textId="77777777" w:rsidR="00661C26" w:rsidRDefault="00661C26" w:rsidP="00135268">
      <w:pPr>
        <w:spacing w:after="0" w:line="240" w:lineRule="auto"/>
      </w:pPr>
      <w:r>
        <w:separator/>
      </w:r>
    </w:p>
  </w:endnote>
  <w:endnote w:type="continuationSeparator" w:id="0">
    <w:p w14:paraId="4F7C317F" w14:textId="77777777" w:rsidR="00661C26" w:rsidRDefault="00661C26"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E1DD" w14:textId="77777777" w:rsidR="00661C26" w:rsidRPr="000F5B37" w:rsidRDefault="006E25FA" w:rsidP="000F5B37">
    <w:pPr>
      <w:pStyle w:val="Footer"/>
      <w:jc w:val="center"/>
    </w:pPr>
    <w:fldSimple w:instr=" DOCPROPERTY bjFooterEvenPageDocProperty \* MERGEFORMAT " w:fldLock="1">
      <w:r w:rsidR="000F5B37" w:rsidRPr="000F5B37">
        <w:rPr>
          <w:rFonts w:ascii="Times New Roman" w:hAnsi="Times New Roman" w:cs="Times New Roman"/>
          <w:color w:val="00C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0950181"/>
      <w:docPartObj>
        <w:docPartGallery w:val="Page Numbers (Bottom of Page)"/>
        <w:docPartUnique/>
      </w:docPartObj>
    </w:sdtPr>
    <w:sdtEndPr>
      <w:rPr>
        <w:noProof/>
      </w:rPr>
    </w:sdtEndPr>
    <w:sdtContent>
      <w:p w14:paraId="003AE6B9" w14:textId="3AFF535D" w:rsidR="000C05E2" w:rsidRDefault="000C05E2">
        <w:pPr>
          <w:pStyle w:val="Footer"/>
        </w:pPr>
        <w:r>
          <w:fldChar w:fldCharType="begin"/>
        </w:r>
        <w:r>
          <w:instrText xml:space="preserve"> PAGE   \* MERGEFORMAT </w:instrText>
        </w:r>
        <w:r>
          <w:fldChar w:fldCharType="separate"/>
        </w:r>
        <w:r>
          <w:rPr>
            <w:noProof/>
          </w:rPr>
          <w:t>2</w:t>
        </w:r>
        <w:r>
          <w:rPr>
            <w:noProof/>
          </w:rPr>
          <w:fldChar w:fldCharType="end"/>
        </w:r>
      </w:p>
    </w:sdtContent>
  </w:sdt>
  <w:p w14:paraId="0DD86176" w14:textId="56C93674" w:rsidR="00661C26" w:rsidRPr="000F5B37" w:rsidRDefault="00661C26" w:rsidP="000F5B3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16BEA" w14:textId="77777777" w:rsidR="00661C26" w:rsidRPr="000F5B37" w:rsidRDefault="006E25FA" w:rsidP="000F5B37">
    <w:pPr>
      <w:pStyle w:val="Footer"/>
      <w:jc w:val="center"/>
    </w:pPr>
    <w:fldSimple w:instr=" DOCPROPERTY bjFooterFirstPageDocProperty \* MERGEFORMAT " w:fldLock="1">
      <w:r w:rsidR="000F5B37" w:rsidRPr="000F5B37">
        <w:rPr>
          <w:rFonts w:ascii="Times New Roman" w:hAnsi="Times New Roman" w:cs="Times New Roman"/>
          <w:color w:val="00C000"/>
          <w:sz w:val="24"/>
        </w:rPr>
        <w:t>Official</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7C1EB" w14:textId="77777777" w:rsidR="00661C26" w:rsidRDefault="00661C26" w:rsidP="00135268">
      <w:pPr>
        <w:spacing w:after="0" w:line="240" w:lineRule="auto"/>
      </w:pPr>
      <w:r>
        <w:separator/>
      </w:r>
    </w:p>
  </w:footnote>
  <w:footnote w:type="continuationSeparator" w:id="0">
    <w:p w14:paraId="26EB8973" w14:textId="77777777" w:rsidR="00661C26" w:rsidRDefault="00661C26" w:rsidP="00135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19BD" w14:textId="77777777" w:rsidR="002F73A1" w:rsidRDefault="002F73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3482A" w14:textId="77777777" w:rsidR="00330F0C" w:rsidRDefault="00330F0C">
    <w:pPr>
      <w:pStyle w:val="Header"/>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1A270" w14:textId="77777777" w:rsidR="002F73A1" w:rsidRDefault="002F7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562AA"/>
    <w:multiLevelType w:val="hybridMultilevel"/>
    <w:tmpl w:val="B2E0C5A4"/>
    <w:lvl w:ilvl="0" w:tplc="98A2072A">
      <w:start w:val="1"/>
      <w:numFmt w:val="bullet"/>
      <w:lvlText w:val="•"/>
      <w:lvlJc w:val="left"/>
      <w:pPr>
        <w:tabs>
          <w:tab w:val="num" w:pos="720"/>
        </w:tabs>
        <w:ind w:left="720" w:hanging="360"/>
      </w:pPr>
      <w:rPr>
        <w:rFonts w:ascii="Arial" w:hAnsi="Arial" w:hint="default"/>
      </w:rPr>
    </w:lvl>
    <w:lvl w:ilvl="1" w:tplc="1F345A42" w:tentative="1">
      <w:start w:val="1"/>
      <w:numFmt w:val="bullet"/>
      <w:lvlText w:val="•"/>
      <w:lvlJc w:val="left"/>
      <w:pPr>
        <w:tabs>
          <w:tab w:val="num" w:pos="1440"/>
        </w:tabs>
        <w:ind w:left="1440" w:hanging="360"/>
      </w:pPr>
      <w:rPr>
        <w:rFonts w:ascii="Arial" w:hAnsi="Arial" w:hint="default"/>
      </w:rPr>
    </w:lvl>
    <w:lvl w:ilvl="2" w:tplc="E9B43CCE" w:tentative="1">
      <w:start w:val="1"/>
      <w:numFmt w:val="bullet"/>
      <w:lvlText w:val="•"/>
      <w:lvlJc w:val="left"/>
      <w:pPr>
        <w:tabs>
          <w:tab w:val="num" w:pos="2160"/>
        </w:tabs>
        <w:ind w:left="2160" w:hanging="360"/>
      </w:pPr>
      <w:rPr>
        <w:rFonts w:ascii="Arial" w:hAnsi="Arial" w:hint="default"/>
      </w:rPr>
    </w:lvl>
    <w:lvl w:ilvl="3" w:tplc="00EE12BC" w:tentative="1">
      <w:start w:val="1"/>
      <w:numFmt w:val="bullet"/>
      <w:lvlText w:val="•"/>
      <w:lvlJc w:val="left"/>
      <w:pPr>
        <w:tabs>
          <w:tab w:val="num" w:pos="2880"/>
        </w:tabs>
        <w:ind w:left="2880" w:hanging="360"/>
      </w:pPr>
      <w:rPr>
        <w:rFonts w:ascii="Arial" w:hAnsi="Arial" w:hint="default"/>
      </w:rPr>
    </w:lvl>
    <w:lvl w:ilvl="4" w:tplc="02246136" w:tentative="1">
      <w:start w:val="1"/>
      <w:numFmt w:val="bullet"/>
      <w:lvlText w:val="•"/>
      <w:lvlJc w:val="left"/>
      <w:pPr>
        <w:tabs>
          <w:tab w:val="num" w:pos="3600"/>
        </w:tabs>
        <w:ind w:left="3600" w:hanging="360"/>
      </w:pPr>
      <w:rPr>
        <w:rFonts w:ascii="Arial" w:hAnsi="Arial" w:hint="default"/>
      </w:rPr>
    </w:lvl>
    <w:lvl w:ilvl="5" w:tplc="ACA25932" w:tentative="1">
      <w:start w:val="1"/>
      <w:numFmt w:val="bullet"/>
      <w:lvlText w:val="•"/>
      <w:lvlJc w:val="left"/>
      <w:pPr>
        <w:tabs>
          <w:tab w:val="num" w:pos="4320"/>
        </w:tabs>
        <w:ind w:left="4320" w:hanging="360"/>
      </w:pPr>
      <w:rPr>
        <w:rFonts w:ascii="Arial" w:hAnsi="Arial" w:hint="default"/>
      </w:rPr>
    </w:lvl>
    <w:lvl w:ilvl="6" w:tplc="69E4CB30" w:tentative="1">
      <w:start w:val="1"/>
      <w:numFmt w:val="bullet"/>
      <w:lvlText w:val="•"/>
      <w:lvlJc w:val="left"/>
      <w:pPr>
        <w:tabs>
          <w:tab w:val="num" w:pos="5040"/>
        </w:tabs>
        <w:ind w:left="5040" w:hanging="360"/>
      </w:pPr>
      <w:rPr>
        <w:rFonts w:ascii="Arial" w:hAnsi="Arial" w:hint="default"/>
      </w:rPr>
    </w:lvl>
    <w:lvl w:ilvl="7" w:tplc="9EF6AF94" w:tentative="1">
      <w:start w:val="1"/>
      <w:numFmt w:val="bullet"/>
      <w:lvlText w:val="•"/>
      <w:lvlJc w:val="left"/>
      <w:pPr>
        <w:tabs>
          <w:tab w:val="num" w:pos="5760"/>
        </w:tabs>
        <w:ind w:left="5760" w:hanging="360"/>
      </w:pPr>
      <w:rPr>
        <w:rFonts w:ascii="Arial" w:hAnsi="Arial" w:hint="default"/>
      </w:rPr>
    </w:lvl>
    <w:lvl w:ilvl="8" w:tplc="58F88B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7CC7DD0"/>
    <w:multiLevelType w:val="hybridMultilevel"/>
    <w:tmpl w:val="CA6287A4"/>
    <w:lvl w:ilvl="0" w:tplc="FEBE4B1E">
      <w:start w:val="1"/>
      <w:numFmt w:val="bullet"/>
      <w:lvlText w:val="•"/>
      <w:lvlJc w:val="left"/>
      <w:pPr>
        <w:tabs>
          <w:tab w:val="num" w:pos="720"/>
        </w:tabs>
        <w:ind w:left="720" w:hanging="360"/>
      </w:pPr>
      <w:rPr>
        <w:rFonts w:ascii="Arial" w:hAnsi="Arial" w:hint="default"/>
      </w:rPr>
    </w:lvl>
    <w:lvl w:ilvl="1" w:tplc="1DC8D5E2" w:tentative="1">
      <w:start w:val="1"/>
      <w:numFmt w:val="bullet"/>
      <w:lvlText w:val="•"/>
      <w:lvlJc w:val="left"/>
      <w:pPr>
        <w:tabs>
          <w:tab w:val="num" w:pos="1440"/>
        </w:tabs>
        <w:ind w:left="1440" w:hanging="360"/>
      </w:pPr>
      <w:rPr>
        <w:rFonts w:ascii="Arial" w:hAnsi="Arial" w:hint="default"/>
      </w:rPr>
    </w:lvl>
    <w:lvl w:ilvl="2" w:tplc="ED0A369E" w:tentative="1">
      <w:start w:val="1"/>
      <w:numFmt w:val="bullet"/>
      <w:lvlText w:val="•"/>
      <w:lvlJc w:val="left"/>
      <w:pPr>
        <w:tabs>
          <w:tab w:val="num" w:pos="2160"/>
        </w:tabs>
        <w:ind w:left="2160" w:hanging="360"/>
      </w:pPr>
      <w:rPr>
        <w:rFonts w:ascii="Arial" w:hAnsi="Arial" w:hint="default"/>
      </w:rPr>
    </w:lvl>
    <w:lvl w:ilvl="3" w:tplc="9374576C" w:tentative="1">
      <w:start w:val="1"/>
      <w:numFmt w:val="bullet"/>
      <w:lvlText w:val="•"/>
      <w:lvlJc w:val="left"/>
      <w:pPr>
        <w:tabs>
          <w:tab w:val="num" w:pos="2880"/>
        </w:tabs>
        <w:ind w:left="2880" w:hanging="360"/>
      </w:pPr>
      <w:rPr>
        <w:rFonts w:ascii="Arial" w:hAnsi="Arial" w:hint="default"/>
      </w:rPr>
    </w:lvl>
    <w:lvl w:ilvl="4" w:tplc="63727826" w:tentative="1">
      <w:start w:val="1"/>
      <w:numFmt w:val="bullet"/>
      <w:lvlText w:val="•"/>
      <w:lvlJc w:val="left"/>
      <w:pPr>
        <w:tabs>
          <w:tab w:val="num" w:pos="3600"/>
        </w:tabs>
        <w:ind w:left="3600" w:hanging="360"/>
      </w:pPr>
      <w:rPr>
        <w:rFonts w:ascii="Arial" w:hAnsi="Arial" w:hint="default"/>
      </w:rPr>
    </w:lvl>
    <w:lvl w:ilvl="5" w:tplc="DA684A26" w:tentative="1">
      <w:start w:val="1"/>
      <w:numFmt w:val="bullet"/>
      <w:lvlText w:val="•"/>
      <w:lvlJc w:val="left"/>
      <w:pPr>
        <w:tabs>
          <w:tab w:val="num" w:pos="4320"/>
        </w:tabs>
        <w:ind w:left="4320" w:hanging="360"/>
      </w:pPr>
      <w:rPr>
        <w:rFonts w:ascii="Arial" w:hAnsi="Arial" w:hint="default"/>
      </w:rPr>
    </w:lvl>
    <w:lvl w:ilvl="6" w:tplc="EDC2E906" w:tentative="1">
      <w:start w:val="1"/>
      <w:numFmt w:val="bullet"/>
      <w:lvlText w:val="•"/>
      <w:lvlJc w:val="left"/>
      <w:pPr>
        <w:tabs>
          <w:tab w:val="num" w:pos="5040"/>
        </w:tabs>
        <w:ind w:left="5040" w:hanging="360"/>
      </w:pPr>
      <w:rPr>
        <w:rFonts w:ascii="Arial" w:hAnsi="Arial" w:hint="default"/>
      </w:rPr>
    </w:lvl>
    <w:lvl w:ilvl="7" w:tplc="0BF410C2" w:tentative="1">
      <w:start w:val="1"/>
      <w:numFmt w:val="bullet"/>
      <w:lvlText w:val="•"/>
      <w:lvlJc w:val="left"/>
      <w:pPr>
        <w:tabs>
          <w:tab w:val="num" w:pos="5760"/>
        </w:tabs>
        <w:ind w:left="5760" w:hanging="360"/>
      </w:pPr>
      <w:rPr>
        <w:rFonts w:ascii="Arial" w:hAnsi="Arial" w:hint="default"/>
      </w:rPr>
    </w:lvl>
    <w:lvl w:ilvl="8" w:tplc="3460C83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B4B0571"/>
    <w:multiLevelType w:val="hybridMultilevel"/>
    <w:tmpl w:val="0504E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B7648A"/>
    <w:multiLevelType w:val="multilevel"/>
    <w:tmpl w:val="EE8CF90A"/>
    <w:lvl w:ilvl="0">
      <w:start w:val="1"/>
      <w:numFmt w:val="decimal"/>
      <w:pStyle w:val="Heading1"/>
      <w:lvlText w:val="%1"/>
      <w:lvlJc w:val="left"/>
      <w:pPr>
        <w:tabs>
          <w:tab w:val="num" w:pos="619"/>
        </w:tabs>
        <w:ind w:left="619" w:hanging="432"/>
      </w:pPr>
      <w:rPr>
        <w:rFonts w:hint="default"/>
        <w:sz w:val="28"/>
        <w:szCs w:val="28"/>
      </w:rPr>
    </w:lvl>
    <w:lvl w:ilvl="1">
      <w:start w:val="1"/>
      <w:numFmt w:val="decimal"/>
      <w:pStyle w:val="Heading2"/>
      <w:lvlText w:val="%1.%2"/>
      <w:lvlJc w:val="left"/>
      <w:pPr>
        <w:tabs>
          <w:tab w:val="num" w:pos="763"/>
        </w:tabs>
        <w:ind w:left="763" w:hanging="576"/>
      </w:pPr>
      <w:rPr>
        <w:rFonts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655"/>
        </w:tabs>
        <w:ind w:left="1655" w:hanging="720"/>
      </w:pPr>
      <w:rPr>
        <w:rFonts w:hint="default"/>
        <w:b/>
        <w:i w:val="0"/>
        <w:sz w:val="22"/>
        <w:szCs w:val="22"/>
      </w:rPr>
    </w:lvl>
    <w:lvl w:ilvl="3">
      <w:start w:val="1"/>
      <w:numFmt w:val="decimal"/>
      <w:pStyle w:val="Heading4"/>
      <w:lvlText w:val="%1.%2.%3.%4"/>
      <w:lvlJc w:val="left"/>
      <w:pPr>
        <w:tabs>
          <w:tab w:val="num" w:pos="1799"/>
        </w:tabs>
        <w:ind w:left="1799" w:hanging="864"/>
      </w:p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31DA2942"/>
    <w:multiLevelType w:val="hybridMultilevel"/>
    <w:tmpl w:val="E88854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84D268A"/>
    <w:multiLevelType w:val="hybridMultilevel"/>
    <w:tmpl w:val="817AA75E"/>
    <w:lvl w:ilvl="0" w:tplc="4536784E">
      <w:start w:val="1"/>
      <w:numFmt w:val="bullet"/>
      <w:lvlText w:val="•"/>
      <w:lvlJc w:val="left"/>
      <w:pPr>
        <w:tabs>
          <w:tab w:val="num" w:pos="720"/>
        </w:tabs>
        <w:ind w:left="720" w:hanging="360"/>
      </w:pPr>
      <w:rPr>
        <w:rFonts w:ascii="Arial" w:hAnsi="Arial" w:hint="default"/>
      </w:rPr>
    </w:lvl>
    <w:lvl w:ilvl="1" w:tplc="E4761D52" w:tentative="1">
      <w:start w:val="1"/>
      <w:numFmt w:val="bullet"/>
      <w:lvlText w:val="•"/>
      <w:lvlJc w:val="left"/>
      <w:pPr>
        <w:tabs>
          <w:tab w:val="num" w:pos="1440"/>
        </w:tabs>
        <w:ind w:left="1440" w:hanging="360"/>
      </w:pPr>
      <w:rPr>
        <w:rFonts w:ascii="Arial" w:hAnsi="Arial" w:hint="default"/>
      </w:rPr>
    </w:lvl>
    <w:lvl w:ilvl="2" w:tplc="22662630" w:tentative="1">
      <w:start w:val="1"/>
      <w:numFmt w:val="bullet"/>
      <w:lvlText w:val="•"/>
      <w:lvlJc w:val="left"/>
      <w:pPr>
        <w:tabs>
          <w:tab w:val="num" w:pos="2160"/>
        </w:tabs>
        <w:ind w:left="2160" w:hanging="360"/>
      </w:pPr>
      <w:rPr>
        <w:rFonts w:ascii="Arial" w:hAnsi="Arial" w:hint="default"/>
      </w:rPr>
    </w:lvl>
    <w:lvl w:ilvl="3" w:tplc="82A8D200" w:tentative="1">
      <w:start w:val="1"/>
      <w:numFmt w:val="bullet"/>
      <w:lvlText w:val="•"/>
      <w:lvlJc w:val="left"/>
      <w:pPr>
        <w:tabs>
          <w:tab w:val="num" w:pos="2880"/>
        </w:tabs>
        <w:ind w:left="2880" w:hanging="360"/>
      </w:pPr>
      <w:rPr>
        <w:rFonts w:ascii="Arial" w:hAnsi="Arial" w:hint="default"/>
      </w:rPr>
    </w:lvl>
    <w:lvl w:ilvl="4" w:tplc="E97CD466" w:tentative="1">
      <w:start w:val="1"/>
      <w:numFmt w:val="bullet"/>
      <w:lvlText w:val="•"/>
      <w:lvlJc w:val="left"/>
      <w:pPr>
        <w:tabs>
          <w:tab w:val="num" w:pos="3600"/>
        </w:tabs>
        <w:ind w:left="3600" w:hanging="360"/>
      </w:pPr>
      <w:rPr>
        <w:rFonts w:ascii="Arial" w:hAnsi="Arial" w:hint="default"/>
      </w:rPr>
    </w:lvl>
    <w:lvl w:ilvl="5" w:tplc="EF1248B6" w:tentative="1">
      <w:start w:val="1"/>
      <w:numFmt w:val="bullet"/>
      <w:lvlText w:val="•"/>
      <w:lvlJc w:val="left"/>
      <w:pPr>
        <w:tabs>
          <w:tab w:val="num" w:pos="4320"/>
        </w:tabs>
        <w:ind w:left="4320" w:hanging="360"/>
      </w:pPr>
      <w:rPr>
        <w:rFonts w:ascii="Arial" w:hAnsi="Arial" w:hint="default"/>
      </w:rPr>
    </w:lvl>
    <w:lvl w:ilvl="6" w:tplc="DEFCF57C" w:tentative="1">
      <w:start w:val="1"/>
      <w:numFmt w:val="bullet"/>
      <w:lvlText w:val="•"/>
      <w:lvlJc w:val="left"/>
      <w:pPr>
        <w:tabs>
          <w:tab w:val="num" w:pos="5040"/>
        </w:tabs>
        <w:ind w:left="5040" w:hanging="360"/>
      </w:pPr>
      <w:rPr>
        <w:rFonts w:ascii="Arial" w:hAnsi="Arial" w:hint="default"/>
      </w:rPr>
    </w:lvl>
    <w:lvl w:ilvl="7" w:tplc="52061D3C" w:tentative="1">
      <w:start w:val="1"/>
      <w:numFmt w:val="bullet"/>
      <w:lvlText w:val="•"/>
      <w:lvlJc w:val="left"/>
      <w:pPr>
        <w:tabs>
          <w:tab w:val="num" w:pos="5760"/>
        </w:tabs>
        <w:ind w:left="5760" w:hanging="360"/>
      </w:pPr>
      <w:rPr>
        <w:rFonts w:ascii="Arial" w:hAnsi="Arial" w:hint="default"/>
      </w:rPr>
    </w:lvl>
    <w:lvl w:ilvl="8" w:tplc="CDDC204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F7D6FD1"/>
    <w:multiLevelType w:val="hybridMultilevel"/>
    <w:tmpl w:val="7F182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B30FAF"/>
    <w:multiLevelType w:val="hybridMultilevel"/>
    <w:tmpl w:val="D31C8BBE"/>
    <w:lvl w:ilvl="0" w:tplc="9CC83FBA">
      <w:start w:val="1"/>
      <w:numFmt w:val="bullet"/>
      <w:lvlText w:val="•"/>
      <w:lvlJc w:val="left"/>
      <w:pPr>
        <w:tabs>
          <w:tab w:val="num" w:pos="720"/>
        </w:tabs>
        <w:ind w:left="720" w:hanging="360"/>
      </w:pPr>
      <w:rPr>
        <w:rFonts w:ascii="Arial" w:hAnsi="Arial" w:hint="default"/>
      </w:rPr>
    </w:lvl>
    <w:lvl w:ilvl="1" w:tplc="2FD0C9BA" w:tentative="1">
      <w:start w:val="1"/>
      <w:numFmt w:val="bullet"/>
      <w:lvlText w:val="•"/>
      <w:lvlJc w:val="left"/>
      <w:pPr>
        <w:tabs>
          <w:tab w:val="num" w:pos="1440"/>
        </w:tabs>
        <w:ind w:left="1440" w:hanging="360"/>
      </w:pPr>
      <w:rPr>
        <w:rFonts w:ascii="Arial" w:hAnsi="Arial" w:hint="default"/>
      </w:rPr>
    </w:lvl>
    <w:lvl w:ilvl="2" w:tplc="A0DEF758" w:tentative="1">
      <w:start w:val="1"/>
      <w:numFmt w:val="bullet"/>
      <w:lvlText w:val="•"/>
      <w:lvlJc w:val="left"/>
      <w:pPr>
        <w:tabs>
          <w:tab w:val="num" w:pos="2160"/>
        </w:tabs>
        <w:ind w:left="2160" w:hanging="360"/>
      </w:pPr>
      <w:rPr>
        <w:rFonts w:ascii="Arial" w:hAnsi="Arial" w:hint="default"/>
      </w:rPr>
    </w:lvl>
    <w:lvl w:ilvl="3" w:tplc="6C800D80" w:tentative="1">
      <w:start w:val="1"/>
      <w:numFmt w:val="bullet"/>
      <w:lvlText w:val="•"/>
      <w:lvlJc w:val="left"/>
      <w:pPr>
        <w:tabs>
          <w:tab w:val="num" w:pos="2880"/>
        </w:tabs>
        <w:ind w:left="2880" w:hanging="360"/>
      </w:pPr>
      <w:rPr>
        <w:rFonts w:ascii="Arial" w:hAnsi="Arial" w:hint="default"/>
      </w:rPr>
    </w:lvl>
    <w:lvl w:ilvl="4" w:tplc="34EA7332" w:tentative="1">
      <w:start w:val="1"/>
      <w:numFmt w:val="bullet"/>
      <w:lvlText w:val="•"/>
      <w:lvlJc w:val="left"/>
      <w:pPr>
        <w:tabs>
          <w:tab w:val="num" w:pos="3600"/>
        </w:tabs>
        <w:ind w:left="3600" w:hanging="360"/>
      </w:pPr>
      <w:rPr>
        <w:rFonts w:ascii="Arial" w:hAnsi="Arial" w:hint="default"/>
      </w:rPr>
    </w:lvl>
    <w:lvl w:ilvl="5" w:tplc="B48253F4" w:tentative="1">
      <w:start w:val="1"/>
      <w:numFmt w:val="bullet"/>
      <w:lvlText w:val="•"/>
      <w:lvlJc w:val="left"/>
      <w:pPr>
        <w:tabs>
          <w:tab w:val="num" w:pos="4320"/>
        </w:tabs>
        <w:ind w:left="4320" w:hanging="360"/>
      </w:pPr>
      <w:rPr>
        <w:rFonts w:ascii="Arial" w:hAnsi="Arial" w:hint="default"/>
      </w:rPr>
    </w:lvl>
    <w:lvl w:ilvl="6" w:tplc="2450850E" w:tentative="1">
      <w:start w:val="1"/>
      <w:numFmt w:val="bullet"/>
      <w:lvlText w:val="•"/>
      <w:lvlJc w:val="left"/>
      <w:pPr>
        <w:tabs>
          <w:tab w:val="num" w:pos="5040"/>
        </w:tabs>
        <w:ind w:left="5040" w:hanging="360"/>
      </w:pPr>
      <w:rPr>
        <w:rFonts w:ascii="Arial" w:hAnsi="Arial" w:hint="default"/>
      </w:rPr>
    </w:lvl>
    <w:lvl w:ilvl="7" w:tplc="DB1EC696" w:tentative="1">
      <w:start w:val="1"/>
      <w:numFmt w:val="bullet"/>
      <w:lvlText w:val="•"/>
      <w:lvlJc w:val="left"/>
      <w:pPr>
        <w:tabs>
          <w:tab w:val="num" w:pos="5760"/>
        </w:tabs>
        <w:ind w:left="5760" w:hanging="360"/>
      </w:pPr>
      <w:rPr>
        <w:rFonts w:ascii="Arial" w:hAnsi="Arial" w:hint="default"/>
      </w:rPr>
    </w:lvl>
    <w:lvl w:ilvl="8" w:tplc="E124D34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EF430FD"/>
    <w:multiLevelType w:val="hybridMultilevel"/>
    <w:tmpl w:val="168EA29E"/>
    <w:lvl w:ilvl="0" w:tplc="0A48B582">
      <w:start w:val="1"/>
      <w:numFmt w:val="bullet"/>
      <w:lvlText w:val="•"/>
      <w:lvlJc w:val="left"/>
      <w:pPr>
        <w:tabs>
          <w:tab w:val="num" w:pos="720"/>
        </w:tabs>
        <w:ind w:left="720" w:hanging="360"/>
      </w:pPr>
      <w:rPr>
        <w:rFonts w:ascii="Arial" w:hAnsi="Arial" w:hint="default"/>
      </w:rPr>
    </w:lvl>
    <w:lvl w:ilvl="1" w:tplc="A9C6A7EC" w:tentative="1">
      <w:start w:val="1"/>
      <w:numFmt w:val="bullet"/>
      <w:lvlText w:val="•"/>
      <w:lvlJc w:val="left"/>
      <w:pPr>
        <w:tabs>
          <w:tab w:val="num" w:pos="1440"/>
        </w:tabs>
        <w:ind w:left="1440" w:hanging="360"/>
      </w:pPr>
      <w:rPr>
        <w:rFonts w:ascii="Arial" w:hAnsi="Arial" w:hint="default"/>
      </w:rPr>
    </w:lvl>
    <w:lvl w:ilvl="2" w:tplc="ABBA775C" w:tentative="1">
      <w:start w:val="1"/>
      <w:numFmt w:val="bullet"/>
      <w:lvlText w:val="•"/>
      <w:lvlJc w:val="left"/>
      <w:pPr>
        <w:tabs>
          <w:tab w:val="num" w:pos="2160"/>
        </w:tabs>
        <w:ind w:left="2160" w:hanging="360"/>
      </w:pPr>
      <w:rPr>
        <w:rFonts w:ascii="Arial" w:hAnsi="Arial" w:hint="default"/>
      </w:rPr>
    </w:lvl>
    <w:lvl w:ilvl="3" w:tplc="9F646854" w:tentative="1">
      <w:start w:val="1"/>
      <w:numFmt w:val="bullet"/>
      <w:lvlText w:val="•"/>
      <w:lvlJc w:val="left"/>
      <w:pPr>
        <w:tabs>
          <w:tab w:val="num" w:pos="2880"/>
        </w:tabs>
        <w:ind w:left="2880" w:hanging="360"/>
      </w:pPr>
      <w:rPr>
        <w:rFonts w:ascii="Arial" w:hAnsi="Arial" w:hint="default"/>
      </w:rPr>
    </w:lvl>
    <w:lvl w:ilvl="4" w:tplc="C0ECBF76" w:tentative="1">
      <w:start w:val="1"/>
      <w:numFmt w:val="bullet"/>
      <w:lvlText w:val="•"/>
      <w:lvlJc w:val="left"/>
      <w:pPr>
        <w:tabs>
          <w:tab w:val="num" w:pos="3600"/>
        </w:tabs>
        <w:ind w:left="3600" w:hanging="360"/>
      </w:pPr>
      <w:rPr>
        <w:rFonts w:ascii="Arial" w:hAnsi="Arial" w:hint="default"/>
      </w:rPr>
    </w:lvl>
    <w:lvl w:ilvl="5" w:tplc="CA2C8630" w:tentative="1">
      <w:start w:val="1"/>
      <w:numFmt w:val="bullet"/>
      <w:lvlText w:val="•"/>
      <w:lvlJc w:val="left"/>
      <w:pPr>
        <w:tabs>
          <w:tab w:val="num" w:pos="4320"/>
        </w:tabs>
        <w:ind w:left="4320" w:hanging="360"/>
      </w:pPr>
      <w:rPr>
        <w:rFonts w:ascii="Arial" w:hAnsi="Arial" w:hint="default"/>
      </w:rPr>
    </w:lvl>
    <w:lvl w:ilvl="6" w:tplc="4490C06E" w:tentative="1">
      <w:start w:val="1"/>
      <w:numFmt w:val="bullet"/>
      <w:lvlText w:val="•"/>
      <w:lvlJc w:val="left"/>
      <w:pPr>
        <w:tabs>
          <w:tab w:val="num" w:pos="5040"/>
        </w:tabs>
        <w:ind w:left="5040" w:hanging="360"/>
      </w:pPr>
      <w:rPr>
        <w:rFonts w:ascii="Arial" w:hAnsi="Arial" w:hint="default"/>
      </w:rPr>
    </w:lvl>
    <w:lvl w:ilvl="7" w:tplc="E4205344" w:tentative="1">
      <w:start w:val="1"/>
      <w:numFmt w:val="bullet"/>
      <w:lvlText w:val="•"/>
      <w:lvlJc w:val="left"/>
      <w:pPr>
        <w:tabs>
          <w:tab w:val="num" w:pos="5760"/>
        </w:tabs>
        <w:ind w:left="5760" w:hanging="360"/>
      </w:pPr>
      <w:rPr>
        <w:rFonts w:ascii="Arial" w:hAnsi="Arial" w:hint="default"/>
      </w:rPr>
    </w:lvl>
    <w:lvl w:ilvl="8" w:tplc="E4A6684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3900E49"/>
    <w:multiLevelType w:val="hybridMultilevel"/>
    <w:tmpl w:val="575488F8"/>
    <w:lvl w:ilvl="0" w:tplc="F95609BA">
      <w:start w:val="1"/>
      <w:numFmt w:val="bullet"/>
      <w:lvlText w:val="•"/>
      <w:lvlJc w:val="left"/>
      <w:pPr>
        <w:tabs>
          <w:tab w:val="num" w:pos="720"/>
        </w:tabs>
        <w:ind w:left="720" w:hanging="360"/>
      </w:pPr>
      <w:rPr>
        <w:rFonts w:ascii="Arial" w:hAnsi="Arial" w:hint="default"/>
      </w:rPr>
    </w:lvl>
    <w:lvl w:ilvl="1" w:tplc="9A18F408" w:tentative="1">
      <w:start w:val="1"/>
      <w:numFmt w:val="bullet"/>
      <w:lvlText w:val="•"/>
      <w:lvlJc w:val="left"/>
      <w:pPr>
        <w:tabs>
          <w:tab w:val="num" w:pos="1440"/>
        </w:tabs>
        <w:ind w:left="1440" w:hanging="360"/>
      </w:pPr>
      <w:rPr>
        <w:rFonts w:ascii="Arial" w:hAnsi="Arial" w:hint="default"/>
      </w:rPr>
    </w:lvl>
    <w:lvl w:ilvl="2" w:tplc="997487B2" w:tentative="1">
      <w:start w:val="1"/>
      <w:numFmt w:val="bullet"/>
      <w:lvlText w:val="•"/>
      <w:lvlJc w:val="left"/>
      <w:pPr>
        <w:tabs>
          <w:tab w:val="num" w:pos="2160"/>
        </w:tabs>
        <w:ind w:left="2160" w:hanging="360"/>
      </w:pPr>
      <w:rPr>
        <w:rFonts w:ascii="Arial" w:hAnsi="Arial" w:hint="default"/>
      </w:rPr>
    </w:lvl>
    <w:lvl w:ilvl="3" w:tplc="42F62A0C" w:tentative="1">
      <w:start w:val="1"/>
      <w:numFmt w:val="bullet"/>
      <w:lvlText w:val="•"/>
      <w:lvlJc w:val="left"/>
      <w:pPr>
        <w:tabs>
          <w:tab w:val="num" w:pos="2880"/>
        </w:tabs>
        <w:ind w:left="2880" w:hanging="360"/>
      </w:pPr>
      <w:rPr>
        <w:rFonts w:ascii="Arial" w:hAnsi="Arial" w:hint="default"/>
      </w:rPr>
    </w:lvl>
    <w:lvl w:ilvl="4" w:tplc="86E47C72" w:tentative="1">
      <w:start w:val="1"/>
      <w:numFmt w:val="bullet"/>
      <w:lvlText w:val="•"/>
      <w:lvlJc w:val="left"/>
      <w:pPr>
        <w:tabs>
          <w:tab w:val="num" w:pos="3600"/>
        </w:tabs>
        <w:ind w:left="3600" w:hanging="360"/>
      </w:pPr>
      <w:rPr>
        <w:rFonts w:ascii="Arial" w:hAnsi="Arial" w:hint="default"/>
      </w:rPr>
    </w:lvl>
    <w:lvl w:ilvl="5" w:tplc="884EAF52" w:tentative="1">
      <w:start w:val="1"/>
      <w:numFmt w:val="bullet"/>
      <w:lvlText w:val="•"/>
      <w:lvlJc w:val="left"/>
      <w:pPr>
        <w:tabs>
          <w:tab w:val="num" w:pos="4320"/>
        </w:tabs>
        <w:ind w:left="4320" w:hanging="360"/>
      </w:pPr>
      <w:rPr>
        <w:rFonts w:ascii="Arial" w:hAnsi="Arial" w:hint="default"/>
      </w:rPr>
    </w:lvl>
    <w:lvl w:ilvl="6" w:tplc="5D20E77C" w:tentative="1">
      <w:start w:val="1"/>
      <w:numFmt w:val="bullet"/>
      <w:lvlText w:val="•"/>
      <w:lvlJc w:val="left"/>
      <w:pPr>
        <w:tabs>
          <w:tab w:val="num" w:pos="5040"/>
        </w:tabs>
        <w:ind w:left="5040" w:hanging="360"/>
      </w:pPr>
      <w:rPr>
        <w:rFonts w:ascii="Arial" w:hAnsi="Arial" w:hint="default"/>
      </w:rPr>
    </w:lvl>
    <w:lvl w:ilvl="7" w:tplc="374A73A2" w:tentative="1">
      <w:start w:val="1"/>
      <w:numFmt w:val="bullet"/>
      <w:lvlText w:val="•"/>
      <w:lvlJc w:val="left"/>
      <w:pPr>
        <w:tabs>
          <w:tab w:val="num" w:pos="5760"/>
        </w:tabs>
        <w:ind w:left="5760" w:hanging="360"/>
      </w:pPr>
      <w:rPr>
        <w:rFonts w:ascii="Arial" w:hAnsi="Arial" w:hint="default"/>
      </w:rPr>
    </w:lvl>
    <w:lvl w:ilvl="8" w:tplc="8194948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6332F6A"/>
    <w:multiLevelType w:val="hybridMultilevel"/>
    <w:tmpl w:val="7896B3C0"/>
    <w:lvl w:ilvl="0" w:tplc="7C58B56C">
      <w:start w:val="1"/>
      <w:numFmt w:val="decimal"/>
      <w:lvlText w:val="%1."/>
      <w:lvlJc w:val="left"/>
      <w:pPr>
        <w:tabs>
          <w:tab w:val="num" w:pos="720"/>
        </w:tabs>
        <w:ind w:left="720" w:hanging="360"/>
      </w:pPr>
    </w:lvl>
    <w:lvl w:ilvl="1" w:tplc="9AE820EC" w:tentative="1">
      <w:start w:val="1"/>
      <w:numFmt w:val="decimal"/>
      <w:lvlText w:val="%2."/>
      <w:lvlJc w:val="left"/>
      <w:pPr>
        <w:tabs>
          <w:tab w:val="num" w:pos="1440"/>
        </w:tabs>
        <w:ind w:left="1440" w:hanging="360"/>
      </w:pPr>
    </w:lvl>
    <w:lvl w:ilvl="2" w:tplc="7F009A92" w:tentative="1">
      <w:start w:val="1"/>
      <w:numFmt w:val="decimal"/>
      <w:lvlText w:val="%3."/>
      <w:lvlJc w:val="left"/>
      <w:pPr>
        <w:tabs>
          <w:tab w:val="num" w:pos="2160"/>
        </w:tabs>
        <w:ind w:left="2160" w:hanging="360"/>
      </w:pPr>
    </w:lvl>
    <w:lvl w:ilvl="3" w:tplc="6648422E" w:tentative="1">
      <w:start w:val="1"/>
      <w:numFmt w:val="decimal"/>
      <w:lvlText w:val="%4."/>
      <w:lvlJc w:val="left"/>
      <w:pPr>
        <w:tabs>
          <w:tab w:val="num" w:pos="2880"/>
        </w:tabs>
        <w:ind w:left="2880" w:hanging="360"/>
      </w:pPr>
    </w:lvl>
    <w:lvl w:ilvl="4" w:tplc="4EA0DA68" w:tentative="1">
      <w:start w:val="1"/>
      <w:numFmt w:val="decimal"/>
      <w:lvlText w:val="%5."/>
      <w:lvlJc w:val="left"/>
      <w:pPr>
        <w:tabs>
          <w:tab w:val="num" w:pos="3600"/>
        </w:tabs>
        <w:ind w:left="3600" w:hanging="360"/>
      </w:pPr>
    </w:lvl>
    <w:lvl w:ilvl="5" w:tplc="828213FA" w:tentative="1">
      <w:start w:val="1"/>
      <w:numFmt w:val="decimal"/>
      <w:lvlText w:val="%6."/>
      <w:lvlJc w:val="left"/>
      <w:pPr>
        <w:tabs>
          <w:tab w:val="num" w:pos="4320"/>
        </w:tabs>
        <w:ind w:left="4320" w:hanging="360"/>
      </w:pPr>
    </w:lvl>
    <w:lvl w:ilvl="6" w:tplc="AD0C10B4" w:tentative="1">
      <w:start w:val="1"/>
      <w:numFmt w:val="decimal"/>
      <w:lvlText w:val="%7."/>
      <w:lvlJc w:val="left"/>
      <w:pPr>
        <w:tabs>
          <w:tab w:val="num" w:pos="5040"/>
        </w:tabs>
        <w:ind w:left="5040" w:hanging="360"/>
      </w:pPr>
    </w:lvl>
    <w:lvl w:ilvl="7" w:tplc="11D8D7F6" w:tentative="1">
      <w:start w:val="1"/>
      <w:numFmt w:val="decimal"/>
      <w:lvlText w:val="%8."/>
      <w:lvlJc w:val="left"/>
      <w:pPr>
        <w:tabs>
          <w:tab w:val="num" w:pos="5760"/>
        </w:tabs>
        <w:ind w:left="5760" w:hanging="360"/>
      </w:pPr>
    </w:lvl>
    <w:lvl w:ilvl="8" w:tplc="847896E4" w:tentative="1">
      <w:start w:val="1"/>
      <w:numFmt w:val="decimal"/>
      <w:lvlText w:val="%9."/>
      <w:lvlJc w:val="left"/>
      <w:pPr>
        <w:tabs>
          <w:tab w:val="num" w:pos="6480"/>
        </w:tabs>
        <w:ind w:left="6480" w:hanging="360"/>
      </w:pPr>
    </w:lvl>
  </w:abstractNum>
  <w:abstractNum w:abstractNumId="12" w15:restartNumberingAfterBreak="0">
    <w:nsid w:val="634B0167"/>
    <w:multiLevelType w:val="hybridMultilevel"/>
    <w:tmpl w:val="DBE21E4E"/>
    <w:lvl w:ilvl="0" w:tplc="FBF218B6">
      <w:start w:val="1"/>
      <w:numFmt w:val="bullet"/>
      <w:lvlText w:val="•"/>
      <w:lvlJc w:val="left"/>
      <w:pPr>
        <w:tabs>
          <w:tab w:val="num" w:pos="720"/>
        </w:tabs>
        <w:ind w:left="720" w:hanging="360"/>
      </w:pPr>
      <w:rPr>
        <w:rFonts w:ascii="Arial" w:hAnsi="Arial" w:hint="default"/>
      </w:rPr>
    </w:lvl>
    <w:lvl w:ilvl="1" w:tplc="6026105E" w:tentative="1">
      <w:start w:val="1"/>
      <w:numFmt w:val="bullet"/>
      <w:lvlText w:val="•"/>
      <w:lvlJc w:val="left"/>
      <w:pPr>
        <w:tabs>
          <w:tab w:val="num" w:pos="1440"/>
        </w:tabs>
        <w:ind w:left="1440" w:hanging="360"/>
      </w:pPr>
      <w:rPr>
        <w:rFonts w:ascii="Arial" w:hAnsi="Arial" w:hint="default"/>
      </w:rPr>
    </w:lvl>
    <w:lvl w:ilvl="2" w:tplc="52CEFDEE" w:tentative="1">
      <w:start w:val="1"/>
      <w:numFmt w:val="bullet"/>
      <w:lvlText w:val="•"/>
      <w:lvlJc w:val="left"/>
      <w:pPr>
        <w:tabs>
          <w:tab w:val="num" w:pos="2160"/>
        </w:tabs>
        <w:ind w:left="2160" w:hanging="360"/>
      </w:pPr>
      <w:rPr>
        <w:rFonts w:ascii="Arial" w:hAnsi="Arial" w:hint="default"/>
      </w:rPr>
    </w:lvl>
    <w:lvl w:ilvl="3" w:tplc="1960BAF0" w:tentative="1">
      <w:start w:val="1"/>
      <w:numFmt w:val="bullet"/>
      <w:lvlText w:val="•"/>
      <w:lvlJc w:val="left"/>
      <w:pPr>
        <w:tabs>
          <w:tab w:val="num" w:pos="2880"/>
        </w:tabs>
        <w:ind w:left="2880" w:hanging="360"/>
      </w:pPr>
      <w:rPr>
        <w:rFonts w:ascii="Arial" w:hAnsi="Arial" w:hint="default"/>
      </w:rPr>
    </w:lvl>
    <w:lvl w:ilvl="4" w:tplc="101A07D4" w:tentative="1">
      <w:start w:val="1"/>
      <w:numFmt w:val="bullet"/>
      <w:lvlText w:val="•"/>
      <w:lvlJc w:val="left"/>
      <w:pPr>
        <w:tabs>
          <w:tab w:val="num" w:pos="3600"/>
        </w:tabs>
        <w:ind w:left="3600" w:hanging="360"/>
      </w:pPr>
      <w:rPr>
        <w:rFonts w:ascii="Arial" w:hAnsi="Arial" w:hint="default"/>
      </w:rPr>
    </w:lvl>
    <w:lvl w:ilvl="5" w:tplc="CB9E24A2" w:tentative="1">
      <w:start w:val="1"/>
      <w:numFmt w:val="bullet"/>
      <w:lvlText w:val="•"/>
      <w:lvlJc w:val="left"/>
      <w:pPr>
        <w:tabs>
          <w:tab w:val="num" w:pos="4320"/>
        </w:tabs>
        <w:ind w:left="4320" w:hanging="360"/>
      </w:pPr>
      <w:rPr>
        <w:rFonts w:ascii="Arial" w:hAnsi="Arial" w:hint="default"/>
      </w:rPr>
    </w:lvl>
    <w:lvl w:ilvl="6" w:tplc="BF7207BC" w:tentative="1">
      <w:start w:val="1"/>
      <w:numFmt w:val="bullet"/>
      <w:lvlText w:val="•"/>
      <w:lvlJc w:val="left"/>
      <w:pPr>
        <w:tabs>
          <w:tab w:val="num" w:pos="5040"/>
        </w:tabs>
        <w:ind w:left="5040" w:hanging="360"/>
      </w:pPr>
      <w:rPr>
        <w:rFonts w:ascii="Arial" w:hAnsi="Arial" w:hint="default"/>
      </w:rPr>
    </w:lvl>
    <w:lvl w:ilvl="7" w:tplc="06ECE238" w:tentative="1">
      <w:start w:val="1"/>
      <w:numFmt w:val="bullet"/>
      <w:lvlText w:val="•"/>
      <w:lvlJc w:val="left"/>
      <w:pPr>
        <w:tabs>
          <w:tab w:val="num" w:pos="5760"/>
        </w:tabs>
        <w:ind w:left="5760" w:hanging="360"/>
      </w:pPr>
      <w:rPr>
        <w:rFonts w:ascii="Arial" w:hAnsi="Arial" w:hint="default"/>
      </w:rPr>
    </w:lvl>
    <w:lvl w:ilvl="8" w:tplc="FBFCAF1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2C95CB6"/>
    <w:multiLevelType w:val="hybridMultilevel"/>
    <w:tmpl w:val="FACAD498"/>
    <w:lvl w:ilvl="0" w:tplc="5C4065CA">
      <w:start w:val="1"/>
      <w:numFmt w:val="bullet"/>
      <w:lvlText w:val="•"/>
      <w:lvlJc w:val="left"/>
      <w:pPr>
        <w:tabs>
          <w:tab w:val="num" w:pos="720"/>
        </w:tabs>
        <w:ind w:left="720" w:hanging="360"/>
      </w:pPr>
      <w:rPr>
        <w:rFonts w:ascii="Arial" w:hAnsi="Arial" w:hint="default"/>
      </w:rPr>
    </w:lvl>
    <w:lvl w:ilvl="1" w:tplc="8CA89484" w:tentative="1">
      <w:start w:val="1"/>
      <w:numFmt w:val="bullet"/>
      <w:lvlText w:val="•"/>
      <w:lvlJc w:val="left"/>
      <w:pPr>
        <w:tabs>
          <w:tab w:val="num" w:pos="1440"/>
        </w:tabs>
        <w:ind w:left="1440" w:hanging="360"/>
      </w:pPr>
      <w:rPr>
        <w:rFonts w:ascii="Arial" w:hAnsi="Arial" w:hint="default"/>
      </w:rPr>
    </w:lvl>
    <w:lvl w:ilvl="2" w:tplc="0A26AD70" w:tentative="1">
      <w:start w:val="1"/>
      <w:numFmt w:val="bullet"/>
      <w:lvlText w:val="•"/>
      <w:lvlJc w:val="left"/>
      <w:pPr>
        <w:tabs>
          <w:tab w:val="num" w:pos="2160"/>
        </w:tabs>
        <w:ind w:left="2160" w:hanging="360"/>
      </w:pPr>
      <w:rPr>
        <w:rFonts w:ascii="Arial" w:hAnsi="Arial" w:hint="default"/>
      </w:rPr>
    </w:lvl>
    <w:lvl w:ilvl="3" w:tplc="3DB847BA" w:tentative="1">
      <w:start w:val="1"/>
      <w:numFmt w:val="bullet"/>
      <w:lvlText w:val="•"/>
      <w:lvlJc w:val="left"/>
      <w:pPr>
        <w:tabs>
          <w:tab w:val="num" w:pos="2880"/>
        </w:tabs>
        <w:ind w:left="2880" w:hanging="360"/>
      </w:pPr>
      <w:rPr>
        <w:rFonts w:ascii="Arial" w:hAnsi="Arial" w:hint="default"/>
      </w:rPr>
    </w:lvl>
    <w:lvl w:ilvl="4" w:tplc="FD381682" w:tentative="1">
      <w:start w:val="1"/>
      <w:numFmt w:val="bullet"/>
      <w:lvlText w:val="•"/>
      <w:lvlJc w:val="left"/>
      <w:pPr>
        <w:tabs>
          <w:tab w:val="num" w:pos="3600"/>
        </w:tabs>
        <w:ind w:left="3600" w:hanging="360"/>
      </w:pPr>
      <w:rPr>
        <w:rFonts w:ascii="Arial" w:hAnsi="Arial" w:hint="default"/>
      </w:rPr>
    </w:lvl>
    <w:lvl w:ilvl="5" w:tplc="FD64A914" w:tentative="1">
      <w:start w:val="1"/>
      <w:numFmt w:val="bullet"/>
      <w:lvlText w:val="•"/>
      <w:lvlJc w:val="left"/>
      <w:pPr>
        <w:tabs>
          <w:tab w:val="num" w:pos="4320"/>
        </w:tabs>
        <w:ind w:left="4320" w:hanging="360"/>
      </w:pPr>
      <w:rPr>
        <w:rFonts w:ascii="Arial" w:hAnsi="Arial" w:hint="default"/>
      </w:rPr>
    </w:lvl>
    <w:lvl w:ilvl="6" w:tplc="FCA6EF9C" w:tentative="1">
      <w:start w:val="1"/>
      <w:numFmt w:val="bullet"/>
      <w:lvlText w:val="•"/>
      <w:lvlJc w:val="left"/>
      <w:pPr>
        <w:tabs>
          <w:tab w:val="num" w:pos="5040"/>
        </w:tabs>
        <w:ind w:left="5040" w:hanging="360"/>
      </w:pPr>
      <w:rPr>
        <w:rFonts w:ascii="Arial" w:hAnsi="Arial" w:hint="default"/>
      </w:rPr>
    </w:lvl>
    <w:lvl w:ilvl="7" w:tplc="D1B80B70" w:tentative="1">
      <w:start w:val="1"/>
      <w:numFmt w:val="bullet"/>
      <w:lvlText w:val="•"/>
      <w:lvlJc w:val="left"/>
      <w:pPr>
        <w:tabs>
          <w:tab w:val="num" w:pos="5760"/>
        </w:tabs>
        <w:ind w:left="5760" w:hanging="360"/>
      </w:pPr>
      <w:rPr>
        <w:rFonts w:ascii="Arial" w:hAnsi="Arial" w:hint="default"/>
      </w:rPr>
    </w:lvl>
    <w:lvl w:ilvl="8" w:tplc="1682FB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720BAA"/>
    <w:multiLevelType w:val="hybridMultilevel"/>
    <w:tmpl w:val="4D5052BC"/>
    <w:lvl w:ilvl="0" w:tplc="917CD61E">
      <w:start w:val="1"/>
      <w:numFmt w:val="bullet"/>
      <w:lvlText w:val="•"/>
      <w:lvlJc w:val="left"/>
      <w:pPr>
        <w:tabs>
          <w:tab w:val="num" w:pos="720"/>
        </w:tabs>
        <w:ind w:left="720" w:hanging="360"/>
      </w:pPr>
      <w:rPr>
        <w:rFonts w:ascii="Arial" w:hAnsi="Arial" w:hint="default"/>
      </w:rPr>
    </w:lvl>
    <w:lvl w:ilvl="1" w:tplc="C70A666E" w:tentative="1">
      <w:start w:val="1"/>
      <w:numFmt w:val="bullet"/>
      <w:lvlText w:val="•"/>
      <w:lvlJc w:val="left"/>
      <w:pPr>
        <w:tabs>
          <w:tab w:val="num" w:pos="1440"/>
        </w:tabs>
        <w:ind w:left="1440" w:hanging="360"/>
      </w:pPr>
      <w:rPr>
        <w:rFonts w:ascii="Arial" w:hAnsi="Arial" w:hint="default"/>
      </w:rPr>
    </w:lvl>
    <w:lvl w:ilvl="2" w:tplc="FCF4C2E6" w:tentative="1">
      <w:start w:val="1"/>
      <w:numFmt w:val="bullet"/>
      <w:lvlText w:val="•"/>
      <w:lvlJc w:val="left"/>
      <w:pPr>
        <w:tabs>
          <w:tab w:val="num" w:pos="2160"/>
        </w:tabs>
        <w:ind w:left="2160" w:hanging="360"/>
      </w:pPr>
      <w:rPr>
        <w:rFonts w:ascii="Arial" w:hAnsi="Arial" w:hint="default"/>
      </w:rPr>
    </w:lvl>
    <w:lvl w:ilvl="3" w:tplc="6596B488" w:tentative="1">
      <w:start w:val="1"/>
      <w:numFmt w:val="bullet"/>
      <w:lvlText w:val="•"/>
      <w:lvlJc w:val="left"/>
      <w:pPr>
        <w:tabs>
          <w:tab w:val="num" w:pos="2880"/>
        </w:tabs>
        <w:ind w:left="2880" w:hanging="360"/>
      </w:pPr>
      <w:rPr>
        <w:rFonts w:ascii="Arial" w:hAnsi="Arial" w:hint="default"/>
      </w:rPr>
    </w:lvl>
    <w:lvl w:ilvl="4" w:tplc="710C69CA" w:tentative="1">
      <w:start w:val="1"/>
      <w:numFmt w:val="bullet"/>
      <w:lvlText w:val="•"/>
      <w:lvlJc w:val="left"/>
      <w:pPr>
        <w:tabs>
          <w:tab w:val="num" w:pos="3600"/>
        </w:tabs>
        <w:ind w:left="3600" w:hanging="360"/>
      </w:pPr>
      <w:rPr>
        <w:rFonts w:ascii="Arial" w:hAnsi="Arial" w:hint="default"/>
      </w:rPr>
    </w:lvl>
    <w:lvl w:ilvl="5" w:tplc="C568A5B6" w:tentative="1">
      <w:start w:val="1"/>
      <w:numFmt w:val="bullet"/>
      <w:lvlText w:val="•"/>
      <w:lvlJc w:val="left"/>
      <w:pPr>
        <w:tabs>
          <w:tab w:val="num" w:pos="4320"/>
        </w:tabs>
        <w:ind w:left="4320" w:hanging="360"/>
      </w:pPr>
      <w:rPr>
        <w:rFonts w:ascii="Arial" w:hAnsi="Arial" w:hint="default"/>
      </w:rPr>
    </w:lvl>
    <w:lvl w:ilvl="6" w:tplc="C7049FFE" w:tentative="1">
      <w:start w:val="1"/>
      <w:numFmt w:val="bullet"/>
      <w:lvlText w:val="•"/>
      <w:lvlJc w:val="left"/>
      <w:pPr>
        <w:tabs>
          <w:tab w:val="num" w:pos="5040"/>
        </w:tabs>
        <w:ind w:left="5040" w:hanging="360"/>
      </w:pPr>
      <w:rPr>
        <w:rFonts w:ascii="Arial" w:hAnsi="Arial" w:hint="default"/>
      </w:rPr>
    </w:lvl>
    <w:lvl w:ilvl="7" w:tplc="57B2A246" w:tentative="1">
      <w:start w:val="1"/>
      <w:numFmt w:val="bullet"/>
      <w:lvlText w:val="•"/>
      <w:lvlJc w:val="left"/>
      <w:pPr>
        <w:tabs>
          <w:tab w:val="num" w:pos="5760"/>
        </w:tabs>
        <w:ind w:left="5760" w:hanging="360"/>
      </w:pPr>
      <w:rPr>
        <w:rFonts w:ascii="Arial" w:hAnsi="Arial" w:hint="default"/>
      </w:rPr>
    </w:lvl>
    <w:lvl w:ilvl="8" w:tplc="FBE08A7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D8405F3"/>
    <w:multiLevelType w:val="hybridMultilevel"/>
    <w:tmpl w:val="ECE6C9CE"/>
    <w:lvl w:ilvl="0" w:tplc="93F21460">
      <w:start w:val="1"/>
      <w:numFmt w:val="bullet"/>
      <w:lvlText w:val="•"/>
      <w:lvlJc w:val="left"/>
      <w:pPr>
        <w:tabs>
          <w:tab w:val="num" w:pos="720"/>
        </w:tabs>
        <w:ind w:left="720" w:hanging="360"/>
      </w:pPr>
      <w:rPr>
        <w:rFonts w:ascii="Arial" w:hAnsi="Arial" w:hint="default"/>
      </w:rPr>
    </w:lvl>
    <w:lvl w:ilvl="1" w:tplc="E3C69D70" w:tentative="1">
      <w:start w:val="1"/>
      <w:numFmt w:val="bullet"/>
      <w:lvlText w:val="•"/>
      <w:lvlJc w:val="left"/>
      <w:pPr>
        <w:tabs>
          <w:tab w:val="num" w:pos="1440"/>
        </w:tabs>
        <w:ind w:left="1440" w:hanging="360"/>
      </w:pPr>
      <w:rPr>
        <w:rFonts w:ascii="Arial" w:hAnsi="Arial" w:hint="default"/>
      </w:rPr>
    </w:lvl>
    <w:lvl w:ilvl="2" w:tplc="3E1C10DC" w:tentative="1">
      <w:start w:val="1"/>
      <w:numFmt w:val="bullet"/>
      <w:lvlText w:val="•"/>
      <w:lvlJc w:val="left"/>
      <w:pPr>
        <w:tabs>
          <w:tab w:val="num" w:pos="2160"/>
        </w:tabs>
        <w:ind w:left="2160" w:hanging="360"/>
      </w:pPr>
      <w:rPr>
        <w:rFonts w:ascii="Arial" w:hAnsi="Arial" w:hint="default"/>
      </w:rPr>
    </w:lvl>
    <w:lvl w:ilvl="3" w:tplc="49EC42F8" w:tentative="1">
      <w:start w:val="1"/>
      <w:numFmt w:val="bullet"/>
      <w:lvlText w:val="•"/>
      <w:lvlJc w:val="left"/>
      <w:pPr>
        <w:tabs>
          <w:tab w:val="num" w:pos="2880"/>
        </w:tabs>
        <w:ind w:left="2880" w:hanging="360"/>
      </w:pPr>
      <w:rPr>
        <w:rFonts w:ascii="Arial" w:hAnsi="Arial" w:hint="default"/>
      </w:rPr>
    </w:lvl>
    <w:lvl w:ilvl="4" w:tplc="769E127E" w:tentative="1">
      <w:start w:val="1"/>
      <w:numFmt w:val="bullet"/>
      <w:lvlText w:val="•"/>
      <w:lvlJc w:val="left"/>
      <w:pPr>
        <w:tabs>
          <w:tab w:val="num" w:pos="3600"/>
        </w:tabs>
        <w:ind w:left="3600" w:hanging="360"/>
      </w:pPr>
      <w:rPr>
        <w:rFonts w:ascii="Arial" w:hAnsi="Arial" w:hint="default"/>
      </w:rPr>
    </w:lvl>
    <w:lvl w:ilvl="5" w:tplc="AB125EE8" w:tentative="1">
      <w:start w:val="1"/>
      <w:numFmt w:val="bullet"/>
      <w:lvlText w:val="•"/>
      <w:lvlJc w:val="left"/>
      <w:pPr>
        <w:tabs>
          <w:tab w:val="num" w:pos="4320"/>
        </w:tabs>
        <w:ind w:left="4320" w:hanging="360"/>
      </w:pPr>
      <w:rPr>
        <w:rFonts w:ascii="Arial" w:hAnsi="Arial" w:hint="default"/>
      </w:rPr>
    </w:lvl>
    <w:lvl w:ilvl="6" w:tplc="3F52836E" w:tentative="1">
      <w:start w:val="1"/>
      <w:numFmt w:val="bullet"/>
      <w:lvlText w:val="•"/>
      <w:lvlJc w:val="left"/>
      <w:pPr>
        <w:tabs>
          <w:tab w:val="num" w:pos="5040"/>
        </w:tabs>
        <w:ind w:left="5040" w:hanging="360"/>
      </w:pPr>
      <w:rPr>
        <w:rFonts w:ascii="Arial" w:hAnsi="Arial" w:hint="default"/>
      </w:rPr>
    </w:lvl>
    <w:lvl w:ilvl="7" w:tplc="9120EFA4" w:tentative="1">
      <w:start w:val="1"/>
      <w:numFmt w:val="bullet"/>
      <w:lvlText w:val="•"/>
      <w:lvlJc w:val="left"/>
      <w:pPr>
        <w:tabs>
          <w:tab w:val="num" w:pos="5760"/>
        </w:tabs>
        <w:ind w:left="5760" w:hanging="360"/>
      </w:pPr>
      <w:rPr>
        <w:rFonts w:ascii="Arial" w:hAnsi="Arial" w:hint="default"/>
      </w:rPr>
    </w:lvl>
    <w:lvl w:ilvl="8" w:tplc="02140EF4" w:tentative="1">
      <w:start w:val="1"/>
      <w:numFmt w:val="bullet"/>
      <w:lvlText w:val="•"/>
      <w:lvlJc w:val="left"/>
      <w:pPr>
        <w:tabs>
          <w:tab w:val="num" w:pos="6480"/>
        </w:tabs>
        <w:ind w:left="6480" w:hanging="360"/>
      </w:pPr>
      <w:rPr>
        <w:rFonts w:ascii="Arial" w:hAnsi="Arial" w:hint="default"/>
      </w:rPr>
    </w:lvl>
  </w:abstractNum>
  <w:num w:numId="1" w16cid:durableId="1223322441">
    <w:abstractNumId w:val="4"/>
  </w:num>
  <w:num w:numId="2" w16cid:durableId="2129349082">
    <w:abstractNumId w:val="3"/>
  </w:num>
  <w:num w:numId="3" w16cid:durableId="200094185">
    <w:abstractNumId w:val="8"/>
  </w:num>
  <w:num w:numId="4" w16cid:durableId="610665400">
    <w:abstractNumId w:val="14"/>
  </w:num>
  <w:num w:numId="5" w16cid:durableId="86006860">
    <w:abstractNumId w:val="13"/>
  </w:num>
  <w:num w:numId="6" w16cid:durableId="228463759">
    <w:abstractNumId w:val="1"/>
  </w:num>
  <w:num w:numId="7" w16cid:durableId="1648129296">
    <w:abstractNumId w:val="6"/>
  </w:num>
  <w:num w:numId="8" w16cid:durableId="777338818">
    <w:abstractNumId w:val="10"/>
  </w:num>
  <w:num w:numId="9" w16cid:durableId="1638754985">
    <w:abstractNumId w:val="12"/>
  </w:num>
  <w:num w:numId="10" w16cid:durableId="379475125">
    <w:abstractNumId w:val="16"/>
  </w:num>
  <w:num w:numId="11" w16cid:durableId="1745102147">
    <w:abstractNumId w:val="0"/>
  </w:num>
  <w:num w:numId="12" w16cid:durableId="1537037664">
    <w:abstractNumId w:val="5"/>
  </w:num>
  <w:num w:numId="13" w16cid:durableId="731077859">
    <w:abstractNumId w:val="15"/>
  </w:num>
  <w:num w:numId="14" w16cid:durableId="1508136072">
    <w:abstractNumId w:val="11"/>
  </w:num>
  <w:num w:numId="15" w16cid:durableId="1307474832">
    <w:abstractNumId w:val="2"/>
  </w:num>
  <w:num w:numId="16" w16cid:durableId="1077366310">
    <w:abstractNumId w:val="7"/>
  </w:num>
  <w:num w:numId="17" w16cid:durableId="288321072">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6A1A"/>
    <w:rsid w:val="00025FB0"/>
    <w:rsid w:val="000945B0"/>
    <w:rsid w:val="00096E03"/>
    <w:rsid w:val="000A4CD5"/>
    <w:rsid w:val="000B6B98"/>
    <w:rsid w:val="000C05E2"/>
    <w:rsid w:val="000F0A64"/>
    <w:rsid w:val="000F3A77"/>
    <w:rsid w:val="000F5B37"/>
    <w:rsid w:val="00135268"/>
    <w:rsid w:val="001800AC"/>
    <w:rsid w:val="00190A73"/>
    <w:rsid w:val="00197322"/>
    <w:rsid w:val="001C704C"/>
    <w:rsid w:val="001C71C6"/>
    <w:rsid w:val="001D7B66"/>
    <w:rsid w:val="001E2359"/>
    <w:rsid w:val="001F4A7E"/>
    <w:rsid w:val="002268F5"/>
    <w:rsid w:val="00290727"/>
    <w:rsid w:val="00295E5F"/>
    <w:rsid w:val="002F73A1"/>
    <w:rsid w:val="003231FA"/>
    <w:rsid w:val="00330F0C"/>
    <w:rsid w:val="00350D7F"/>
    <w:rsid w:val="003706A0"/>
    <w:rsid w:val="00376712"/>
    <w:rsid w:val="00381EC4"/>
    <w:rsid w:val="003874E8"/>
    <w:rsid w:val="00396AAA"/>
    <w:rsid w:val="003B1F83"/>
    <w:rsid w:val="003E00D6"/>
    <w:rsid w:val="004411EE"/>
    <w:rsid w:val="00497558"/>
    <w:rsid w:val="004E0BBE"/>
    <w:rsid w:val="004E2EE2"/>
    <w:rsid w:val="004E567D"/>
    <w:rsid w:val="00502192"/>
    <w:rsid w:val="005279BD"/>
    <w:rsid w:val="00530449"/>
    <w:rsid w:val="0055370E"/>
    <w:rsid w:val="00561279"/>
    <w:rsid w:val="0056305A"/>
    <w:rsid w:val="00564EBA"/>
    <w:rsid w:val="005779ED"/>
    <w:rsid w:val="00584335"/>
    <w:rsid w:val="005B06A3"/>
    <w:rsid w:val="005C588E"/>
    <w:rsid w:val="005E395F"/>
    <w:rsid w:val="005E58A9"/>
    <w:rsid w:val="005F0893"/>
    <w:rsid w:val="00631E52"/>
    <w:rsid w:val="00632686"/>
    <w:rsid w:val="00652B81"/>
    <w:rsid w:val="00653245"/>
    <w:rsid w:val="00661C26"/>
    <w:rsid w:val="0067220B"/>
    <w:rsid w:val="00675501"/>
    <w:rsid w:val="006856BC"/>
    <w:rsid w:val="0069023E"/>
    <w:rsid w:val="006904E5"/>
    <w:rsid w:val="00690AA4"/>
    <w:rsid w:val="00694F26"/>
    <w:rsid w:val="006D2CF6"/>
    <w:rsid w:val="006D4A68"/>
    <w:rsid w:val="006E25FA"/>
    <w:rsid w:val="006E2FDB"/>
    <w:rsid w:val="006F71F3"/>
    <w:rsid w:val="0070076C"/>
    <w:rsid w:val="00710845"/>
    <w:rsid w:val="00720DA4"/>
    <w:rsid w:val="00761BB6"/>
    <w:rsid w:val="007A5262"/>
    <w:rsid w:val="007A727E"/>
    <w:rsid w:val="007D07D2"/>
    <w:rsid w:val="00800BDA"/>
    <w:rsid w:val="00805C59"/>
    <w:rsid w:val="00831AC8"/>
    <w:rsid w:val="0083204E"/>
    <w:rsid w:val="008434AE"/>
    <w:rsid w:val="008552C9"/>
    <w:rsid w:val="008908F7"/>
    <w:rsid w:val="00897B4D"/>
    <w:rsid w:val="008C019A"/>
    <w:rsid w:val="008C28E5"/>
    <w:rsid w:val="00920ED5"/>
    <w:rsid w:val="009341D7"/>
    <w:rsid w:val="00973025"/>
    <w:rsid w:val="009732E5"/>
    <w:rsid w:val="009836AB"/>
    <w:rsid w:val="009A6169"/>
    <w:rsid w:val="009F6810"/>
    <w:rsid w:val="00A165DE"/>
    <w:rsid w:val="00A40E5F"/>
    <w:rsid w:val="00A867B6"/>
    <w:rsid w:val="00AA1701"/>
    <w:rsid w:val="00AA4C20"/>
    <w:rsid w:val="00AC31BB"/>
    <w:rsid w:val="00AD2831"/>
    <w:rsid w:val="00B06C94"/>
    <w:rsid w:val="00B15DD4"/>
    <w:rsid w:val="00B3294E"/>
    <w:rsid w:val="00B33517"/>
    <w:rsid w:val="00B44665"/>
    <w:rsid w:val="00B51549"/>
    <w:rsid w:val="00B559EF"/>
    <w:rsid w:val="00B57084"/>
    <w:rsid w:val="00B619AA"/>
    <w:rsid w:val="00B70DB9"/>
    <w:rsid w:val="00B74B33"/>
    <w:rsid w:val="00B76147"/>
    <w:rsid w:val="00B8119C"/>
    <w:rsid w:val="00BA1D59"/>
    <w:rsid w:val="00BC5106"/>
    <w:rsid w:val="00BD75A6"/>
    <w:rsid w:val="00C45289"/>
    <w:rsid w:val="00C56366"/>
    <w:rsid w:val="00C62985"/>
    <w:rsid w:val="00C721A4"/>
    <w:rsid w:val="00C8583F"/>
    <w:rsid w:val="00CE3885"/>
    <w:rsid w:val="00D3136E"/>
    <w:rsid w:val="00D32FFB"/>
    <w:rsid w:val="00D4155D"/>
    <w:rsid w:val="00D50DAF"/>
    <w:rsid w:val="00DC3B0B"/>
    <w:rsid w:val="00DE04F8"/>
    <w:rsid w:val="00DE484E"/>
    <w:rsid w:val="00E03A3B"/>
    <w:rsid w:val="00E15E3D"/>
    <w:rsid w:val="00E201AD"/>
    <w:rsid w:val="00E23617"/>
    <w:rsid w:val="00E71FE4"/>
    <w:rsid w:val="00E74D36"/>
    <w:rsid w:val="00E75DD2"/>
    <w:rsid w:val="00E92D17"/>
    <w:rsid w:val="00E957B9"/>
    <w:rsid w:val="00EF66B4"/>
    <w:rsid w:val="00EF7B46"/>
    <w:rsid w:val="00F32259"/>
    <w:rsid w:val="00F35470"/>
    <w:rsid w:val="00F54319"/>
    <w:rsid w:val="00F56BD0"/>
    <w:rsid w:val="00FA05DA"/>
    <w:rsid w:val="00FB5BB7"/>
    <w:rsid w:val="00FE3C99"/>
    <w:rsid w:val="00FF23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D65D7"/>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279BD"/>
    <w:pPr>
      <w:keepNext/>
      <w:numPr>
        <w:numId w:val="2"/>
      </w:numPr>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5279BD"/>
    <w:pPr>
      <w:keepNext/>
      <w:numPr>
        <w:ilvl w:val="1"/>
        <w:numId w:val="2"/>
      </w:numPr>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5279BD"/>
    <w:pPr>
      <w:keepNext/>
      <w:numPr>
        <w:ilvl w:val="2"/>
        <w:numId w:val="2"/>
      </w:numPr>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qFormat/>
    <w:rsid w:val="005279BD"/>
    <w:pPr>
      <w:keepNext/>
      <w:numPr>
        <w:ilvl w:val="3"/>
        <w:numId w:val="2"/>
      </w:numPr>
      <w:spacing w:before="240" w:after="60" w:line="240" w:lineRule="auto"/>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qFormat/>
    <w:rsid w:val="005279BD"/>
    <w:pPr>
      <w:numPr>
        <w:ilvl w:val="4"/>
        <w:numId w:val="2"/>
      </w:numPr>
      <w:spacing w:before="240" w:after="60" w:line="240" w:lineRule="auto"/>
      <w:outlineLvl w:val="4"/>
    </w:pPr>
    <w:rPr>
      <w:rFonts w:ascii="Times New Roman" w:eastAsia="Times New Roman" w:hAnsi="Times New Roman" w:cs="Times New Roman"/>
      <w:b/>
      <w:bCs/>
      <w:i/>
      <w:iCs/>
      <w:sz w:val="26"/>
      <w:szCs w:val="26"/>
      <w:lang w:eastAsia="en-GB"/>
    </w:rPr>
  </w:style>
  <w:style w:type="paragraph" w:styleId="Heading6">
    <w:name w:val="heading 6"/>
    <w:basedOn w:val="Normal"/>
    <w:next w:val="Normal"/>
    <w:link w:val="Heading6Char"/>
    <w:qFormat/>
    <w:rsid w:val="005279BD"/>
    <w:pPr>
      <w:numPr>
        <w:ilvl w:val="5"/>
        <w:numId w:val="2"/>
      </w:numPr>
      <w:spacing w:before="240" w:after="60" w:line="240" w:lineRule="auto"/>
      <w:outlineLvl w:val="5"/>
    </w:pPr>
    <w:rPr>
      <w:rFonts w:ascii="Times New Roman" w:eastAsia="Times New Roman" w:hAnsi="Times New Roman" w:cs="Times New Roman"/>
      <w:b/>
      <w:bCs/>
      <w:lang w:eastAsia="en-GB"/>
    </w:rPr>
  </w:style>
  <w:style w:type="paragraph" w:styleId="Heading7">
    <w:name w:val="heading 7"/>
    <w:basedOn w:val="Normal"/>
    <w:next w:val="Normal"/>
    <w:link w:val="Heading7Char"/>
    <w:qFormat/>
    <w:rsid w:val="005279BD"/>
    <w:pPr>
      <w:numPr>
        <w:ilvl w:val="6"/>
        <w:numId w:val="2"/>
      </w:numPr>
      <w:spacing w:before="240" w:after="60" w:line="240" w:lineRule="auto"/>
      <w:outlineLvl w:val="6"/>
    </w:pPr>
    <w:rPr>
      <w:rFonts w:ascii="Times New Roman" w:eastAsia="Times New Roman" w:hAnsi="Times New Roman" w:cs="Times New Roman"/>
      <w:sz w:val="24"/>
      <w:szCs w:val="24"/>
      <w:lang w:eastAsia="en-GB"/>
    </w:rPr>
  </w:style>
  <w:style w:type="paragraph" w:styleId="Heading8">
    <w:name w:val="heading 8"/>
    <w:basedOn w:val="Normal"/>
    <w:next w:val="Normal"/>
    <w:link w:val="Heading8Char"/>
    <w:qFormat/>
    <w:rsid w:val="005279BD"/>
    <w:pPr>
      <w:numPr>
        <w:ilvl w:val="7"/>
        <w:numId w:val="2"/>
      </w:numPr>
      <w:spacing w:before="240" w:after="60" w:line="240" w:lineRule="auto"/>
      <w:outlineLvl w:val="7"/>
    </w:pPr>
    <w:rPr>
      <w:rFonts w:ascii="Times New Roman" w:eastAsia="Times New Roman" w:hAnsi="Times New Roman" w:cs="Times New Roman"/>
      <w:i/>
      <w:iCs/>
      <w:sz w:val="24"/>
      <w:szCs w:val="24"/>
      <w:lang w:eastAsia="en-GB"/>
    </w:rPr>
  </w:style>
  <w:style w:type="paragraph" w:styleId="Heading9">
    <w:name w:val="heading 9"/>
    <w:basedOn w:val="Normal"/>
    <w:next w:val="Normal"/>
    <w:link w:val="Heading9Char"/>
    <w:qFormat/>
    <w:rsid w:val="005279BD"/>
    <w:pPr>
      <w:numPr>
        <w:ilvl w:val="8"/>
        <w:numId w:val="2"/>
      </w:numPr>
      <w:spacing w:before="240" w:after="60" w:line="240" w:lineRule="auto"/>
      <w:outlineLvl w:val="8"/>
    </w:pPr>
    <w:rPr>
      <w:rFonts w:ascii="Arial" w:eastAsia="Times New Roman"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9836AB"/>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30F0C"/>
    <w:pPr>
      <w:spacing w:after="0" w:line="240" w:lineRule="auto"/>
    </w:pPr>
  </w:style>
  <w:style w:type="table" w:customStyle="1" w:styleId="TableGrid0">
    <w:name w:val="TableGrid"/>
    <w:rsid w:val="000B6B98"/>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rsid w:val="005279BD"/>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5279BD"/>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5279BD"/>
    <w:rPr>
      <w:rFonts w:ascii="Arial" w:eastAsia="Times New Roman" w:hAnsi="Arial" w:cs="Arial"/>
      <w:b/>
      <w:bCs/>
      <w:sz w:val="26"/>
      <w:szCs w:val="26"/>
      <w:lang w:eastAsia="en-GB"/>
    </w:rPr>
  </w:style>
  <w:style w:type="character" w:customStyle="1" w:styleId="Heading4Char">
    <w:name w:val="Heading 4 Char"/>
    <w:basedOn w:val="DefaultParagraphFont"/>
    <w:link w:val="Heading4"/>
    <w:rsid w:val="005279BD"/>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5279BD"/>
    <w:rPr>
      <w:rFonts w:ascii="Times New Roman" w:eastAsia="Times New Roman" w:hAnsi="Times New Roman" w:cs="Times New Roman"/>
      <w:b/>
      <w:bCs/>
      <w:i/>
      <w:iCs/>
      <w:sz w:val="26"/>
      <w:szCs w:val="26"/>
      <w:lang w:eastAsia="en-GB"/>
    </w:rPr>
  </w:style>
  <w:style w:type="character" w:customStyle="1" w:styleId="Heading6Char">
    <w:name w:val="Heading 6 Char"/>
    <w:basedOn w:val="DefaultParagraphFont"/>
    <w:link w:val="Heading6"/>
    <w:rsid w:val="005279BD"/>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5279BD"/>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5279BD"/>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5279BD"/>
    <w:rPr>
      <w:rFonts w:ascii="Arial" w:eastAsia="Times New Roman" w:hAnsi="Arial" w:cs="Arial"/>
      <w:lang w:eastAsia="en-GB"/>
    </w:rPr>
  </w:style>
  <w:style w:type="character" w:styleId="FollowedHyperlink">
    <w:name w:val="FollowedHyperlink"/>
    <w:basedOn w:val="DefaultParagraphFont"/>
    <w:uiPriority w:val="99"/>
    <w:semiHidden/>
    <w:unhideWhenUsed/>
    <w:rsid w:val="00B74B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05162">
      <w:bodyDiv w:val="1"/>
      <w:marLeft w:val="0"/>
      <w:marRight w:val="0"/>
      <w:marTop w:val="0"/>
      <w:marBottom w:val="0"/>
      <w:divBdr>
        <w:top w:val="none" w:sz="0" w:space="0" w:color="auto"/>
        <w:left w:val="none" w:sz="0" w:space="0" w:color="auto"/>
        <w:bottom w:val="none" w:sz="0" w:space="0" w:color="auto"/>
        <w:right w:val="none" w:sz="0" w:space="0" w:color="auto"/>
      </w:divBdr>
    </w:div>
    <w:div w:id="135337675">
      <w:bodyDiv w:val="1"/>
      <w:marLeft w:val="0"/>
      <w:marRight w:val="0"/>
      <w:marTop w:val="0"/>
      <w:marBottom w:val="0"/>
      <w:divBdr>
        <w:top w:val="none" w:sz="0" w:space="0" w:color="auto"/>
        <w:left w:val="none" w:sz="0" w:space="0" w:color="auto"/>
        <w:bottom w:val="none" w:sz="0" w:space="0" w:color="auto"/>
        <w:right w:val="none" w:sz="0" w:space="0" w:color="auto"/>
      </w:divBdr>
    </w:div>
    <w:div w:id="252013107">
      <w:bodyDiv w:val="1"/>
      <w:marLeft w:val="0"/>
      <w:marRight w:val="0"/>
      <w:marTop w:val="0"/>
      <w:marBottom w:val="0"/>
      <w:divBdr>
        <w:top w:val="none" w:sz="0" w:space="0" w:color="auto"/>
        <w:left w:val="none" w:sz="0" w:space="0" w:color="auto"/>
        <w:bottom w:val="none" w:sz="0" w:space="0" w:color="auto"/>
        <w:right w:val="none" w:sz="0" w:space="0" w:color="auto"/>
      </w:divBdr>
    </w:div>
    <w:div w:id="299455136">
      <w:bodyDiv w:val="1"/>
      <w:marLeft w:val="0"/>
      <w:marRight w:val="0"/>
      <w:marTop w:val="0"/>
      <w:marBottom w:val="0"/>
      <w:divBdr>
        <w:top w:val="none" w:sz="0" w:space="0" w:color="auto"/>
        <w:left w:val="none" w:sz="0" w:space="0" w:color="auto"/>
        <w:bottom w:val="none" w:sz="0" w:space="0" w:color="auto"/>
        <w:right w:val="none" w:sz="0" w:space="0" w:color="auto"/>
      </w:divBdr>
      <w:divsChild>
        <w:div w:id="1077437994">
          <w:marLeft w:val="360"/>
          <w:marRight w:val="0"/>
          <w:marTop w:val="200"/>
          <w:marBottom w:val="240"/>
          <w:divBdr>
            <w:top w:val="none" w:sz="0" w:space="0" w:color="auto"/>
            <w:left w:val="none" w:sz="0" w:space="0" w:color="auto"/>
            <w:bottom w:val="none" w:sz="0" w:space="0" w:color="auto"/>
            <w:right w:val="none" w:sz="0" w:space="0" w:color="auto"/>
          </w:divBdr>
        </w:div>
        <w:div w:id="1350986925">
          <w:marLeft w:val="360"/>
          <w:marRight w:val="0"/>
          <w:marTop w:val="200"/>
          <w:marBottom w:val="240"/>
          <w:divBdr>
            <w:top w:val="none" w:sz="0" w:space="0" w:color="auto"/>
            <w:left w:val="none" w:sz="0" w:space="0" w:color="auto"/>
            <w:bottom w:val="none" w:sz="0" w:space="0" w:color="auto"/>
            <w:right w:val="none" w:sz="0" w:space="0" w:color="auto"/>
          </w:divBdr>
        </w:div>
        <w:div w:id="274093911">
          <w:marLeft w:val="360"/>
          <w:marRight w:val="0"/>
          <w:marTop w:val="200"/>
          <w:marBottom w:val="240"/>
          <w:divBdr>
            <w:top w:val="none" w:sz="0" w:space="0" w:color="auto"/>
            <w:left w:val="none" w:sz="0" w:space="0" w:color="auto"/>
            <w:bottom w:val="none" w:sz="0" w:space="0" w:color="auto"/>
            <w:right w:val="none" w:sz="0" w:space="0" w:color="auto"/>
          </w:divBdr>
        </w:div>
        <w:div w:id="1712463596">
          <w:marLeft w:val="360"/>
          <w:marRight w:val="0"/>
          <w:marTop w:val="200"/>
          <w:marBottom w:val="240"/>
          <w:divBdr>
            <w:top w:val="none" w:sz="0" w:space="0" w:color="auto"/>
            <w:left w:val="none" w:sz="0" w:space="0" w:color="auto"/>
            <w:bottom w:val="none" w:sz="0" w:space="0" w:color="auto"/>
            <w:right w:val="none" w:sz="0" w:space="0" w:color="auto"/>
          </w:divBdr>
        </w:div>
        <w:div w:id="970592684">
          <w:marLeft w:val="360"/>
          <w:marRight w:val="0"/>
          <w:marTop w:val="200"/>
          <w:marBottom w:val="240"/>
          <w:divBdr>
            <w:top w:val="none" w:sz="0" w:space="0" w:color="auto"/>
            <w:left w:val="none" w:sz="0" w:space="0" w:color="auto"/>
            <w:bottom w:val="none" w:sz="0" w:space="0" w:color="auto"/>
            <w:right w:val="none" w:sz="0" w:space="0" w:color="auto"/>
          </w:divBdr>
        </w:div>
      </w:divsChild>
    </w:div>
    <w:div w:id="398216768">
      <w:bodyDiv w:val="1"/>
      <w:marLeft w:val="0"/>
      <w:marRight w:val="0"/>
      <w:marTop w:val="0"/>
      <w:marBottom w:val="0"/>
      <w:divBdr>
        <w:top w:val="none" w:sz="0" w:space="0" w:color="auto"/>
        <w:left w:val="none" w:sz="0" w:space="0" w:color="auto"/>
        <w:bottom w:val="none" w:sz="0" w:space="0" w:color="auto"/>
        <w:right w:val="none" w:sz="0" w:space="0" w:color="auto"/>
      </w:divBdr>
      <w:divsChild>
        <w:div w:id="328749271">
          <w:marLeft w:val="547"/>
          <w:marRight w:val="0"/>
          <w:marTop w:val="130"/>
          <w:marBottom w:val="120"/>
          <w:divBdr>
            <w:top w:val="none" w:sz="0" w:space="0" w:color="auto"/>
            <w:left w:val="none" w:sz="0" w:space="0" w:color="auto"/>
            <w:bottom w:val="none" w:sz="0" w:space="0" w:color="auto"/>
            <w:right w:val="none" w:sz="0" w:space="0" w:color="auto"/>
          </w:divBdr>
        </w:div>
        <w:div w:id="879127981">
          <w:marLeft w:val="547"/>
          <w:marRight w:val="0"/>
          <w:marTop w:val="130"/>
          <w:marBottom w:val="120"/>
          <w:divBdr>
            <w:top w:val="none" w:sz="0" w:space="0" w:color="auto"/>
            <w:left w:val="none" w:sz="0" w:space="0" w:color="auto"/>
            <w:bottom w:val="none" w:sz="0" w:space="0" w:color="auto"/>
            <w:right w:val="none" w:sz="0" w:space="0" w:color="auto"/>
          </w:divBdr>
        </w:div>
        <w:div w:id="839462754">
          <w:marLeft w:val="547"/>
          <w:marRight w:val="0"/>
          <w:marTop w:val="130"/>
          <w:marBottom w:val="120"/>
          <w:divBdr>
            <w:top w:val="none" w:sz="0" w:space="0" w:color="auto"/>
            <w:left w:val="none" w:sz="0" w:space="0" w:color="auto"/>
            <w:bottom w:val="none" w:sz="0" w:space="0" w:color="auto"/>
            <w:right w:val="none" w:sz="0" w:space="0" w:color="auto"/>
          </w:divBdr>
        </w:div>
        <w:div w:id="1975597541">
          <w:marLeft w:val="547"/>
          <w:marRight w:val="0"/>
          <w:marTop w:val="130"/>
          <w:marBottom w:val="120"/>
          <w:divBdr>
            <w:top w:val="none" w:sz="0" w:space="0" w:color="auto"/>
            <w:left w:val="none" w:sz="0" w:space="0" w:color="auto"/>
            <w:bottom w:val="none" w:sz="0" w:space="0" w:color="auto"/>
            <w:right w:val="none" w:sz="0" w:space="0" w:color="auto"/>
          </w:divBdr>
        </w:div>
      </w:divsChild>
    </w:div>
    <w:div w:id="428281980">
      <w:bodyDiv w:val="1"/>
      <w:marLeft w:val="0"/>
      <w:marRight w:val="0"/>
      <w:marTop w:val="0"/>
      <w:marBottom w:val="0"/>
      <w:divBdr>
        <w:top w:val="none" w:sz="0" w:space="0" w:color="auto"/>
        <w:left w:val="none" w:sz="0" w:space="0" w:color="auto"/>
        <w:bottom w:val="none" w:sz="0" w:space="0" w:color="auto"/>
        <w:right w:val="none" w:sz="0" w:space="0" w:color="auto"/>
      </w:divBdr>
      <w:divsChild>
        <w:div w:id="1590579292">
          <w:marLeft w:val="720"/>
          <w:marRight w:val="0"/>
          <w:marTop w:val="200"/>
          <w:marBottom w:val="240"/>
          <w:divBdr>
            <w:top w:val="none" w:sz="0" w:space="0" w:color="auto"/>
            <w:left w:val="none" w:sz="0" w:space="0" w:color="auto"/>
            <w:bottom w:val="none" w:sz="0" w:space="0" w:color="auto"/>
            <w:right w:val="none" w:sz="0" w:space="0" w:color="auto"/>
          </w:divBdr>
        </w:div>
        <w:div w:id="976493187">
          <w:marLeft w:val="720"/>
          <w:marRight w:val="0"/>
          <w:marTop w:val="200"/>
          <w:marBottom w:val="240"/>
          <w:divBdr>
            <w:top w:val="none" w:sz="0" w:space="0" w:color="auto"/>
            <w:left w:val="none" w:sz="0" w:space="0" w:color="auto"/>
            <w:bottom w:val="none" w:sz="0" w:space="0" w:color="auto"/>
            <w:right w:val="none" w:sz="0" w:space="0" w:color="auto"/>
          </w:divBdr>
        </w:div>
        <w:div w:id="319505781">
          <w:marLeft w:val="720"/>
          <w:marRight w:val="0"/>
          <w:marTop w:val="200"/>
          <w:marBottom w:val="240"/>
          <w:divBdr>
            <w:top w:val="none" w:sz="0" w:space="0" w:color="auto"/>
            <w:left w:val="none" w:sz="0" w:space="0" w:color="auto"/>
            <w:bottom w:val="none" w:sz="0" w:space="0" w:color="auto"/>
            <w:right w:val="none" w:sz="0" w:space="0" w:color="auto"/>
          </w:divBdr>
        </w:div>
        <w:div w:id="459686850">
          <w:marLeft w:val="720"/>
          <w:marRight w:val="0"/>
          <w:marTop w:val="200"/>
          <w:marBottom w:val="240"/>
          <w:divBdr>
            <w:top w:val="none" w:sz="0" w:space="0" w:color="auto"/>
            <w:left w:val="none" w:sz="0" w:space="0" w:color="auto"/>
            <w:bottom w:val="none" w:sz="0" w:space="0" w:color="auto"/>
            <w:right w:val="none" w:sz="0" w:space="0" w:color="auto"/>
          </w:divBdr>
        </w:div>
        <w:div w:id="2026203141">
          <w:marLeft w:val="720"/>
          <w:marRight w:val="0"/>
          <w:marTop w:val="200"/>
          <w:marBottom w:val="240"/>
          <w:divBdr>
            <w:top w:val="none" w:sz="0" w:space="0" w:color="auto"/>
            <w:left w:val="none" w:sz="0" w:space="0" w:color="auto"/>
            <w:bottom w:val="none" w:sz="0" w:space="0" w:color="auto"/>
            <w:right w:val="none" w:sz="0" w:space="0" w:color="auto"/>
          </w:divBdr>
        </w:div>
        <w:div w:id="136344174">
          <w:marLeft w:val="720"/>
          <w:marRight w:val="0"/>
          <w:marTop w:val="200"/>
          <w:marBottom w:val="240"/>
          <w:divBdr>
            <w:top w:val="none" w:sz="0" w:space="0" w:color="auto"/>
            <w:left w:val="none" w:sz="0" w:space="0" w:color="auto"/>
            <w:bottom w:val="none" w:sz="0" w:space="0" w:color="auto"/>
            <w:right w:val="none" w:sz="0" w:space="0" w:color="auto"/>
          </w:divBdr>
        </w:div>
      </w:divsChild>
    </w:div>
    <w:div w:id="460272998">
      <w:bodyDiv w:val="1"/>
      <w:marLeft w:val="0"/>
      <w:marRight w:val="0"/>
      <w:marTop w:val="0"/>
      <w:marBottom w:val="0"/>
      <w:divBdr>
        <w:top w:val="none" w:sz="0" w:space="0" w:color="auto"/>
        <w:left w:val="none" w:sz="0" w:space="0" w:color="auto"/>
        <w:bottom w:val="none" w:sz="0" w:space="0" w:color="auto"/>
        <w:right w:val="none" w:sz="0" w:space="0" w:color="auto"/>
      </w:divBdr>
    </w:div>
    <w:div w:id="491289353">
      <w:bodyDiv w:val="1"/>
      <w:marLeft w:val="0"/>
      <w:marRight w:val="0"/>
      <w:marTop w:val="0"/>
      <w:marBottom w:val="0"/>
      <w:divBdr>
        <w:top w:val="none" w:sz="0" w:space="0" w:color="auto"/>
        <w:left w:val="none" w:sz="0" w:space="0" w:color="auto"/>
        <w:bottom w:val="none" w:sz="0" w:space="0" w:color="auto"/>
        <w:right w:val="none" w:sz="0" w:space="0" w:color="auto"/>
      </w:divBdr>
      <w:divsChild>
        <w:div w:id="766802949">
          <w:marLeft w:val="547"/>
          <w:marRight w:val="0"/>
          <w:marTop w:val="0"/>
          <w:marBottom w:val="0"/>
          <w:divBdr>
            <w:top w:val="none" w:sz="0" w:space="0" w:color="auto"/>
            <w:left w:val="none" w:sz="0" w:space="0" w:color="auto"/>
            <w:bottom w:val="none" w:sz="0" w:space="0" w:color="auto"/>
            <w:right w:val="none" w:sz="0" w:space="0" w:color="auto"/>
          </w:divBdr>
        </w:div>
        <w:div w:id="65348268">
          <w:marLeft w:val="547"/>
          <w:marRight w:val="0"/>
          <w:marTop w:val="0"/>
          <w:marBottom w:val="0"/>
          <w:divBdr>
            <w:top w:val="none" w:sz="0" w:space="0" w:color="auto"/>
            <w:left w:val="none" w:sz="0" w:space="0" w:color="auto"/>
            <w:bottom w:val="none" w:sz="0" w:space="0" w:color="auto"/>
            <w:right w:val="none" w:sz="0" w:space="0" w:color="auto"/>
          </w:divBdr>
        </w:div>
        <w:div w:id="802189928">
          <w:marLeft w:val="547"/>
          <w:marRight w:val="0"/>
          <w:marTop w:val="0"/>
          <w:marBottom w:val="0"/>
          <w:divBdr>
            <w:top w:val="none" w:sz="0" w:space="0" w:color="auto"/>
            <w:left w:val="none" w:sz="0" w:space="0" w:color="auto"/>
            <w:bottom w:val="none" w:sz="0" w:space="0" w:color="auto"/>
            <w:right w:val="none" w:sz="0" w:space="0" w:color="auto"/>
          </w:divBdr>
        </w:div>
        <w:div w:id="2075470952">
          <w:marLeft w:val="547"/>
          <w:marRight w:val="0"/>
          <w:marTop w:val="0"/>
          <w:marBottom w:val="0"/>
          <w:divBdr>
            <w:top w:val="none" w:sz="0" w:space="0" w:color="auto"/>
            <w:left w:val="none" w:sz="0" w:space="0" w:color="auto"/>
            <w:bottom w:val="none" w:sz="0" w:space="0" w:color="auto"/>
            <w:right w:val="none" w:sz="0" w:space="0" w:color="auto"/>
          </w:divBdr>
        </w:div>
        <w:div w:id="97525629">
          <w:marLeft w:val="547"/>
          <w:marRight w:val="0"/>
          <w:marTop w:val="0"/>
          <w:marBottom w:val="0"/>
          <w:divBdr>
            <w:top w:val="none" w:sz="0" w:space="0" w:color="auto"/>
            <w:left w:val="none" w:sz="0" w:space="0" w:color="auto"/>
            <w:bottom w:val="none" w:sz="0" w:space="0" w:color="auto"/>
            <w:right w:val="none" w:sz="0" w:space="0" w:color="auto"/>
          </w:divBdr>
        </w:div>
      </w:divsChild>
    </w:div>
    <w:div w:id="517161360">
      <w:bodyDiv w:val="1"/>
      <w:marLeft w:val="0"/>
      <w:marRight w:val="0"/>
      <w:marTop w:val="0"/>
      <w:marBottom w:val="0"/>
      <w:divBdr>
        <w:top w:val="none" w:sz="0" w:space="0" w:color="auto"/>
        <w:left w:val="none" w:sz="0" w:space="0" w:color="auto"/>
        <w:bottom w:val="none" w:sz="0" w:space="0" w:color="auto"/>
        <w:right w:val="none" w:sz="0" w:space="0" w:color="auto"/>
      </w:divBdr>
      <w:divsChild>
        <w:div w:id="890069539">
          <w:marLeft w:val="547"/>
          <w:marRight w:val="0"/>
          <w:marTop w:val="96"/>
          <w:marBottom w:val="0"/>
          <w:divBdr>
            <w:top w:val="none" w:sz="0" w:space="0" w:color="auto"/>
            <w:left w:val="none" w:sz="0" w:space="0" w:color="auto"/>
            <w:bottom w:val="none" w:sz="0" w:space="0" w:color="auto"/>
            <w:right w:val="none" w:sz="0" w:space="0" w:color="auto"/>
          </w:divBdr>
        </w:div>
        <w:div w:id="1919973695">
          <w:marLeft w:val="547"/>
          <w:marRight w:val="0"/>
          <w:marTop w:val="96"/>
          <w:marBottom w:val="0"/>
          <w:divBdr>
            <w:top w:val="none" w:sz="0" w:space="0" w:color="auto"/>
            <w:left w:val="none" w:sz="0" w:space="0" w:color="auto"/>
            <w:bottom w:val="none" w:sz="0" w:space="0" w:color="auto"/>
            <w:right w:val="none" w:sz="0" w:space="0" w:color="auto"/>
          </w:divBdr>
        </w:div>
      </w:divsChild>
    </w:div>
    <w:div w:id="535853474">
      <w:bodyDiv w:val="1"/>
      <w:marLeft w:val="0"/>
      <w:marRight w:val="0"/>
      <w:marTop w:val="0"/>
      <w:marBottom w:val="0"/>
      <w:divBdr>
        <w:top w:val="none" w:sz="0" w:space="0" w:color="auto"/>
        <w:left w:val="none" w:sz="0" w:space="0" w:color="auto"/>
        <w:bottom w:val="none" w:sz="0" w:space="0" w:color="auto"/>
        <w:right w:val="none" w:sz="0" w:space="0" w:color="auto"/>
      </w:divBdr>
      <w:divsChild>
        <w:div w:id="809515356">
          <w:marLeft w:val="965"/>
          <w:marRight w:val="0"/>
          <w:marTop w:val="0"/>
          <w:marBottom w:val="120"/>
          <w:divBdr>
            <w:top w:val="none" w:sz="0" w:space="0" w:color="auto"/>
            <w:left w:val="none" w:sz="0" w:space="0" w:color="auto"/>
            <w:bottom w:val="none" w:sz="0" w:space="0" w:color="auto"/>
            <w:right w:val="none" w:sz="0" w:space="0" w:color="auto"/>
          </w:divBdr>
        </w:div>
        <w:div w:id="1282956088">
          <w:marLeft w:val="965"/>
          <w:marRight w:val="0"/>
          <w:marTop w:val="0"/>
          <w:marBottom w:val="120"/>
          <w:divBdr>
            <w:top w:val="none" w:sz="0" w:space="0" w:color="auto"/>
            <w:left w:val="none" w:sz="0" w:space="0" w:color="auto"/>
            <w:bottom w:val="none" w:sz="0" w:space="0" w:color="auto"/>
            <w:right w:val="none" w:sz="0" w:space="0" w:color="auto"/>
          </w:divBdr>
        </w:div>
        <w:div w:id="1961568996">
          <w:marLeft w:val="965"/>
          <w:marRight w:val="0"/>
          <w:marTop w:val="0"/>
          <w:marBottom w:val="120"/>
          <w:divBdr>
            <w:top w:val="none" w:sz="0" w:space="0" w:color="auto"/>
            <w:left w:val="none" w:sz="0" w:space="0" w:color="auto"/>
            <w:bottom w:val="none" w:sz="0" w:space="0" w:color="auto"/>
            <w:right w:val="none" w:sz="0" w:space="0" w:color="auto"/>
          </w:divBdr>
        </w:div>
        <w:div w:id="936913146">
          <w:marLeft w:val="965"/>
          <w:marRight w:val="0"/>
          <w:marTop w:val="0"/>
          <w:marBottom w:val="120"/>
          <w:divBdr>
            <w:top w:val="none" w:sz="0" w:space="0" w:color="auto"/>
            <w:left w:val="none" w:sz="0" w:space="0" w:color="auto"/>
            <w:bottom w:val="none" w:sz="0" w:space="0" w:color="auto"/>
            <w:right w:val="none" w:sz="0" w:space="0" w:color="auto"/>
          </w:divBdr>
        </w:div>
      </w:divsChild>
    </w:div>
    <w:div w:id="536309529">
      <w:bodyDiv w:val="1"/>
      <w:marLeft w:val="0"/>
      <w:marRight w:val="0"/>
      <w:marTop w:val="0"/>
      <w:marBottom w:val="0"/>
      <w:divBdr>
        <w:top w:val="none" w:sz="0" w:space="0" w:color="auto"/>
        <w:left w:val="none" w:sz="0" w:space="0" w:color="auto"/>
        <w:bottom w:val="none" w:sz="0" w:space="0" w:color="auto"/>
        <w:right w:val="none" w:sz="0" w:space="0" w:color="auto"/>
      </w:divBdr>
      <w:divsChild>
        <w:div w:id="1047071410">
          <w:marLeft w:val="1411"/>
          <w:marRight w:val="0"/>
          <w:marTop w:val="0"/>
          <w:marBottom w:val="120"/>
          <w:divBdr>
            <w:top w:val="none" w:sz="0" w:space="0" w:color="auto"/>
            <w:left w:val="none" w:sz="0" w:space="0" w:color="auto"/>
            <w:bottom w:val="none" w:sz="0" w:space="0" w:color="auto"/>
            <w:right w:val="none" w:sz="0" w:space="0" w:color="auto"/>
          </w:divBdr>
        </w:div>
        <w:div w:id="318965390">
          <w:marLeft w:val="1411"/>
          <w:marRight w:val="0"/>
          <w:marTop w:val="0"/>
          <w:marBottom w:val="120"/>
          <w:divBdr>
            <w:top w:val="none" w:sz="0" w:space="0" w:color="auto"/>
            <w:left w:val="none" w:sz="0" w:space="0" w:color="auto"/>
            <w:bottom w:val="none" w:sz="0" w:space="0" w:color="auto"/>
            <w:right w:val="none" w:sz="0" w:space="0" w:color="auto"/>
          </w:divBdr>
        </w:div>
        <w:div w:id="1615332295">
          <w:marLeft w:val="1411"/>
          <w:marRight w:val="0"/>
          <w:marTop w:val="0"/>
          <w:marBottom w:val="120"/>
          <w:divBdr>
            <w:top w:val="none" w:sz="0" w:space="0" w:color="auto"/>
            <w:left w:val="none" w:sz="0" w:space="0" w:color="auto"/>
            <w:bottom w:val="none" w:sz="0" w:space="0" w:color="auto"/>
            <w:right w:val="none" w:sz="0" w:space="0" w:color="auto"/>
          </w:divBdr>
        </w:div>
        <w:div w:id="253443454">
          <w:marLeft w:val="1411"/>
          <w:marRight w:val="0"/>
          <w:marTop w:val="0"/>
          <w:marBottom w:val="120"/>
          <w:divBdr>
            <w:top w:val="none" w:sz="0" w:space="0" w:color="auto"/>
            <w:left w:val="none" w:sz="0" w:space="0" w:color="auto"/>
            <w:bottom w:val="none" w:sz="0" w:space="0" w:color="auto"/>
            <w:right w:val="none" w:sz="0" w:space="0" w:color="auto"/>
          </w:divBdr>
        </w:div>
      </w:divsChild>
    </w:div>
    <w:div w:id="589775595">
      <w:bodyDiv w:val="1"/>
      <w:marLeft w:val="0"/>
      <w:marRight w:val="0"/>
      <w:marTop w:val="0"/>
      <w:marBottom w:val="0"/>
      <w:divBdr>
        <w:top w:val="none" w:sz="0" w:space="0" w:color="auto"/>
        <w:left w:val="none" w:sz="0" w:space="0" w:color="auto"/>
        <w:bottom w:val="none" w:sz="0" w:space="0" w:color="auto"/>
        <w:right w:val="none" w:sz="0" w:space="0" w:color="auto"/>
      </w:divBdr>
    </w:div>
    <w:div w:id="618798079">
      <w:bodyDiv w:val="1"/>
      <w:marLeft w:val="0"/>
      <w:marRight w:val="0"/>
      <w:marTop w:val="0"/>
      <w:marBottom w:val="0"/>
      <w:divBdr>
        <w:top w:val="none" w:sz="0" w:space="0" w:color="auto"/>
        <w:left w:val="none" w:sz="0" w:space="0" w:color="auto"/>
        <w:bottom w:val="none" w:sz="0" w:space="0" w:color="auto"/>
        <w:right w:val="none" w:sz="0" w:space="0" w:color="auto"/>
      </w:divBdr>
      <w:divsChild>
        <w:div w:id="833182364">
          <w:marLeft w:val="547"/>
          <w:marRight w:val="0"/>
          <w:marTop w:val="120"/>
          <w:marBottom w:val="120"/>
          <w:divBdr>
            <w:top w:val="none" w:sz="0" w:space="0" w:color="auto"/>
            <w:left w:val="none" w:sz="0" w:space="0" w:color="auto"/>
            <w:bottom w:val="none" w:sz="0" w:space="0" w:color="auto"/>
            <w:right w:val="none" w:sz="0" w:space="0" w:color="auto"/>
          </w:divBdr>
        </w:div>
        <w:div w:id="1339767200">
          <w:marLeft w:val="547"/>
          <w:marRight w:val="0"/>
          <w:marTop w:val="120"/>
          <w:marBottom w:val="120"/>
          <w:divBdr>
            <w:top w:val="none" w:sz="0" w:space="0" w:color="auto"/>
            <w:left w:val="none" w:sz="0" w:space="0" w:color="auto"/>
            <w:bottom w:val="none" w:sz="0" w:space="0" w:color="auto"/>
            <w:right w:val="none" w:sz="0" w:space="0" w:color="auto"/>
          </w:divBdr>
        </w:div>
        <w:div w:id="787164841">
          <w:marLeft w:val="547"/>
          <w:marRight w:val="0"/>
          <w:marTop w:val="120"/>
          <w:marBottom w:val="120"/>
          <w:divBdr>
            <w:top w:val="none" w:sz="0" w:space="0" w:color="auto"/>
            <w:left w:val="none" w:sz="0" w:space="0" w:color="auto"/>
            <w:bottom w:val="none" w:sz="0" w:space="0" w:color="auto"/>
            <w:right w:val="none" w:sz="0" w:space="0" w:color="auto"/>
          </w:divBdr>
        </w:div>
        <w:div w:id="1326472907">
          <w:marLeft w:val="547"/>
          <w:marRight w:val="0"/>
          <w:marTop w:val="120"/>
          <w:marBottom w:val="120"/>
          <w:divBdr>
            <w:top w:val="none" w:sz="0" w:space="0" w:color="auto"/>
            <w:left w:val="none" w:sz="0" w:space="0" w:color="auto"/>
            <w:bottom w:val="none" w:sz="0" w:space="0" w:color="auto"/>
            <w:right w:val="none" w:sz="0" w:space="0" w:color="auto"/>
          </w:divBdr>
        </w:div>
        <w:div w:id="382101162">
          <w:marLeft w:val="547"/>
          <w:marRight w:val="0"/>
          <w:marTop w:val="120"/>
          <w:marBottom w:val="120"/>
          <w:divBdr>
            <w:top w:val="none" w:sz="0" w:space="0" w:color="auto"/>
            <w:left w:val="none" w:sz="0" w:space="0" w:color="auto"/>
            <w:bottom w:val="none" w:sz="0" w:space="0" w:color="auto"/>
            <w:right w:val="none" w:sz="0" w:space="0" w:color="auto"/>
          </w:divBdr>
        </w:div>
      </w:divsChild>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806628845">
      <w:bodyDiv w:val="1"/>
      <w:marLeft w:val="0"/>
      <w:marRight w:val="0"/>
      <w:marTop w:val="0"/>
      <w:marBottom w:val="0"/>
      <w:divBdr>
        <w:top w:val="none" w:sz="0" w:space="0" w:color="auto"/>
        <w:left w:val="none" w:sz="0" w:space="0" w:color="auto"/>
        <w:bottom w:val="none" w:sz="0" w:space="0" w:color="auto"/>
        <w:right w:val="none" w:sz="0" w:space="0" w:color="auto"/>
      </w:divBdr>
      <w:divsChild>
        <w:div w:id="1565678167">
          <w:marLeft w:val="2232"/>
          <w:marRight w:val="0"/>
          <w:marTop w:val="0"/>
          <w:marBottom w:val="120"/>
          <w:divBdr>
            <w:top w:val="none" w:sz="0" w:space="0" w:color="auto"/>
            <w:left w:val="none" w:sz="0" w:space="0" w:color="auto"/>
            <w:bottom w:val="none" w:sz="0" w:space="0" w:color="auto"/>
            <w:right w:val="none" w:sz="0" w:space="0" w:color="auto"/>
          </w:divBdr>
        </w:div>
        <w:div w:id="875240436">
          <w:marLeft w:val="2232"/>
          <w:marRight w:val="0"/>
          <w:marTop w:val="0"/>
          <w:marBottom w:val="120"/>
          <w:divBdr>
            <w:top w:val="none" w:sz="0" w:space="0" w:color="auto"/>
            <w:left w:val="none" w:sz="0" w:space="0" w:color="auto"/>
            <w:bottom w:val="none" w:sz="0" w:space="0" w:color="auto"/>
            <w:right w:val="none" w:sz="0" w:space="0" w:color="auto"/>
          </w:divBdr>
        </w:div>
        <w:div w:id="1140339591">
          <w:marLeft w:val="2232"/>
          <w:marRight w:val="0"/>
          <w:marTop w:val="0"/>
          <w:marBottom w:val="120"/>
          <w:divBdr>
            <w:top w:val="none" w:sz="0" w:space="0" w:color="auto"/>
            <w:left w:val="none" w:sz="0" w:space="0" w:color="auto"/>
            <w:bottom w:val="none" w:sz="0" w:space="0" w:color="auto"/>
            <w:right w:val="none" w:sz="0" w:space="0" w:color="auto"/>
          </w:divBdr>
        </w:div>
        <w:div w:id="1478493729">
          <w:marLeft w:val="2232"/>
          <w:marRight w:val="0"/>
          <w:marTop w:val="0"/>
          <w:marBottom w:val="120"/>
          <w:divBdr>
            <w:top w:val="none" w:sz="0" w:space="0" w:color="auto"/>
            <w:left w:val="none" w:sz="0" w:space="0" w:color="auto"/>
            <w:bottom w:val="none" w:sz="0" w:space="0" w:color="auto"/>
            <w:right w:val="none" w:sz="0" w:space="0" w:color="auto"/>
          </w:divBdr>
        </w:div>
      </w:divsChild>
    </w:div>
    <w:div w:id="846167226">
      <w:bodyDiv w:val="1"/>
      <w:marLeft w:val="0"/>
      <w:marRight w:val="0"/>
      <w:marTop w:val="0"/>
      <w:marBottom w:val="0"/>
      <w:divBdr>
        <w:top w:val="none" w:sz="0" w:space="0" w:color="auto"/>
        <w:left w:val="none" w:sz="0" w:space="0" w:color="auto"/>
        <w:bottom w:val="none" w:sz="0" w:space="0" w:color="auto"/>
        <w:right w:val="none" w:sz="0" w:space="0" w:color="auto"/>
      </w:divBdr>
    </w:div>
    <w:div w:id="884293092">
      <w:bodyDiv w:val="1"/>
      <w:marLeft w:val="0"/>
      <w:marRight w:val="0"/>
      <w:marTop w:val="0"/>
      <w:marBottom w:val="0"/>
      <w:divBdr>
        <w:top w:val="none" w:sz="0" w:space="0" w:color="auto"/>
        <w:left w:val="none" w:sz="0" w:space="0" w:color="auto"/>
        <w:bottom w:val="none" w:sz="0" w:space="0" w:color="auto"/>
        <w:right w:val="none" w:sz="0" w:space="0" w:color="auto"/>
      </w:divBdr>
      <w:divsChild>
        <w:div w:id="1268076278">
          <w:marLeft w:val="0"/>
          <w:marRight w:val="0"/>
          <w:marTop w:val="0"/>
          <w:marBottom w:val="120"/>
          <w:divBdr>
            <w:top w:val="none" w:sz="0" w:space="0" w:color="auto"/>
            <w:left w:val="none" w:sz="0" w:space="0" w:color="auto"/>
            <w:bottom w:val="none" w:sz="0" w:space="0" w:color="auto"/>
            <w:right w:val="none" w:sz="0" w:space="0" w:color="auto"/>
          </w:divBdr>
        </w:div>
        <w:div w:id="373777823">
          <w:marLeft w:val="0"/>
          <w:marRight w:val="0"/>
          <w:marTop w:val="0"/>
          <w:marBottom w:val="120"/>
          <w:divBdr>
            <w:top w:val="none" w:sz="0" w:space="0" w:color="auto"/>
            <w:left w:val="none" w:sz="0" w:space="0" w:color="auto"/>
            <w:bottom w:val="none" w:sz="0" w:space="0" w:color="auto"/>
            <w:right w:val="none" w:sz="0" w:space="0" w:color="auto"/>
          </w:divBdr>
        </w:div>
        <w:div w:id="1921718585">
          <w:marLeft w:val="0"/>
          <w:marRight w:val="0"/>
          <w:marTop w:val="0"/>
          <w:marBottom w:val="120"/>
          <w:divBdr>
            <w:top w:val="none" w:sz="0" w:space="0" w:color="auto"/>
            <w:left w:val="none" w:sz="0" w:space="0" w:color="auto"/>
            <w:bottom w:val="none" w:sz="0" w:space="0" w:color="auto"/>
            <w:right w:val="none" w:sz="0" w:space="0" w:color="auto"/>
          </w:divBdr>
        </w:div>
      </w:divsChild>
    </w:div>
    <w:div w:id="912742497">
      <w:bodyDiv w:val="1"/>
      <w:marLeft w:val="0"/>
      <w:marRight w:val="0"/>
      <w:marTop w:val="0"/>
      <w:marBottom w:val="0"/>
      <w:divBdr>
        <w:top w:val="none" w:sz="0" w:space="0" w:color="auto"/>
        <w:left w:val="none" w:sz="0" w:space="0" w:color="auto"/>
        <w:bottom w:val="none" w:sz="0" w:space="0" w:color="auto"/>
        <w:right w:val="none" w:sz="0" w:space="0" w:color="auto"/>
      </w:divBdr>
    </w:div>
    <w:div w:id="941571064">
      <w:bodyDiv w:val="1"/>
      <w:marLeft w:val="0"/>
      <w:marRight w:val="0"/>
      <w:marTop w:val="0"/>
      <w:marBottom w:val="0"/>
      <w:divBdr>
        <w:top w:val="none" w:sz="0" w:space="0" w:color="auto"/>
        <w:left w:val="none" w:sz="0" w:space="0" w:color="auto"/>
        <w:bottom w:val="none" w:sz="0" w:space="0" w:color="auto"/>
        <w:right w:val="none" w:sz="0" w:space="0" w:color="auto"/>
      </w:divBdr>
      <w:divsChild>
        <w:div w:id="1547525138">
          <w:marLeft w:val="2232"/>
          <w:marRight w:val="0"/>
          <w:marTop w:val="0"/>
          <w:marBottom w:val="120"/>
          <w:divBdr>
            <w:top w:val="none" w:sz="0" w:space="0" w:color="auto"/>
            <w:left w:val="none" w:sz="0" w:space="0" w:color="auto"/>
            <w:bottom w:val="none" w:sz="0" w:space="0" w:color="auto"/>
            <w:right w:val="none" w:sz="0" w:space="0" w:color="auto"/>
          </w:divBdr>
        </w:div>
      </w:divsChild>
    </w:div>
    <w:div w:id="1062287703">
      <w:bodyDiv w:val="1"/>
      <w:marLeft w:val="0"/>
      <w:marRight w:val="0"/>
      <w:marTop w:val="0"/>
      <w:marBottom w:val="0"/>
      <w:divBdr>
        <w:top w:val="none" w:sz="0" w:space="0" w:color="auto"/>
        <w:left w:val="none" w:sz="0" w:space="0" w:color="auto"/>
        <w:bottom w:val="none" w:sz="0" w:space="0" w:color="auto"/>
        <w:right w:val="none" w:sz="0" w:space="0" w:color="auto"/>
      </w:divBdr>
    </w:div>
    <w:div w:id="1148934652">
      <w:bodyDiv w:val="1"/>
      <w:marLeft w:val="0"/>
      <w:marRight w:val="0"/>
      <w:marTop w:val="0"/>
      <w:marBottom w:val="0"/>
      <w:divBdr>
        <w:top w:val="none" w:sz="0" w:space="0" w:color="auto"/>
        <w:left w:val="none" w:sz="0" w:space="0" w:color="auto"/>
        <w:bottom w:val="none" w:sz="0" w:space="0" w:color="auto"/>
        <w:right w:val="none" w:sz="0" w:space="0" w:color="auto"/>
      </w:divBdr>
    </w:div>
    <w:div w:id="1168448518">
      <w:bodyDiv w:val="1"/>
      <w:marLeft w:val="0"/>
      <w:marRight w:val="0"/>
      <w:marTop w:val="0"/>
      <w:marBottom w:val="0"/>
      <w:divBdr>
        <w:top w:val="none" w:sz="0" w:space="0" w:color="auto"/>
        <w:left w:val="none" w:sz="0" w:space="0" w:color="auto"/>
        <w:bottom w:val="none" w:sz="0" w:space="0" w:color="auto"/>
        <w:right w:val="none" w:sz="0" w:space="0" w:color="auto"/>
      </w:divBdr>
    </w:div>
    <w:div w:id="1261335929">
      <w:bodyDiv w:val="1"/>
      <w:marLeft w:val="0"/>
      <w:marRight w:val="0"/>
      <w:marTop w:val="0"/>
      <w:marBottom w:val="0"/>
      <w:divBdr>
        <w:top w:val="none" w:sz="0" w:space="0" w:color="auto"/>
        <w:left w:val="none" w:sz="0" w:space="0" w:color="auto"/>
        <w:bottom w:val="none" w:sz="0" w:space="0" w:color="auto"/>
        <w:right w:val="none" w:sz="0" w:space="0" w:color="auto"/>
      </w:divBdr>
    </w:div>
    <w:div w:id="1275593168">
      <w:bodyDiv w:val="1"/>
      <w:marLeft w:val="0"/>
      <w:marRight w:val="0"/>
      <w:marTop w:val="0"/>
      <w:marBottom w:val="0"/>
      <w:divBdr>
        <w:top w:val="none" w:sz="0" w:space="0" w:color="auto"/>
        <w:left w:val="none" w:sz="0" w:space="0" w:color="auto"/>
        <w:bottom w:val="none" w:sz="0" w:space="0" w:color="auto"/>
        <w:right w:val="none" w:sz="0" w:space="0" w:color="auto"/>
      </w:divBdr>
      <w:divsChild>
        <w:div w:id="137379155">
          <w:marLeft w:val="547"/>
          <w:marRight w:val="0"/>
          <w:marTop w:val="96"/>
          <w:marBottom w:val="0"/>
          <w:divBdr>
            <w:top w:val="none" w:sz="0" w:space="0" w:color="auto"/>
            <w:left w:val="none" w:sz="0" w:space="0" w:color="auto"/>
            <w:bottom w:val="none" w:sz="0" w:space="0" w:color="auto"/>
            <w:right w:val="none" w:sz="0" w:space="0" w:color="auto"/>
          </w:divBdr>
        </w:div>
        <w:div w:id="67507790">
          <w:marLeft w:val="547"/>
          <w:marRight w:val="0"/>
          <w:marTop w:val="96"/>
          <w:marBottom w:val="0"/>
          <w:divBdr>
            <w:top w:val="none" w:sz="0" w:space="0" w:color="auto"/>
            <w:left w:val="none" w:sz="0" w:space="0" w:color="auto"/>
            <w:bottom w:val="none" w:sz="0" w:space="0" w:color="auto"/>
            <w:right w:val="none" w:sz="0" w:space="0" w:color="auto"/>
          </w:divBdr>
        </w:div>
        <w:div w:id="1859542711">
          <w:marLeft w:val="547"/>
          <w:marRight w:val="0"/>
          <w:marTop w:val="96"/>
          <w:marBottom w:val="0"/>
          <w:divBdr>
            <w:top w:val="none" w:sz="0" w:space="0" w:color="auto"/>
            <w:left w:val="none" w:sz="0" w:space="0" w:color="auto"/>
            <w:bottom w:val="none" w:sz="0" w:space="0" w:color="auto"/>
            <w:right w:val="none" w:sz="0" w:space="0" w:color="auto"/>
          </w:divBdr>
        </w:div>
        <w:div w:id="1099909791">
          <w:marLeft w:val="547"/>
          <w:marRight w:val="0"/>
          <w:marTop w:val="96"/>
          <w:marBottom w:val="0"/>
          <w:divBdr>
            <w:top w:val="none" w:sz="0" w:space="0" w:color="auto"/>
            <w:left w:val="none" w:sz="0" w:space="0" w:color="auto"/>
            <w:bottom w:val="none" w:sz="0" w:space="0" w:color="auto"/>
            <w:right w:val="none" w:sz="0" w:space="0" w:color="auto"/>
          </w:divBdr>
        </w:div>
      </w:divsChild>
    </w:div>
    <w:div w:id="1324162778">
      <w:bodyDiv w:val="1"/>
      <w:marLeft w:val="0"/>
      <w:marRight w:val="0"/>
      <w:marTop w:val="0"/>
      <w:marBottom w:val="0"/>
      <w:divBdr>
        <w:top w:val="none" w:sz="0" w:space="0" w:color="auto"/>
        <w:left w:val="none" w:sz="0" w:space="0" w:color="auto"/>
        <w:bottom w:val="none" w:sz="0" w:space="0" w:color="auto"/>
        <w:right w:val="none" w:sz="0" w:space="0" w:color="auto"/>
      </w:divBdr>
    </w:div>
    <w:div w:id="1507474686">
      <w:bodyDiv w:val="1"/>
      <w:marLeft w:val="0"/>
      <w:marRight w:val="0"/>
      <w:marTop w:val="0"/>
      <w:marBottom w:val="0"/>
      <w:divBdr>
        <w:top w:val="none" w:sz="0" w:space="0" w:color="auto"/>
        <w:left w:val="none" w:sz="0" w:space="0" w:color="auto"/>
        <w:bottom w:val="none" w:sz="0" w:space="0" w:color="auto"/>
        <w:right w:val="none" w:sz="0" w:space="0" w:color="auto"/>
      </w:divBdr>
    </w:div>
    <w:div w:id="1601912467">
      <w:bodyDiv w:val="1"/>
      <w:marLeft w:val="0"/>
      <w:marRight w:val="0"/>
      <w:marTop w:val="0"/>
      <w:marBottom w:val="0"/>
      <w:divBdr>
        <w:top w:val="none" w:sz="0" w:space="0" w:color="auto"/>
        <w:left w:val="none" w:sz="0" w:space="0" w:color="auto"/>
        <w:bottom w:val="none" w:sz="0" w:space="0" w:color="auto"/>
        <w:right w:val="none" w:sz="0" w:space="0" w:color="auto"/>
      </w:divBdr>
      <w:divsChild>
        <w:div w:id="471563958">
          <w:marLeft w:val="360"/>
          <w:marRight w:val="0"/>
          <w:marTop w:val="200"/>
          <w:marBottom w:val="120"/>
          <w:divBdr>
            <w:top w:val="none" w:sz="0" w:space="0" w:color="auto"/>
            <w:left w:val="none" w:sz="0" w:space="0" w:color="auto"/>
            <w:bottom w:val="none" w:sz="0" w:space="0" w:color="auto"/>
            <w:right w:val="none" w:sz="0" w:space="0" w:color="auto"/>
          </w:divBdr>
        </w:div>
        <w:div w:id="494761528">
          <w:marLeft w:val="360"/>
          <w:marRight w:val="0"/>
          <w:marTop w:val="200"/>
          <w:marBottom w:val="120"/>
          <w:divBdr>
            <w:top w:val="none" w:sz="0" w:space="0" w:color="auto"/>
            <w:left w:val="none" w:sz="0" w:space="0" w:color="auto"/>
            <w:bottom w:val="none" w:sz="0" w:space="0" w:color="auto"/>
            <w:right w:val="none" w:sz="0" w:space="0" w:color="auto"/>
          </w:divBdr>
        </w:div>
        <w:div w:id="248462179">
          <w:marLeft w:val="360"/>
          <w:marRight w:val="0"/>
          <w:marTop w:val="200"/>
          <w:marBottom w:val="120"/>
          <w:divBdr>
            <w:top w:val="none" w:sz="0" w:space="0" w:color="auto"/>
            <w:left w:val="none" w:sz="0" w:space="0" w:color="auto"/>
            <w:bottom w:val="none" w:sz="0" w:space="0" w:color="auto"/>
            <w:right w:val="none" w:sz="0" w:space="0" w:color="auto"/>
          </w:divBdr>
        </w:div>
        <w:div w:id="1875074376">
          <w:marLeft w:val="360"/>
          <w:marRight w:val="0"/>
          <w:marTop w:val="200"/>
          <w:marBottom w:val="120"/>
          <w:divBdr>
            <w:top w:val="none" w:sz="0" w:space="0" w:color="auto"/>
            <w:left w:val="none" w:sz="0" w:space="0" w:color="auto"/>
            <w:bottom w:val="none" w:sz="0" w:space="0" w:color="auto"/>
            <w:right w:val="none" w:sz="0" w:space="0" w:color="auto"/>
          </w:divBdr>
        </w:div>
        <w:div w:id="1946963923">
          <w:marLeft w:val="360"/>
          <w:marRight w:val="0"/>
          <w:marTop w:val="200"/>
          <w:marBottom w:val="120"/>
          <w:divBdr>
            <w:top w:val="none" w:sz="0" w:space="0" w:color="auto"/>
            <w:left w:val="none" w:sz="0" w:space="0" w:color="auto"/>
            <w:bottom w:val="none" w:sz="0" w:space="0" w:color="auto"/>
            <w:right w:val="none" w:sz="0" w:space="0" w:color="auto"/>
          </w:divBdr>
        </w:div>
        <w:div w:id="1450271845">
          <w:marLeft w:val="360"/>
          <w:marRight w:val="0"/>
          <w:marTop w:val="200"/>
          <w:marBottom w:val="120"/>
          <w:divBdr>
            <w:top w:val="none" w:sz="0" w:space="0" w:color="auto"/>
            <w:left w:val="none" w:sz="0" w:space="0" w:color="auto"/>
            <w:bottom w:val="none" w:sz="0" w:space="0" w:color="auto"/>
            <w:right w:val="none" w:sz="0" w:space="0" w:color="auto"/>
          </w:divBdr>
        </w:div>
        <w:div w:id="221143533">
          <w:marLeft w:val="360"/>
          <w:marRight w:val="0"/>
          <w:marTop w:val="200"/>
          <w:marBottom w:val="120"/>
          <w:divBdr>
            <w:top w:val="none" w:sz="0" w:space="0" w:color="auto"/>
            <w:left w:val="none" w:sz="0" w:space="0" w:color="auto"/>
            <w:bottom w:val="none" w:sz="0" w:space="0" w:color="auto"/>
            <w:right w:val="none" w:sz="0" w:space="0" w:color="auto"/>
          </w:divBdr>
        </w:div>
      </w:divsChild>
    </w:div>
    <w:div w:id="1609967282">
      <w:bodyDiv w:val="1"/>
      <w:marLeft w:val="0"/>
      <w:marRight w:val="0"/>
      <w:marTop w:val="0"/>
      <w:marBottom w:val="0"/>
      <w:divBdr>
        <w:top w:val="none" w:sz="0" w:space="0" w:color="auto"/>
        <w:left w:val="none" w:sz="0" w:space="0" w:color="auto"/>
        <w:bottom w:val="none" w:sz="0" w:space="0" w:color="auto"/>
        <w:right w:val="none" w:sz="0" w:space="0" w:color="auto"/>
      </w:divBdr>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824853690">
      <w:bodyDiv w:val="1"/>
      <w:marLeft w:val="0"/>
      <w:marRight w:val="0"/>
      <w:marTop w:val="0"/>
      <w:marBottom w:val="0"/>
      <w:divBdr>
        <w:top w:val="none" w:sz="0" w:space="0" w:color="auto"/>
        <w:left w:val="none" w:sz="0" w:space="0" w:color="auto"/>
        <w:bottom w:val="none" w:sz="0" w:space="0" w:color="auto"/>
        <w:right w:val="none" w:sz="0" w:space="0" w:color="auto"/>
      </w:divBdr>
      <w:divsChild>
        <w:div w:id="1798335059">
          <w:marLeft w:val="1411"/>
          <w:marRight w:val="0"/>
          <w:marTop w:val="0"/>
          <w:marBottom w:val="120"/>
          <w:divBdr>
            <w:top w:val="none" w:sz="0" w:space="0" w:color="auto"/>
            <w:left w:val="none" w:sz="0" w:space="0" w:color="auto"/>
            <w:bottom w:val="none" w:sz="0" w:space="0" w:color="auto"/>
            <w:right w:val="none" w:sz="0" w:space="0" w:color="auto"/>
          </w:divBdr>
        </w:div>
        <w:div w:id="2068920347">
          <w:marLeft w:val="1411"/>
          <w:marRight w:val="0"/>
          <w:marTop w:val="0"/>
          <w:marBottom w:val="120"/>
          <w:divBdr>
            <w:top w:val="none" w:sz="0" w:space="0" w:color="auto"/>
            <w:left w:val="none" w:sz="0" w:space="0" w:color="auto"/>
            <w:bottom w:val="none" w:sz="0" w:space="0" w:color="auto"/>
            <w:right w:val="none" w:sz="0" w:space="0" w:color="auto"/>
          </w:divBdr>
        </w:div>
        <w:div w:id="1679649794">
          <w:marLeft w:val="1411"/>
          <w:marRight w:val="0"/>
          <w:marTop w:val="0"/>
          <w:marBottom w:val="120"/>
          <w:divBdr>
            <w:top w:val="none" w:sz="0" w:space="0" w:color="auto"/>
            <w:left w:val="none" w:sz="0" w:space="0" w:color="auto"/>
            <w:bottom w:val="none" w:sz="0" w:space="0" w:color="auto"/>
            <w:right w:val="none" w:sz="0" w:space="0" w:color="auto"/>
          </w:divBdr>
        </w:div>
        <w:div w:id="996761894">
          <w:marLeft w:val="1411"/>
          <w:marRight w:val="0"/>
          <w:marTop w:val="0"/>
          <w:marBottom w:val="120"/>
          <w:divBdr>
            <w:top w:val="none" w:sz="0" w:space="0" w:color="auto"/>
            <w:left w:val="none" w:sz="0" w:space="0" w:color="auto"/>
            <w:bottom w:val="none" w:sz="0" w:space="0" w:color="auto"/>
            <w:right w:val="none" w:sz="0" w:space="0" w:color="auto"/>
          </w:divBdr>
        </w:div>
        <w:div w:id="1616599029">
          <w:marLeft w:val="1411"/>
          <w:marRight w:val="0"/>
          <w:marTop w:val="0"/>
          <w:marBottom w:val="120"/>
          <w:divBdr>
            <w:top w:val="none" w:sz="0" w:space="0" w:color="auto"/>
            <w:left w:val="none" w:sz="0" w:space="0" w:color="auto"/>
            <w:bottom w:val="none" w:sz="0" w:space="0" w:color="auto"/>
            <w:right w:val="none" w:sz="0" w:space="0" w:color="auto"/>
          </w:divBdr>
        </w:div>
      </w:divsChild>
    </w:div>
    <w:div w:id="1844856391">
      <w:bodyDiv w:val="1"/>
      <w:marLeft w:val="0"/>
      <w:marRight w:val="0"/>
      <w:marTop w:val="0"/>
      <w:marBottom w:val="0"/>
      <w:divBdr>
        <w:top w:val="none" w:sz="0" w:space="0" w:color="auto"/>
        <w:left w:val="none" w:sz="0" w:space="0" w:color="auto"/>
        <w:bottom w:val="none" w:sz="0" w:space="0" w:color="auto"/>
        <w:right w:val="none" w:sz="0" w:space="0" w:color="auto"/>
      </w:divBdr>
    </w:div>
    <w:div w:id="1918592728">
      <w:bodyDiv w:val="1"/>
      <w:marLeft w:val="0"/>
      <w:marRight w:val="0"/>
      <w:marTop w:val="0"/>
      <w:marBottom w:val="0"/>
      <w:divBdr>
        <w:top w:val="none" w:sz="0" w:space="0" w:color="auto"/>
        <w:left w:val="none" w:sz="0" w:space="0" w:color="auto"/>
        <w:bottom w:val="none" w:sz="0" w:space="0" w:color="auto"/>
        <w:right w:val="none" w:sz="0" w:space="0" w:color="auto"/>
      </w:divBdr>
      <w:divsChild>
        <w:div w:id="195431038">
          <w:marLeft w:val="720"/>
          <w:marRight w:val="0"/>
          <w:marTop w:val="200"/>
          <w:marBottom w:val="240"/>
          <w:divBdr>
            <w:top w:val="none" w:sz="0" w:space="0" w:color="auto"/>
            <w:left w:val="none" w:sz="0" w:space="0" w:color="auto"/>
            <w:bottom w:val="none" w:sz="0" w:space="0" w:color="auto"/>
            <w:right w:val="none" w:sz="0" w:space="0" w:color="auto"/>
          </w:divBdr>
        </w:div>
        <w:div w:id="1744180971">
          <w:marLeft w:val="720"/>
          <w:marRight w:val="0"/>
          <w:marTop w:val="200"/>
          <w:marBottom w:val="240"/>
          <w:divBdr>
            <w:top w:val="none" w:sz="0" w:space="0" w:color="auto"/>
            <w:left w:val="none" w:sz="0" w:space="0" w:color="auto"/>
            <w:bottom w:val="none" w:sz="0" w:space="0" w:color="auto"/>
            <w:right w:val="none" w:sz="0" w:space="0" w:color="auto"/>
          </w:divBdr>
        </w:div>
        <w:div w:id="1232109316">
          <w:marLeft w:val="720"/>
          <w:marRight w:val="0"/>
          <w:marTop w:val="200"/>
          <w:marBottom w:val="240"/>
          <w:divBdr>
            <w:top w:val="none" w:sz="0" w:space="0" w:color="auto"/>
            <w:left w:val="none" w:sz="0" w:space="0" w:color="auto"/>
            <w:bottom w:val="none" w:sz="0" w:space="0" w:color="auto"/>
            <w:right w:val="none" w:sz="0" w:space="0" w:color="auto"/>
          </w:divBdr>
        </w:div>
        <w:div w:id="1868716384">
          <w:marLeft w:val="720"/>
          <w:marRight w:val="0"/>
          <w:marTop w:val="200"/>
          <w:marBottom w:val="240"/>
          <w:divBdr>
            <w:top w:val="none" w:sz="0" w:space="0" w:color="auto"/>
            <w:left w:val="none" w:sz="0" w:space="0" w:color="auto"/>
            <w:bottom w:val="none" w:sz="0" w:space="0" w:color="auto"/>
            <w:right w:val="none" w:sz="0" w:space="0" w:color="auto"/>
          </w:divBdr>
        </w:div>
        <w:div w:id="745760728">
          <w:marLeft w:val="720"/>
          <w:marRight w:val="0"/>
          <w:marTop w:val="200"/>
          <w:marBottom w:val="240"/>
          <w:divBdr>
            <w:top w:val="none" w:sz="0" w:space="0" w:color="auto"/>
            <w:left w:val="none" w:sz="0" w:space="0" w:color="auto"/>
            <w:bottom w:val="none" w:sz="0" w:space="0" w:color="auto"/>
            <w:right w:val="none" w:sz="0" w:space="0" w:color="auto"/>
          </w:divBdr>
        </w:div>
      </w:divsChild>
    </w:div>
    <w:div w:id="1950818995">
      <w:bodyDiv w:val="1"/>
      <w:marLeft w:val="0"/>
      <w:marRight w:val="0"/>
      <w:marTop w:val="0"/>
      <w:marBottom w:val="0"/>
      <w:divBdr>
        <w:top w:val="none" w:sz="0" w:space="0" w:color="auto"/>
        <w:left w:val="none" w:sz="0" w:space="0" w:color="auto"/>
        <w:bottom w:val="none" w:sz="0" w:space="0" w:color="auto"/>
        <w:right w:val="none" w:sz="0" w:space="0" w:color="auto"/>
      </w:divBdr>
      <w:divsChild>
        <w:div w:id="479814400">
          <w:marLeft w:val="1109"/>
          <w:marRight w:val="0"/>
          <w:marTop w:val="0"/>
          <w:marBottom w:val="0"/>
          <w:divBdr>
            <w:top w:val="none" w:sz="0" w:space="0" w:color="auto"/>
            <w:left w:val="none" w:sz="0" w:space="0" w:color="auto"/>
            <w:bottom w:val="none" w:sz="0" w:space="0" w:color="auto"/>
            <w:right w:val="none" w:sz="0" w:space="0" w:color="auto"/>
          </w:divBdr>
        </w:div>
        <w:div w:id="1402873054">
          <w:marLeft w:val="1109"/>
          <w:marRight w:val="0"/>
          <w:marTop w:val="0"/>
          <w:marBottom w:val="0"/>
          <w:divBdr>
            <w:top w:val="none" w:sz="0" w:space="0" w:color="auto"/>
            <w:left w:val="none" w:sz="0" w:space="0" w:color="auto"/>
            <w:bottom w:val="none" w:sz="0" w:space="0" w:color="auto"/>
            <w:right w:val="none" w:sz="0" w:space="0" w:color="auto"/>
          </w:divBdr>
        </w:div>
        <w:div w:id="1567453713">
          <w:marLeft w:val="1109"/>
          <w:marRight w:val="0"/>
          <w:marTop w:val="0"/>
          <w:marBottom w:val="0"/>
          <w:divBdr>
            <w:top w:val="none" w:sz="0" w:space="0" w:color="auto"/>
            <w:left w:val="none" w:sz="0" w:space="0" w:color="auto"/>
            <w:bottom w:val="none" w:sz="0" w:space="0" w:color="auto"/>
            <w:right w:val="none" w:sz="0" w:space="0" w:color="auto"/>
          </w:divBdr>
        </w:div>
        <w:div w:id="745344854">
          <w:marLeft w:val="1109"/>
          <w:marRight w:val="0"/>
          <w:marTop w:val="0"/>
          <w:marBottom w:val="0"/>
          <w:divBdr>
            <w:top w:val="none" w:sz="0" w:space="0" w:color="auto"/>
            <w:left w:val="none" w:sz="0" w:space="0" w:color="auto"/>
            <w:bottom w:val="none" w:sz="0" w:space="0" w:color="auto"/>
            <w:right w:val="none" w:sz="0" w:space="0" w:color="auto"/>
          </w:divBdr>
        </w:div>
        <w:div w:id="406070771">
          <w:marLeft w:val="1109"/>
          <w:marRight w:val="0"/>
          <w:marTop w:val="0"/>
          <w:marBottom w:val="0"/>
          <w:divBdr>
            <w:top w:val="none" w:sz="0" w:space="0" w:color="auto"/>
            <w:left w:val="none" w:sz="0" w:space="0" w:color="auto"/>
            <w:bottom w:val="none" w:sz="0" w:space="0" w:color="auto"/>
            <w:right w:val="none" w:sz="0" w:space="0" w:color="auto"/>
          </w:divBdr>
        </w:div>
      </w:divsChild>
    </w:div>
    <w:div w:id="1956591153">
      <w:bodyDiv w:val="1"/>
      <w:marLeft w:val="0"/>
      <w:marRight w:val="0"/>
      <w:marTop w:val="0"/>
      <w:marBottom w:val="0"/>
      <w:divBdr>
        <w:top w:val="none" w:sz="0" w:space="0" w:color="auto"/>
        <w:left w:val="none" w:sz="0" w:space="0" w:color="auto"/>
        <w:bottom w:val="none" w:sz="0" w:space="0" w:color="auto"/>
        <w:right w:val="none" w:sz="0" w:space="0" w:color="auto"/>
      </w:divBdr>
    </w:div>
    <w:div w:id="1976401114">
      <w:bodyDiv w:val="1"/>
      <w:marLeft w:val="0"/>
      <w:marRight w:val="0"/>
      <w:marTop w:val="0"/>
      <w:marBottom w:val="0"/>
      <w:divBdr>
        <w:top w:val="none" w:sz="0" w:space="0" w:color="auto"/>
        <w:left w:val="none" w:sz="0" w:space="0" w:color="auto"/>
        <w:bottom w:val="none" w:sz="0" w:space="0" w:color="auto"/>
        <w:right w:val="none" w:sz="0" w:space="0" w:color="auto"/>
      </w:divBdr>
      <w:divsChild>
        <w:div w:id="1043480703">
          <w:marLeft w:val="1123"/>
          <w:marRight w:val="0"/>
          <w:marTop w:val="0"/>
          <w:marBottom w:val="120"/>
          <w:divBdr>
            <w:top w:val="none" w:sz="0" w:space="0" w:color="auto"/>
            <w:left w:val="none" w:sz="0" w:space="0" w:color="auto"/>
            <w:bottom w:val="none" w:sz="0" w:space="0" w:color="auto"/>
            <w:right w:val="none" w:sz="0" w:space="0" w:color="auto"/>
          </w:divBdr>
        </w:div>
        <w:div w:id="1210647424">
          <w:marLeft w:val="1123"/>
          <w:marRight w:val="0"/>
          <w:marTop w:val="0"/>
          <w:marBottom w:val="120"/>
          <w:divBdr>
            <w:top w:val="none" w:sz="0" w:space="0" w:color="auto"/>
            <w:left w:val="none" w:sz="0" w:space="0" w:color="auto"/>
            <w:bottom w:val="none" w:sz="0" w:space="0" w:color="auto"/>
            <w:right w:val="none" w:sz="0" w:space="0" w:color="auto"/>
          </w:divBdr>
        </w:div>
        <w:div w:id="1669140754">
          <w:marLeft w:val="1123"/>
          <w:marRight w:val="0"/>
          <w:marTop w:val="0"/>
          <w:marBottom w:val="120"/>
          <w:divBdr>
            <w:top w:val="none" w:sz="0" w:space="0" w:color="auto"/>
            <w:left w:val="none" w:sz="0" w:space="0" w:color="auto"/>
            <w:bottom w:val="none" w:sz="0" w:space="0" w:color="auto"/>
            <w:right w:val="none" w:sz="0" w:space="0" w:color="auto"/>
          </w:divBdr>
        </w:div>
      </w:divsChild>
    </w:div>
    <w:div w:id="1981765911">
      <w:bodyDiv w:val="1"/>
      <w:marLeft w:val="0"/>
      <w:marRight w:val="0"/>
      <w:marTop w:val="0"/>
      <w:marBottom w:val="0"/>
      <w:divBdr>
        <w:top w:val="none" w:sz="0" w:space="0" w:color="auto"/>
        <w:left w:val="none" w:sz="0" w:space="0" w:color="auto"/>
        <w:bottom w:val="none" w:sz="0" w:space="0" w:color="auto"/>
        <w:right w:val="none" w:sz="0" w:space="0" w:color="auto"/>
      </w:divBdr>
    </w:div>
    <w:div w:id="2015254278">
      <w:bodyDiv w:val="1"/>
      <w:marLeft w:val="0"/>
      <w:marRight w:val="0"/>
      <w:marTop w:val="0"/>
      <w:marBottom w:val="0"/>
      <w:divBdr>
        <w:top w:val="none" w:sz="0" w:space="0" w:color="auto"/>
        <w:left w:val="none" w:sz="0" w:space="0" w:color="auto"/>
        <w:bottom w:val="none" w:sz="0" w:space="0" w:color="auto"/>
        <w:right w:val="none" w:sz="0" w:space="0" w:color="auto"/>
      </w:divBdr>
      <w:divsChild>
        <w:div w:id="988050281">
          <w:marLeft w:val="1138"/>
          <w:marRight w:val="0"/>
          <w:marTop w:val="0"/>
          <w:marBottom w:val="0"/>
          <w:divBdr>
            <w:top w:val="none" w:sz="0" w:space="0" w:color="auto"/>
            <w:left w:val="none" w:sz="0" w:space="0" w:color="auto"/>
            <w:bottom w:val="none" w:sz="0" w:space="0" w:color="auto"/>
            <w:right w:val="none" w:sz="0" w:space="0" w:color="auto"/>
          </w:divBdr>
        </w:div>
        <w:div w:id="416556980">
          <w:marLeft w:val="1138"/>
          <w:marRight w:val="0"/>
          <w:marTop w:val="0"/>
          <w:marBottom w:val="0"/>
          <w:divBdr>
            <w:top w:val="none" w:sz="0" w:space="0" w:color="auto"/>
            <w:left w:val="none" w:sz="0" w:space="0" w:color="auto"/>
            <w:bottom w:val="none" w:sz="0" w:space="0" w:color="auto"/>
            <w:right w:val="none" w:sz="0" w:space="0" w:color="auto"/>
          </w:divBdr>
        </w:div>
        <w:div w:id="1442249">
          <w:marLeft w:val="1138"/>
          <w:marRight w:val="0"/>
          <w:marTop w:val="0"/>
          <w:marBottom w:val="0"/>
          <w:divBdr>
            <w:top w:val="none" w:sz="0" w:space="0" w:color="auto"/>
            <w:left w:val="none" w:sz="0" w:space="0" w:color="auto"/>
            <w:bottom w:val="none" w:sz="0" w:space="0" w:color="auto"/>
            <w:right w:val="none" w:sz="0" w:space="0" w:color="auto"/>
          </w:divBdr>
        </w:div>
      </w:divsChild>
    </w:div>
    <w:div w:id="201676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gov.je/ChildrenAndFamiliesHub" TargetMode="External"/><Relationship Id="rId26" Type="http://schemas.openxmlformats.org/officeDocument/2006/relationships/hyperlink" Target="https://safeguarding.je/document-category/policies/" TargetMode="External"/><Relationship Id="rId39" Type="http://schemas.openxmlformats.org/officeDocument/2006/relationships/footer" Target="footer3.xml"/><Relationship Id="rId21" Type="http://schemas.openxmlformats.org/officeDocument/2006/relationships/hyperlink" Target="https://jerseyscb.proceduresonline.com/chapters/p_ch_protection_enq.html" TargetMode="External"/><Relationship Id="rId34" Type="http://schemas.openxmlformats.org/officeDocument/2006/relationships/header" Target="header1.xml"/><Relationship Id="rId42" Type="http://schemas.openxmlformats.org/officeDocument/2006/relationships/hyperlink" Target="https://safeguarding.je/resources/" TargetMode="External"/><Relationship Id="rId47" Type="http://schemas.openxmlformats.org/officeDocument/2006/relationships/hyperlink" Target="https://jerseyscb.proceduresonline.com/local_keywords/jfcas.html" TargetMode="External"/><Relationship Id="rId50" Type="http://schemas.openxmlformats.org/officeDocument/2006/relationships/hyperlink" Target="https://jerseyscb.proceduresonline.com/local_keywords/marac.html" TargetMode="External"/><Relationship Id="rId55" Type="http://schemas.openxmlformats.org/officeDocument/2006/relationships/hyperlink" Target="https://jerseyscb.proceduresonline.com/local_keywords/spb.htm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jerseyscb.proceduresonline.com/index.htm" TargetMode="External"/><Relationship Id="rId25" Type="http://schemas.openxmlformats.org/officeDocument/2006/relationships/hyperlink" Target="https://safeguarding.je/document-category/policies/" TargetMode="External"/><Relationship Id="rId33" Type="http://schemas.openxmlformats.org/officeDocument/2006/relationships/hyperlink" Target="https://safeguarding.je/document-category/forms/" TargetMode="External"/><Relationship Id="rId38" Type="http://schemas.openxmlformats.org/officeDocument/2006/relationships/header" Target="header3.xml"/><Relationship Id="rId46" Type="http://schemas.openxmlformats.org/officeDocument/2006/relationships/hyperlink" Target="https://jerseyscb.proceduresonline.com/local_keywords/jcct.html" TargetMode="External"/><Relationship Id="rId2" Type="http://schemas.openxmlformats.org/officeDocument/2006/relationships/customXml" Target="../customXml/item2.xml"/><Relationship Id="rId16" Type="http://schemas.openxmlformats.org/officeDocument/2006/relationships/hyperlink" Target="https://www.ohchr.org/en/instruments-mechanisms/instruments/convention-rights-child" TargetMode="External"/><Relationship Id="rId20" Type="http://schemas.openxmlformats.org/officeDocument/2006/relationships/hyperlink" Target="https://jerseyscb.proceduresonline.com/chapters/p_ch_protection_enq.html" TargetMode="External"/><Relationship Id="rId29" Type="http://schemas.openxmlformats.org/officeDocument/2006/relationships/hyperlink" Target="https://thetcj.org/child-care-history-policy/the-cleveland-reportby-judge-elizabeth-butler-sloss" TargetMode="External"/><Relationship Id="rId41" Type="http://schemas.openxmlformats.org/officeDocument/2006/relationships/hyperlink" Target="https://safeguarding.je/" TargetMode="External"/><Relationship Id="rId54" Type="http://schemas.openxmlformats.org/officeDocument/2006/relationships/hyperlink" Target="https://jerseyscb.proceduresonline.com/local_keywords/snrm.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searchinpractice.org.uk" TargetMode="External"/><Relationship Id="rId24" Type="http://schemas.openxmlformats.org/officeDocument/2006/relationships/image" Target="media/image7.png"/><Relationship Id="rId32" Type="http://schemas.openxmlformats.org/officeDocument/2006/relationships/hyperlink" Target="https://assets.publishing.service.gov.uk/government/uploads/system/uploads/attachment_data/file/175391/Munro-Review.pdf" TargetMode="External"/><Relationship Id="rId37" Type="http://schemas.openxmlformats.org/officeDocument/2006/relationships/footer" Target="footer2.xml"/><Relationship Id="rId40" Type="http://schemas.openxmlformats.org/officeDocument/2006/relationships/hyperlink" Target="https://safeguarding.je/document-category/forms/" TargetMode="External"/><Relationship Id="rId45" Type="http://schemas.openxmlformats.org/officeDocument/2006/relationships/hyperlink" Target="https://jerseyscb.proceduresonline.com/local_keywords/echr.html" TargetMode="External"/><Relationship Id="rId53" Type="http://schemas.openxmlformats.org/officeDocument/2006/relationships/hyperlink" Target="https://jerseyscb.proceduresonline.com/local_keywords/sen.html"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jerseylaw.je/laws/current/Pages/12.200.aspx" TargetMode="External"/><Relationship Id="rId23" Type="http://schemas.openxmlformats.org/officeDocument/2006/relationships/hyperlink" Target="https://safeguarding.je/document-category/policies/" TargetMode="External"/><Relationship Id="rId28" Type="http://schemas.openxmlformats.org/officeDocument/2006/relationships/hyperlink" Target="https://thetcj.org/child-care-history-policy/the-maria-colwell-reportchaired-by-tg-field-fisher" TargetMode="External"/><Relationship Id="rId36" Type="http://schemas.openxmlformats.org/officeDocument/2006/relationships/footer" Target="footer1.xml"/><Relationship Id="rId49" Type="http://schemas.openxmlformats.org/officeDocument/2006/relationships/hyperlink" Target="https://jerseyscb.proceduresonline.com/local_keywords/mash.html"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jerseyscb.proceduresonline.com/chapters/p_ch_protection_conf.html" TargetMode="External"/><Relationship Id="rId44" Type="http://schemas.openxmlformats.org/officeDocument/2006/relationships/hyperlink" Target="https://jerseyscb.proceduresonline.com/local_keywords/cpc.html" TargetMode="External"/><Relationship Id="rId52" Type="http://schemas.openxmlformats.org/officeDocument/2006/relationships/hyperlink" Target="https://jerseyscb.proceduresonline.com/local_keywords/scr.html"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safeguarding.je/document-category/policies/" TargetMode="External"/><Relationship Id="rId27" Type="http://schemas.openxmlformats.org/officeDocument/2006/relationships/image" Target="media/image8.png"/><Relationship Id="rId30" Type="http://schemas.openxmlformats.org/officeDocument/2006/relationships/hyperlink" Target="https://jerseyscb.proceduresonline.com/chapters/p_ch_protection_conf.html" TargetMode="External"/><Relationship Id="rId35" Type="http://schemas.openxmlformats.org/officeDocument/2006/relationships/header" Target="header2.xml"/><Relationship Id="rId43" Type="http://schemas.openxmlformats.org/officeDocument/2006/relationships/hyperlink" Target="https://jerseyscb.proceduresonline.com/local_keywords/ceop.html" TargetMode="External"/><Relationship Id="rId48" Type="http://schemas.openxmlformats.org/officeDocument/2006/relationships/hyperlink" Target="https://jerseyscb.proceduresonline.com/local_keywords/jpacs.html" TargetMode="External"/><Relationship Id="rId56" Type="http://schemas.openxmlformats.org/officeDocument/2006/relationships/hyperlink" Target="https://jerseyscb.proceduresonline.com/local_keywords/yes.html" TargetMode="External"/><Relationship Id="rId8" Type="http://schemas.openxmlformats.org/officeDocument/2006/relationships/endnotes" Target="endnotes.xml"/><Relationship Id="rId51" Type="http://schemas.openxmlformats.org/officeDocument/2006/relationships/hyperlink" Target="https://jerseyscb.proceduresonline.com/local_keywords/marams.html" TargetMode="Externa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Props1.xml><?xml version="1.0" encoding="utf-8"?>
<ds:datastoreItem xmlns:ds="http://schemas.openxmlformats.org/officeDocument/2006/customXml" ds:itemID="{C754AAFB-FD45-4AE2-9519-440EA8D5620E}">
  <ds:schemaRefs>
    <ds:schemaRef ds:uri="http://schemas.openxmlformats.org/officeDocument/2006/bibliography"/>
  </ds:schemaRefs>
</ds:datastoreItem>
</file>

<file path=customXml/itemProps2.xml><?xml version="1.0" encoding="utf-8"?>
<ds:datastoreItem xmlns:ds="http://schemas.openxmlformats.org/officeDocument/2006/customXml" ds:itemID="{99C37E26-4A53-4FA0-B05B-96601AA543A4}">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25</Pages>
  <Words>6185</Words>
  <Characters>35259</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41362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8</cp:revision>
  <cp:lastPrinted>2020-01-17T10:10:00Z</cp:lastPrinted>
  <dcterms:created xsi:type="dcterms:W3CDTF">2022-07-06T13:27:00Z</dcterms:created>
  <dcterms:modified xsi:type="dcterms:W3CDTF">2024-01-02T13:52:00Z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5" name="bjDocumentLabelXML-0">
    <vt:lpwstr>nternal/label"&gt;&lt;element uid="id_classification_nonbusiness" value="" /&gt;&lt;/sisl&gt;</vt:lpwstr>
  </property>
  <property fmtid="{D5CDD505-2E9C-101B-9397-08002B2CF9AE}" pid="6" name="bjDocumentSecurityLabel">
    <vt:lpwstr>Official</vt:lpwstr>
  </property>
  <property fmtid="{D5CDD505-2E9C-101B-9397-08002B2CF9AE}" pid="7" name="bjDocumentLabelFieldCode">
    <vt:lpwstr>Official</vt:lpwstr>
  </property>
  <property fmtid="{D5CDD505-2E9C-101B-9397-08002B2CF9AE}" pid="8" name="bjDocumentLabelFieldCodeHeaderFooter">
    <vt:lpwstr>Official</vt:lpwstr>
  </property>
  <property fmtid="{D5CDD505-2E9C-101B-9397-08002B2CF9AE}" pid="9" name="bjFooterBothDocProperty">
    <vt:lpwstr>Official</vt:lpwstr>
  </property>
  <property fmtid="{D5CDD505-2E9C-101B-9397-08002B2CF9AE}" pid="10" name="bjFooterFirstPageDocProperty">
    <vt:lpwstr>Official</vt:lpwstr>
  </property>
  <property fmtid="{D5CDD505-2E9C-101B-9397-08002B2CF9AE}" pid="11" name="bjFooterEvenPageDocProperty">
    <vt:lpwstr>Official</vt:lpwstr>
  </property>
</Properties>
</file>