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577C" w14:textId="77777777" w:rsidR="00581C3B" w:rsidRDefault="00363DB5">
      <w:r>
        <w:rPr>
          <w:iCs/>
          <w:szCs w:val="24"/>
        </w:rPr>
        <w:t>This analysis form should be read in conjunction with the collated reporting form, and the PMRT in babies who die on a neonatal unit,</w:t>
      </w:r>
      <w:r>
        <w:t xml:space="preserve"> delivery suite or labour ward,</w:t>
      </w:r>
      <w:r>
        <w:rPr>
          <w:iCs/>
          <w:szCs w:val="24"/>
        </w:rPr>
        <w:t xml:space="preserve"> to provide relevant information on the child, the </w:t>
      </w:r>
      <w:r>
        <w:rPr>
          <w:iCs/>
          <w:szCs w:val="24"/>
        </w:rPr>
        <w:t xml:space="preserve">circumstances of their death, and factors identified in any of the relevant domains. </w:t>
      </w:r>
    </w:p>
    <w:p w14:paraId="73462861" w14:textId="77777777" w:rsidR="00581C3B" w:rsidRDefault="00581C3B">
      <w:pPr>
        <w:rPr>
          <w:b/>
          <w:iCs/>
          <w:szCs w:val="24"/>
        </w:rPr>
      </w:pPr>
    </w:p>
    <w:p w14:paraId="658806A6" w14:textId="77777777" w:rsidR="00581C3B" w:rsidRDefault="00363DB5">
      <w:pPr>
        <w:rPr>
          <w:b/>
          <w:iCs/>
          <w:szCs w:val="24"/>
        </w:rPr>
      </w:pPr>
      <w:r>
        <w:rPr>
          <w:b/>
          <w:iCs/>
          <w:szCs w:val="24"/>
        </w:rPr>
        <w:t xml:space="preserve">Using this form at the Child Death Review meeting </w:t>
      </w:r>
    </w:p>
    <w:p w14:paraId="2E74006C" w14:textId="77777777" w:rsidR="00581C3B" w:rsidRDefault="00363DB5">
      <w:r>
        <w:rPr>
          <w:rStyle w:val="Emphasis"/>
          <w:i w:val="0"/>
          <w:iCs w:val="0"/>
          <w:shd w:val="clear" w:color="auto" w:fill="FFFFFF"/>
        </w:rPr>
        <w:t>Information gathered from the different agencies should be made available to the Child Death Review meeting by the rel</w:t>
      </w:r>
      <w:r>
        <w:rPr>
          <w:rStyle w:val="Emphasis"/>
          <w:i w:val="0"/>
          <w:iCs w:val="0"/>
          <w:shd w:val="clear" w:color="auto" w:fill="FFFFFF"/>
        </w:rPr>
        <w:t xml:space="preserve">evant CDOP administrator. </w:t>
      </w:r>
      <w:r>
        <w:rPr>
          <w:rStyle w:val="Emphasis"/>
          <w:i w:val="0"/>
          <w:iCs w:val="0"/>
          <w:color w:val="000000"/>
          <w:shd w:val="clear" w:color="auto" w:fill="FFFFFF"/>
        </w:rPr>
        <w:t>Drawing on the intelligence gathered, those present at the child death review meeting should then appraise all the relevant information in order to form an understanding of the circumstances of the child’s death, identify any modi</w:t>
      </w:r>
      <w:r>
        <w:rPr>
          <w:rStyle w:val="Emphasis"/>
          <w:i w:val="0"/>
          <w:iCs w:val="0"/>
          <w:color w:val="000000"/>
          <w:shd w:val="clear" w:color="auto" w:fill="FFFFFF"/>
        </w:rPr>
        <w:t>fiable factors and lessons to be learnt, and any action that will be taken at a local level. The completed </w:t>
      </w:r>
      <w:r>
        <w:rPr>
          <w:rStyle w:val="Emphasis"/>
          <w:i w:val="0"/>
          <w:iCs w:val="0"/>
          <w:shd w:val="clear" w:color="auto" w:fill="FFFFFF"/>
        </w:rPr>
        <w:t xml:space="preserve">Analysis form </w:t>
      </w:r>
      <w:r>
        <w:rPr>
          <w:rStyle w:val="Emphasis"/>
          <w:i w:val="0"/>
          <w:iCs w:val="0"/>
          <w:color w:val="000000"/>
          <w:shd w:val="clear" w:color="auto" w:fill="FFFFFF"/>
        </w:rPr>
        <w:t>from the Child Death Review meeting should then be submitted to the CDOP.</w:t>
      </w:r>
    </w:p>
    <w:p w14:paraId="3340FB36" w14:textId="77777777" w:rsidR="00581C3B" w:rsidRDefault="00363DB5">
      <w:pPr>
        <w:rPr>
          <w:iCs/>
          <w:szCs w:val="24"/>
        </w:rPr>
      </w:pPr>
      <w:r>
        <w:rPr>
          <w:iCs/>
          <w:szCs w:val="24"/>
        </w:rPr>
        <w:t xml:space="preserve"> </w:t>
      </w:r>
    </w:p>
    <w:p w14:paraId="5EF2277F" w14:textId="77777777" w:rsidR="00581C3B" w:rsidRDefault="00363DB5">
      <w:pPr>
        <w:rPr>
          <w:b/>
          <w:iCs/>
          <w:color w:val="A6A6A6"/>
          <w:szCs w:val="24"/>
        </w:rPr>
      </w:pPr>
      <w:r>
        <w:rPr>
          <w:b/>
          <w:iCs/>
          <w:color w:val="A6A6A6"/>
          <w:szCs w:val="24"/>
        </w:rPr>
        <w:t xml:space="preserve">Using this form at the Child Death Overview Panel meeting </w:t>
      </w:r>
    </w:p>
    <w:p w14:paraId="0AE22E06" w14:textId="77777777" w:rsidR="00581C3B" w:rsidRDefault="00363DB5">
      <w:pPr>
        <w:rPr>
          <w:iCs/>
          <w:color w:val="A6A6A6"/>
          <w:szCs w:val="24"/>
        </w:rPr>
      </w:pPr>
      <w:r>
        <w:rPr>
          <w:iCs/>
          <w:color w:val="A6A6A6"/>
          <w:szCs w:val="24"/>
        </w:rPr>
        <w:t>The completed form from the Child Death Review meeting, along with any additional information gained from other agency sources should be presented in anonymised form to the CDOP. Drawing on the intelligence gathered, those present at the CDOP should apprai</w:t>
      </w:r>
      <w:r>
        <w:rPr>
          <w:iCs/>
          <w:color w:val="A6A6A6"/>
          <w:szCs w:val="24"/>
        </w:rPr>
        <w:t>se the relevant information in order to affirm that the understanding of the circumstances of the child’s death is correct, that appropriate modifiable factors and lessons have been identified, and decide upon any actions to be taken across agencies or net</w:t>
      </w:r>
      <w:r>
        <w:rPr>
          <w:iCs/>
          <w:color w:val="A6A6A6"/>
          <w:szCs w:val="24"/>
        </w:rPr>
        <w:t xml:space="preserve">works of care </w:t>
      </w:r>
    </w:p>
    <w:p w14:paraId="220C4B76" w14:textId="77777777" w:rsidR="00581C3B" w:rsidRDefault="00581C3B">
      <w:pPr>
        <w:jc w:val="both"/>
        <w:rPr>
          <w:rFonts w:cs="Arial"/>
          <w:b/>
          <w:sz w:val="22"/>
          <w:szCs w:val="22"/>
        </w:rPr>
      </w:pPr>
    </w:p>
    <w:p w14:paraId="4CB7B8F2" w14:textId="77777777" w:rsidR="00581C3B" w:rsidRDefault="00581C3B">
      <w:pPr>
        <w:jc w:val="both"/>
        <w:rPr>
          <w:rFonts w:cs="Arial"/>
          <w:b/>
          <w:sz w:val="22"/>
          <w:szCs w:val="22"/>
        </w:rPr>
      </w:pPr>
    </w:p>
    <w:p w14:paraId="3F3EF5E7" w14:textId="77777777" w:rsidR="00581C3B" w:rsidRDefault="00363DB5">
      <w:pPr>
        <w:jc w:val="both"/>
      </w:pPr>
      <w:r>
        <w:rPr>
          <w:rFonts w:cs="Arial"/>
          <w:b/>
          <w:szCs w:val="24"/>
        </w:rPr>
        <w:t>Child Death Review Meeting date:</w:t>
      </w:r>
      <w:r>
        <w:rPr>
          <w:rFonts w:cs="Arial"/>
          <w:b/>
          <w:sz w:val="22"/>
          <w:szCs w:val="22"/>
        </w:rPr>
        <w:t xml:space="preserve"> </w:t>
      </w:r>
      <w:r>
        <w:rPr>
          <w:rFonts w:cs="Arial"/>
          <w:iCs/>
          <w:sz w:val="22"/>
          <w:szCs w:val="22"/>
        </w:rPr>
        <w:t xml:space="preserve">  </w:t>
      </w:r>
      <w:proofErr w:type="gramStart"/>
      <w:r>
        <w:rPr>
          <w:rFonts w:cs="Arial"/>
          <w:iCs/>
          <w:sz w:val="22"/>
          <w:szCs w:val="22"/>
        </w:rPr>
        <w:t>/  /</w:t>
      </w:r>
      <w:proofErr w:type="gramEnd"/>
      <w:r>
        <w:rPr>
          <w:rFonts w:cs="Arial"/>
          <w:iCs/>
          <w:sz w:val="22"/>
          <w:szCs w:val="22"/>
        </w:rPr>
        <w:t xml:space="preserve">  </w:t>
      </w:r>
    </w:p>
    <w:p w14:paraId="6D6C7E86" w14:textId="77777777" w:rsidR="00581C3B" w:rsidRDefault="00581C3B">
      <w:pPr>
        <w:jc w:val="both"/>
        <w:rPr>
          <w:rFonts w:cs="Arial"/>
          <w:b/>
          <w:sz w:val="22"/>
          <w:szCs w:val="22"/>
        </w:rPr>
      </w:pPr>
    </w:p>
    <w:p w14:paraId="763ED230" w14:textId="77777777" w:rsidR="00581C3B" w:rsidRDefault="00363DB5">
      <w:pPr>
        <w:jc w:val="both"/>
      </w:pPr>
      <w:r>
        <w:rPr>
          <w:rFonts w:cs="Arial"/>
          <w:b/>
          <w:color w:val="A6A6A6"/>
          <w:sz w:val="22"/>
          <w:szCs w:val="22"/>
        </w:rPr>
        <w:t>CDOP Meeting date</w:t>
      </w:r>
      <w:r>
        <w:rPr>
          <w:rFonts w:cs="Arial"/>
          <w:b/>
          <w:sz w:val="22"/>
          <w:szCs w:val="22"/>
        </w:rPr>
        <w:t xml:space="preserve">: </w:t>
      </w: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r>
        <w:rPr>
          <w:rFonts w:cs="Arial"/>
          <w:iCs/>
          <w:sz w:val="22"/>
          <w:szCs w:val="22"/>
        </w:rPr>
        <w:t xml:space="preserve"> / </w:t>
      </w:r>
      <w:r>
        <w:rPr>
          <w:rFonts w:cs="Arial"/>
          <w:iCs/>
          <w:sz w:val="22"/>
          <w:szCs w:val="22"/>
        </w:rPr>
        <w:t> </w:t>
      </w:r>
      <w:r>
        <w:rPr>
          <w:rFonts w:cs="Arial"/>
          <w:iCs/>
          <w:sz w:val="22"/>
          <w:szCs w:val="22"/>
        </w:rPr>
        <w:t> </w:t>
      </w:r>
    </w:p>
    <w:p w14:paraId="631270D9" w14:textId="77777777" w:rsidR="00581C3B" w:rsidRDefault="00581C3B">
      <w:pPr>
        <w:jc w:val="both"/>
        <w:rPr>
          <w:rFonts w:cs="Arial"/>
          <w:b/>
          <w:sz w:val="22"/>
          <w:szCs w:val="22"/>
        </w:rPr>
      </w:pPr>
    </w:p>
    <w:p w14:paraId="558026F2" w14:textId="77777777" w:rsidR="00581C3B" w:rsidRDefault="00581C3B">
      <w:pPr>
        <w:jc w:val="both"/>
        <w:rPr>
          <w:rFonts w:cs="Arial"/>
          <w:b/>
          <w:sz w:val="22"/>
          <w:szCs w:val="22"/>
        </w:rPr>
      </w:pPr>
    </w:p>
    <w:p w14:paraId="30630442" w14:textId="77777777" w:rsidR="00581C3B" w:rsidRDefault="00363DB5">
      <w:pPr>
        <w:jc w:val="both"/>
      </w:pPr>
      <w:r>
        <w:rPr>
          <w:rFonts w:cs="Arial"/>
          <w:b/>
          <w:sz w:val="22"/>
          <w:szCs w:val="22"/>
        </w:rPr>
        <w:t xml:space="preserve">Individuals/ Departments/ agencies represented* at CDR meeting / </w:t>
      </w:r>
      <w:r>
        <w:rPr>
          <w:rFonts w:cs="Arial"/>
          <w:b/>
          <w:color w:val="808080"/>
          <w:sz w:val="22"/>
          <w:szCs w:val="22"/>
        </w:rPr>
        <w:t>CDOP</w:t>
      </w:r>
      <w:r>
        <w:rPr>
          <w:rFonts w:cs="Arial"/>
          <w:b/>
          <w:sz w:val="22"/>
          <w:szCs w:val="22"/>
        </w:rPr>
        <w:t>:</w:t>
      </w:r>
    </w:p>
    <w:p w14:paraId="61A7127E" w14:textId="77777777" w:rsidR="00581C3B" w:rsidRDefault="00581C3B">
      <w:pPr>
        <w:jc w:val="both"/>
        <w:rPr>
          <w:sz w:val="16"/>
          <w:szCs w:val="16"/>
        </w:rPr>
      </w:pPr>
    </w:p>
    <w:tbl>
      <w:tblPr>
        <w:tblW w:w="5000" w:type="pct"/>
        <w:tblCellMar>
          <w:left w:w="10" w:type="dxa"/>
          <w:right w:w="10" w:type="dxa"/>
        </w:tblCellMar>
        <w:tblLook w:val="0000" w:firstRow="0" w:lastRow="0" w:firstColumn="0" w:lastColumn="0" w:noHBand="0" w:noVBand="0"/>
      </w:tblPr>
      <w:tblGrid>
        <w:gridCol w:w="2763"/>
        <w:gridCol w:w="2763"/>
        <w:gridCol w:w="2764"/>
      </w:tblGrid>
      <w:tr w:rsidR="00581C3B" w14:paraId="06DF6917" w14:textId="77777777">
        <w:tblPrEx>
          <w:tblCellMar>
            <w:top w:w="0" w:type="dxa"/>
            <w:bottom w:w="0" w:type="dxa"/>
          </w:tblCellMar>
        </w:tblPrEx>
        <w:trPr>
          <w:trHeight w:val="33"/>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66A7" w14:textId="77777777" w:rsidR="00581C3B" w:rsidRDefault="00363DB5">
            <w:pPr>
              <w:spacing w:after="80"/>
            </w:pPr>
            <w:r>
              <w:rPr>
                <w:rFonts w:ascii="MS Gothic" w:eastAsia="MS Gothic" w:hAnsi="MS Gothic" w:cs="Arial"/>
                <w:iCs/>
                <w:sz w:val="22"/>
                <w:szCs w:val="22"/>
              </w:rPr>
              <w:t>☐</w:t>
            </w:r>
            <w:r>
              <w:rPr>
                <w:rFonts w:cs="Arial"/>
                <w:iCs/>
                <w:sz w:val="22"/>
                <w:szCs w:val="22"/>
              </w:rPr>
              <w:t xml:space="preserve"> Admin or Clerical</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D810AD" w14:textId="77777777" w:rsidR="00581C3B" w:rsidRDefault="00363DB5">
            <w:pPr>
              <w:spacing w:after="80"/>
            </w:pPr>
            <w:r>
              <w:rPr>
                <w:rFonts w:cs="Arial"/>
                <w:bCs/>
                <w:sz w:val="22"/>
                <w:szCs w:val="22"/>
              </w:rPr>
              <w:t xml:space="preserve"> </w:t>
            </w:r>
            <w:r>
              <w:rPr>
                <w:rFonts w:ascii="MS Gothic" w:eastAsia="MS Gothic" w:hAnsi="MS Gothic" w:cs="Arial"/>
                <w:bCs/>
                <w:sz w:val="22"/>
                <w:szCs w:val="22"/>
              </w:rPr>
              <w:t>☐</w:t>
            </w:r>
            <w:r>
              <w:rPr>
                <w:rFonts w:cs="Arial"/>
                <w:bCs/>
                <w:sz w:val="22"/>
                <w:szCs w:val="22"/>
              </w:rPr>
              <w:t xml:space="preserve"> Mental Health Services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0487ED" w14:textId="77777777" w:rsidR="00581C3B" w:rsidRDefault="00363DB5">
            <w:pPr>
              <w:spacing w:after="80"/>
            </w:pPr>
            <w:r>
              <w:rPr>
                <w:rFonts w:cs="Arial"/>
                <w:bCs/>
                <w:sz w:val="22"/>
                <w:szCs w:val="22"/>
              </w:rPr>
              <w:t xml:space="preserve"> </w:t>
            </w:r>
            <w:r>
              <w:rPr>
                <w:rFonts w:ascii="MS Gothic" w:eastAsia="MS Gothic" w:hAnsi="MS Gothic" w:cs="Arial"/>
                <w:bCs/>
                <w:sz w:val="22"/>
                <w:szCs w:val="22"/>
              </w:rPr>
              <w:t>☐</w:t>
            </w:r>
            <w:r>
              <w:rPr>
                <w:rFonts w:cs="Arial"/>
                <w:bCs/>
                <w:sz w:val="22"/>
                <w:szCs w:val="22"/>
              </w:rPr>
              <w:t xml:space="preserve"> Primary Health Care</w:t>
            </w:r>
          </w:p>
        </w:tc>
      </w:tr>
      <w:tr w:rsidR="00581C3B" w14:paraId="1F2CF803" w14:textId="77777777">
        <w:tblPrEx>
          <w:tblCellMar>
            <w:top w:w="0" w:type="dxa"/>
            <w:bottom w:w="0" w:type="dxa"/>
          </w:tblCellMar>
        </w:tblPrEx>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F509A" w14:textId="77777777" w:rsidR="00581C3B" w:rsidRDefault="00363DB5">
            <w:pPr>
              <w:spacing w:after="80"/>
            </w:pPr>
            <w:r>
              <w:rPr>
                <w:rFonts w:ascii="MS Gothic" w:eastAsia="MS Gothic" w:hAnsi="MS Gothic"/>
              </w:rPr>
              <w:t>☐</w:t>
            </w:r>
            <w:r>
              <w:t xml:space="preserve"> Ambulance </w:t>
            </w:r>
            <w:r>
              <w:t>Services</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53F519"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Midwifery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EE68B1" w14:textId="77777777" w:rsidR="00581C3B" w:rsidRDefault="00363DB5">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Risk Manager or</w:t>
            </w:r>
          </w:p>
          <w:p w14:paraId="43333960" w14:textId="77777777" w:rsidR="00581C3B" w:rsidRDefault="00363DB5">
            <w:pPr>
              <w:spacing w:after="80"/>
              <w:rPr>
                <w:rFonts w:cs="Arial"/>
                <w:iCs/>
                <w:sz w:val="22"/>
                <w:szCs w:val="22"/>
              </w:rPr>
            </w:pPr>
            <w:r>
              <w:rPr>
                <w:rFonts w:cs="Arial"/>
                <w:iCs/>
                <w:sz w:val="22"/>
                <w:szCs w:val="22"/>
              </w:rPr>
              <w:t xml:space="preserve">      Governance Team</w:t>
            </w:r>
          </w:p>
        </w:tc>
      </w:tr>
      <w:tr w:rsidR="00581C3B" w14:paraId="106CF119" w14:textId="77777777">
        <w:tblPrEx>
          <w:tblCellMar>
            <w:top w:w="0" w:type="dxa"/>
            <w:bottom w:w="0" w:type="dxa"/>
          </w:tblCellMar>
        </w:tblPrEx>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3404B" w14:textId="77777777" w:rsidR="00581C3B" w:rsidRDefault="00363DB5">
            <w:pPr>
              <w:spacing w:after="80"/>
            </w:pPr>
            <w:r>
              <w:rPr>
                <w:rFonts w:ascii="MS Gothic" w:eastAsia="MS Gothic" w:hAnsi="MS Gothic" w:cs="Arial"/>
                <w:iCs/>
                <w:sz w:val="22"/>
                <w:szCs w:val="22"/>
              </w:rPr>
              <w:t>☐</w:t>
            </w:r>
            <w:r>
              <w:rPr>
                <w:rFonts w:cs="Arial"/>
                <w:iCs/>
                <w:sz w:val="22"/>
                <w:szCs w:val="22"/>
              </w:rPr>
              <w:t xml:space="preserve"> Bereavement Team</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362F60"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Neonatal Nurse</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C43D34"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Safety Champion</w:t>
            </w:r>
          </w:p>
        </w:tc>
      </w:tr>
      <w:tr w:rsidR="00581C3B" w14:paraId="4C71F256" w14:textId="77777777">
        <w:tblPrEx>
          <w:tblCellMar>
            <w:top w:w="0" w:type="dxa"/>
            <w:bottom w:w="0" w:type="dxa"/>
          </w:tblCellMar>
        </w:tblPrEx>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A13A4" w14:textId="77777777" w:rsidR="00581C3B" w:rsidRDefault="00363DB5">
            <w:r>
              <w:rPr>
                <w:rFonts w:ascii="MS Gothic" w:eastAsia="MS Gothic" w:hAnsi="MS Gothic" w:cs="Arial"/>
                <w:iCs/>
                <w:sz w:val="22"/>
                <w:szCs w:val="22"/>
              </w:rPr>
              <w:t>☐</w:t>
            </w:r>
            <w:r>
              <w:rPr>
                <w:rFonts w:cs="Arial"/>
                <w:iCs/>
                <w:sz w:val="22"/>
                <w:szCs w:val="22"/>
              </w:rPr>
              <w:t xml:space="preserve"> Children's Social Care</w:t>
            </w:r>
          </w:p>
          <w:p w14:paraId="06803FF7" w14:textId="77777777" w:rsidR="00581C3B" w:rsidRDefault="00363DB5">
            <w:pPr>
              <w:spacing w:after="80"/>
              <w:rPr>
                <w:rFonts w:cs="Arial"/>
                <w:iCs/>
                <w:sz w:val="22"/>
                <w:szCs w:val="22"/>
              </w:rPr>
            </w:pPr>
            <w:r>
              <w:rPr>
                <w:rFonts w:cs="Arial"/>
                <w:iCs/>
                <w:sz w:val="22"/>
                <w:szCs w:val="22"/>
              </w:rPr>
              <w:t xml:space="preserve">     Services</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22A1DA"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Neonatology</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A7E7BC"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Schools</w:t>
            </w:r>
          </w:p>
        </w:tc>
      </w:tr>
      <w:tr w:rsidR="00581C3B" w14:paraId="4C6B996E" w14:textId="77777777">
        <w:tblPrEx>
          <w:tblCellMar>
            <w:top w:w="0" w:type="dxa"/>
            <w:bottom w:w="0" w:type="dxa"/>
          </w:tblCellMar>
        </w:tblPrEx>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AA6D2" w14:textId="77777777" w:rsidR="00581C3B" w:rsidRDefault="00363DB5">
            <w:r>
              <w:rPr>
                <w:rFonts w:ascii="MS Gothic" w:eastAsia="MS Gothic" w:hAnsi="MS Gothic" w:cs="Arial"/>
                <w:iCs/>
                <w:sz w:val="22"/>
                <w:szCs w:val="22"/>
              </w:rPr>
              <w:t>☐</w:t>
            </w:r>
            <w:r>
              <w:rPr>
                <w:rFonts w:cs="Arial"/>
                <w:iCs/>
                <w:sz w:val="22"/>
                <w:szCs w:val="22"/>
              </w:rPr>
              <w:t xml:space="preserve"> External</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8E92B6"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Obstetrics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9F5AD0"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Hospital Services</w:t>
            </w:r>
          </w:p>
        </w:tc>
      </w:tr>
      <w:tr w:rsidR="00581C3B" w14:paraId="481EF730" w14:textId="77777777">
        <w:tblPrEx>
          <w:tblCellMar>
            <w:top w:w="0" w:type="dxa"/>
            <w:bottom w:w="0" w:type="dxa"/>
          </w:tblCellMar>
        </w:tblPrEx>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9EFD2" w14:textId="77777777" w:rsidR="00581C3B" w:rsidRDefault="00363DB5">
            <w:pPr>
              <w:spacing w:after="80"/>
            </w:pPr>
            <w:r>
              <w:rPr>
                <w:rFonts w:ascii="MS Gothic" w:eastAsia="MS Gothic" w:hAnsi="MS Gothic" w:cs="Arial"/>
                <w:iCs/>
                <w:sz w:val="22"/>
                <w:szCs w:val="22"/>
              </w:rPr>
              <w:t>☐</w:t>
            </w:r>
            <w:r>
              <w:rPr>
                <w:rFonts w:cs="Arial"/>
                <w:iCs/>
                <w:sz w:val="22"/>
                <w:szCs w:val="22"/>
              </w:rPr>
              <w:t xml:space="preserve"> </w:t>
            </w:r>
            <w:r>
              <w:rPr>
                <w:rFonts w:cs="Arial"/>
                <w:iCs/>
                <w:sz w:val="22"/>
                <w:szCs w:val="22"/>
              </w:rPr>
              <w:t>Paediatrics</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A2237A"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Management Team</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37F781"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Police</w:t>
            </w:r>
          </w:p>
        </w:tc>
      </w:tr>
      <w:tr w:rsidR="00581C3B" w14:paraId="0B2FF513" w14:textId="77777777">
        <w:tblPrEx>
          <w:tblCellMar>
            <w:top w:w="0" w:type="dxa"/>
            <w:bottom w:w="0" w:type="dxa"/>
          </w:tblCellMar>
        </w:tblPrEx>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DD8C8" w14:textId="77777777" w:rsidR="00581C3B" w:rsidRDefault="00363DB5">
            <w:pPr>
              <w:spacing w:after="80"/>
            </w:pPr>
            <w:r>
              <w:rPr>
                <w:rFonts w:ascii="MS Gothic" w:eastAsia="MS Gothic" w:hAnsi="MS Gothic" w:cs="Arial"/>
                <w:iCs/>
                <w:sz w:val="22"/>
                <w:szCs w:val="22"/>
              </w:rPr>
              <w:t>☐</w:t>
            </w:r>
            <w:r>
              <w:rPr>
                <w:rFonts w:cs="Arial"/>
                <w:iCs/>
                <w:sz w:val="22"/>
                <w:szCs w:val="22"/>
              </w:rPr>
              <w:t xml:space="preserve"> Public Health</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726386"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Palliative Care Services</w:t>
            </w: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60D09D"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CCG</w:t>
            </w:r>
          </w:p>
        </w:tc>
      </w:tr>
      <w:tr w:rsidR="00581C3B" w14:paraId="439D7B55" w14:textId="77777777">
        <w:tblPrEx>
          <w:tblCellMar>
            <w:top w:w="0" w:type="dxa"/>
            <w:bottom w:w="0" w:type="dxa"/>
          </w:tblCellMar>
        </w:tblPrEx>
        <w:trPr>
          <w:trHeight w:val="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98BCE" w14:textId="77777777" w:rsidR="00581C3B" w:rsidRDefault="00363DB5">
            <w:pPr>
              <w:spacing w:after="80"/>
            </w:pPr>
            <w:r>
              <w:rPr>
                <w:rFonts w:ascii="MS Gothic" w:eastAsia="MS Gothic" w:hAnsi="MS Gothic" w:cs="Arial"/>
                <w:iCs/>
                <w:sz w:val="22"/>
                <w:szCs w:val="22"/>
              </w:rPr>
              <w:t>☐</w:t>
            </w:r>
            <w:r>
              <w:rPr>
                <w:rFonts w:cs="Arial"/>
                <w:iCs/>
                <w:sz w:val="22"/>
                <w:szCs w:val="22"/>
              </w:rPr>
              <w:t xml:space="preserve"> </w:t>
            </w:r>
            <w:proofErr w:type="spellStart"/>
            <w:r>
              <w:rPr>
                <w:rFonts w:cs="Arial"/>
                <w:iCs/>
                <w:sz w:val="22"/>
                <w:szCs w:val="22"/>
              </w:rPr>
              <w:t>LeDeR</w:t>
            </w:r>
            <w:proofErr w:type="spellEnd"/>
          </w:p>
        </w:tc>
        <w:tc>
          <w:tcPr>
            <w:tcW w:w="55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D536A0" w14:textId="77777777" w:rsidR="00581C3B" w:rsidRDefault="00363DB5">
            <w:pPr>
              <w:spacing w:after="80"/>
            </w:pPr>
            <w:r>
              <w:rPr>
                <w:rFonts w:cs="Arial"/>
                <w:iCs/>
                <w:sz w:val="22"/>
                <w:szCs w:val="22"/>
              </w:rPr>
              <w:t xml:space="preserve"> </w:t>
            </w:r>
            <w:r>
              <w:rPr>
                <w:rFonts w:ascii="MS Gothic" w:eastAsia="MS Gothic" w:hAnsi="MS Gothic" w:cs="Arial"/>
                <w:iCs/>
                <w:sz w:val="22"/>
                <w:szCs w:val="22"/>
              </w:rPr>
              <w:t>☐</w:t>
            </w:r>
            <w:r>
              <w:rPr>
                <w:rFonts w:cs="Arial"/>
                <w:iCs/>
                <w:sz w:val="22"/>
                <w:szCs w:val="22"/>
              </w:rPr>
              <w:t xml:space="preserve"> Other (please specify)</w:t>
            </w:r>
          </w:p>
        </w:tc>
      </w:tr>
    </w:tbl>
    <w:p w14:paraId="0B91323D" w14:textId="77777777" w:rsidR="00581C3B" w:rsidRDefault="00581C3B">
      <w:pPr>
        <w:jc w:val="both"/>
        <w:rPr>
          <w:rFonts w:cs="Arial"/>
          <w:b/>
          <w:sz w:val="16"/>
          <w:szCs w:val="16"/>
        </w:rPr>
      </w:pPr>
    </w:p>
    <w:p w14:paraId="5C411724" w14:textId="77777777" w:rsidR="00581C3B" w:rsidRDefault="00363DB5">
      <w:pPr>
        <w:jc w:val="both"/>
        <w:rPr>
          <w:rFonts w:cs="Arial"/>
          <w:b/>
          <w:i/>
          <w:sz w:val="20"/>
        </w:rPr>
      </w:pPr>
      <w:r>
        <w:rPr>
          <w:rFonts w:cs="Arial"/>
          <w:b/>
          <w:i/>
          <w:sz w:val="20"/>
        </w:rPr>
        <w:t>* Including reports submitted by professionals and agencies unable to attend meeting in person</w:t>
      </w:r>
    </w:p>
    <w:p w14:paraId="482196C5" w14:textId="77777777" w:rsidR="00581C3B" w:rsidRDefault="00581C3B">
      <w:pPr>
        <w:jc w:val="both"/>
        <w:rPr>
          <w:rFonts w:cs="Arial"/>
          <w:b/>
          <w:sz w:val="22"/>
          <w:szCs w:val="22"/>
        </w:rPr>
      </w:pPr>
    </w:p>
    <w:p w14:paraId="4BA1E379" w14:textId="77777777" w:rsidR="00581C3B" w:rsidRDefault="00581C3B">
      <w:pPr>
        <w:jc w:val="both"/>
        <w:rPr>
          <w:rFonts w:cs="Arial"/>
          <w:b/>
          <w:sz w:val="22"/>
          <w:szCs w:val="22"/>
        </w:rPr>
      </w:pPr>
    </w:p>
    <w:p w14:paraId="1CA085FB" w14:textId="77777777" w:rsidR="00581C3B" w:rsidRDefault="00581C3B">
      <w:pPr>
        <w:jc w:val="both"/>
        <w:rPr>
          <w:rFonts w:cs="Arial"/>
          <w:b/>
          <w:sz w:val="22"/>
          <w:szCs w:val="22"/>
        </w:rPr>
      </w:pPr>
    </w:p>
    <w:p w14:paraId="5540ACAC" w14:textId="77777777" w:rsidR="00581C3B" w:rsidRDefault="00363DB5">
      <w:pPr>
        <w:jc w:val="both"/>
        <w:rPr>
          <w:rFonts w:cs="Arial"/>
          <w:b/>
          <w:color w:val="808080"/>
          <w:sz w:val="22"/>
          <w:szCs w:val="22"/>
        </w:rPr>
      </w:pPr>
      <w:r>
        <w:rPr>
          <w:rFonts w:cs="Arial"/>
          <w:b/>
          <w:color w:val="808080"/>
          <w:sz w:val="22"/>
          <w:szCs w:val="22"/>
        </w:rPr>
        <w:t xml:space="preserve">Additional agency </w:t>
      </w:r>
      <w:r>
        <w:rPr>
          <w:rFonts w:cs="Arial"/>
          <w:b/>
          <w:color w:val="808080"/>
          <w:sz w:val="22"/>
          <w:szCs w:val="22"/>
        </w:rPr>
        <w:t xml:space="preserve">reports provided for purposes of CDOP review: </w:t>
      </w:r>
    </w:p>
    <w:tbl>
      <w:tblPr>
        <w:tblW w:w="8290" w:type="dxa"/>
        <w:tblCellMar>
          <w:left w:w="10" w:type="dxa"/>
          <w:right w:w="10" w:type="dxa"/>
        </w:tblCellMar>
        <w:tblLook w:val="0000" w:firstRow="0" w:lastRow="0" w:firstColumn="0" w:lastColumn="0" w:noHBand="0" w:noVBand="0"/>
      </w:tblPr>
      <w:tblGrid>
        <w:gridCol w:w="8290"/>
      </w:tblGrid>
      <w:tr w:rsidR="00581C3B" w14:paraId="1B2F5649" w14:textId="77777777">
        <w:tblPrEx>
          <w:tblCellMar>
            <w:top w:w="0" w:type="dxa"/>
            <w:bottom w:w="0" w:type="dxa"/>
          </w:tblCellMar>
        </w:tblPrEx>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2D2F0F" w14:textId="77777777" w:rsidR="00581C3B" w:rsidRDefault="00363DB5">
            <w:pPr>
              <w:jc w:val="both"/>
            </w:pPr>
            <w:r>
              <w:rPr>
                <w:rFonts w:cs="Arial"/>
                <w:iCs/>
                <w:sz w:val="22"/>
                <w:szCs w:val="22"/>
              </w:rPr>
              <w:t> </w:t>
            </w:r>
            <w:r>
              <w:rPr>
                <w:rFonts w:cs="Arial"/>
                <w:iCs/>
                <w:sz w:val="22"/>
                <w:szCs w:val="22"/>
              </w:rPr>
              <w:t> </w:t>
            </w:r>
            <w:r>
              <w:rPr>
                <w:rFonts w:cs="Arial"/>
                <w:iCs/>
                <w:sz w:val="22"/>
                <w:szCs w:val="22"/>
              </w:rPr>
              <w:t> </w:t>
            </w:r>
            <w:r>
              <w:rPr>
                <w:rFonts w:cs="Arial"/>
                <w:iCs/>
                <w:sz w:val="22"/>
                <w:szCs w:val="22"/>
              </w:rPr>
              <w:t> </w:t>
            </w:r>
            <w:r>
              <w:rPr>
                <w:rFonts w:cs="Arial"/>
                <w:iCs/>
                <w:sz w:val="22"/>
                <w:szCs w:val="22"/>
              </w:rPr>
              <w:t> </w:t>
            </w:r>
          </w:p>
          <w:p w14:paraId="39730D7E" w14:textId="77777777" w:rsidR="00581C3B" w:rsidRDefault="00581C3B">
            <w:pPr>
              <w:jc w:val="both"/>
              <w:rPr>
                <w:rFonts w:cs="Arial"/>
                <w:b/>
                <w:sz w:val="22"/>
                <w:szCs w:val="22"/>
              </w:rPr>
            </w:pPr>
          </w:p>
          <w:p w14:paraId="0DD979B6" w14:textId="77777777" w:rsidR="00581C3B" w:rsidRDefault="00581C3B">
            <w:pPr>
              <w:jc w:val="both"/>
              <w:rPr>
                <w:rFonts w:cs="Arial"/>
                <w:b/>
                <w:sz w:val="22"/>
                <w:szCs w:val="22"/>
              </w:rPr>
            </w:pPr>
          </w:p>
          <w:p w14:paraId="6B1EF3E9" w14:textId="77777777" w:rsidR="00581C3B" w:rsidRDefault="00581C3B">
            <w:pPr>
              <w:jc w:val="both"/>
              <w:rPr>
                <w:rFonts w:cs="Arial"/>
                <w:b/>
                <w:sz w:val="22"/>
                <w:szCs w:val="22"/>
              </w:rPr>
            </w:pPr>
          </w:p>
          <w:p w14:paraId="1D8025B6" w14:textId="77777777" w:rsidR="00581C3B" w:rsidRDefault="00581C3B">
            <w:pPr>
              <w:jc w:val="both"/>
              <w:rPr>
                <w:rFonts w:cs="Arial"/>
                <w:b/>
                <w:sz w:val="22"/>
                <w:szCs w:val="22"/>
              </w:rPr>
            </w:pPr>
          </w:p>
          <w:p w14:paraId="58337887" w14:textId="77777777" w:rsidR="00581C3B" w:rsidRDefault="00581C3B">
            <w:pPr>
              <w:jc w:val="both"/>
              <w:rPr>
                <w:rFonts w:cs="Arial"/>
                <w:b/>
                <w:sz w:val="22"/>
                <w:szCs w:val="22"/>
              </w:rPr>
            </w:pPr>
          </w:p>
          <w:p w14:paraId="49A3C2D6" w14:textId="77777777" w:rsidR="00581C3B" w:rsidRDefault="00581C3B">
            <w:pPr>
              <w:jc w:val="both"/>
              <w:rPr>
                <w:rFonts w:cs="Arial"/>
                <w:b/>
                <w:sz w:val="22"/>
                <w:szCs w:val="22"/>
              </w:rPr>
            </w:pPr>
          </w:p>
          <w:p w14:paraId="2A7665E2" w14:textId="77777777" w:rsidR="00581C3B" w:rsidRDefault="00581C3B">
            <w:pPr>
              <w:jc w:val="both"/>
              <w:rPr>
                <w:rFonts w:cs="Arial"/>
                <w:b/>
                <w:sz w:val="22"/>
                <w:szCs w:val="22"/>
              </w:rPr>
            </w:pPr>
          </w:p>
        </w:tc>
      </w:tr>
    </w:tbl>
    <w:p w14:paraId="020DF76E" w14:textId="77777777" w:rsidR="00581C3B" w:rsidRDefault="00581C3B">
      <w:pPr>
        <w:pStyle w:val="Default"/>
        <w:rPr>
          <w:b/>
          <w:bCs/>
          <w:sz w:val="23"/>
          <w:szCs w:val="23"/>
        </w:rPr>
      </w:pPr>
    </w:p>
    <w:p w14:paraId="6CD9E052" w14:textId="77777777" w:rsidR="00581C3B" w:rsidRDefault="00363DB5">
      <w:r>
        <w:rPr>
          <w:rFonts w:cs="Arial"/>
          <w:color w:val="000000"/>
          <w:sz w:val="22"/>
          <w:szCs w:val="22"/>
        </w:rPr>
        <w:t>The review meeting should analyse any</w:t>
      </w:r>
      <w:r>
        <w:rPr>
          <w:rFonts w:cs="Arial"/>
          <w:iCs/>
          <w:color w:val="000000"/>
          <w:sz w:val="22"/>
          <w:szCs w:val="22"/>
        </w:rPr>
        <w:t xml:space="preserve"> relevant factors that may have contributed to the child’s death. In doing so you might take into account those issues that have been highlighted in the </w:t>
      </w:r>
      <w:r>
        <w:rPr>
          <w:rFonts w:cs="Arial"/>
          <w:iCs/>
          <w:color w:val="000000"/>
          <w:sz w:val="22"/>
          <w:szCs w:val="22"/>
        </w:rPr>
        <w:t xml:space="preserve">Reporting Form. </w:t>
      </w:r>
      <w:r>
        <w:rPr>
          <w:rFonts w:cs="Arial"/>
          <w:sz w:val="22"/>
          <w:szCs w:val="22"/>
        </w:rPr>
        <w:t>For each of the four domains below, list the factor, and determine the level of influence (0-2):</w:t>
      </w:r>
    </w:p>
    <w:p w14:paraId="7D7F8DD1" w14:textId="77777777" w:rsidR="00581C3B" w:rsidRDefault="00363DB5">
      <w:pPr>
        <w:pStyle w:val="BodyText"/>
        <w:tabs>
          <w:tab w:val="left" w:pos="360"/>
          <w:tab w:val="left" w:pos="720"/>
        </w:tabs>
        <w:spacing w:before="120"/>
        <w:ind w:left="720" w:hanging="720"/>
      </w:pPr>
      <w:r>
        <w:rPr>
          <w:rFonts w:cs="Arial"/>
          <w:iCs/>
          <w:color w:val="000000"/>
          <w:sz w:val="22"/>
          <w:szCs w:val="22"/>
        </w:rPr>
        <w:t>0</w:t>
      </w:r>
      <w:r>
        <w:rPr>
          <w:rFonts w:cs="Arial"/>
          <w:iCs/>
          <w:color w:val="000000"/>
          <w:sz w:val="22"/>
          <w:szCs w:val="22"/>
        </w:rPr>
        <w:tab/>
        <w:t>-</w:t>
      </w:r>
      <w:r>
        <w:rPr>
          <w:rFonts w:cs="Arial"/>
          <w:iCs/>
          <w:color w:val="000000"/>
          <w:sz w:val="22"/>
          <w:szCs w:val="22"/>
        </w:rPr>
        <w:tab/>
      </w:r>
      <w:r>
        <w:rPr>
          <w:rFonts w:cs="Arial"/>
          <w:sz w:val="22"/>
          <w:szCs w:val="22"/>
        </w:rPr>
        <w:t>Information not available</w:t>
      </w:r>
    </w:p>
    <w:p w14:paraId="21708E94" w14:textId="77777777" w:rsidR="00581C3B" w:rsidRDefault="00363DB5">
      <w:pPr>
        <w:pStyle w:val="BodyText"/>
        <w:tabs>
          <w:tab w:val="left" w:pos="360"/>
          <w:tab w:val="left" w:pos="720"/>
        </w:tabs>
        <w:spacing w:before="120"/>
        <w:ind w:left="720" w:hanging="720"/>
      </w:pPr>
      <w:r>
        <w:rPr>
          <w:rFonts w:cs="Arial"/>
          <w:iCs/>
          <w:color w:val="000000"/>
          <w:sz w:val="22"/>
          <w:szCs w:val="22"/>
        </w:rPr>
        <w:t>1</w:t>
      </w:r>
      <w:r>
        <w:rPr>
          <w:rFonts w:cs="Arial"/>
          <w:iCs/>
          <w:color w:val="000000"/>
          <w:sz w:val="22"/>
          <w:szCs w:val="22"/>
        </w:rPr>
        <w:tab/>
        <w:t>-</w:t>
      </w:r>
      <w:r>
        <w:rPr>
          <w:rFonts w:cs="Arial"/>
          <w:iCs/>
          <w:color w:val="000000"/>
          <w:sz w:val="22"/>
          <w:szCs w:val="22"/>
        </w:rPr>
        <w:tab/>
      </w:r>
      <w:r>
        <w:rPr>
          <w:rFonts w:cs="Arial"/>
          <w:sz w:val="22"/>
          <w:szCs w:val="22"/>
        </w:rPr>
        <w:t>No factors identified, or factors identified but are unlikely to have contributed to the death</w:t>
      </w:r>
    </w:p>
    <w:p w14:paraId="761A7CC8" w14:textId="77777777" w:rsidR="00581C3B" w:rsidRDefault="00363DB5">
      <w:pPr>
        <w:pStyle w:val="BodyText"/>
        <w:tabs>
          <w:tab w:val="left" w:pos="360"/>
          <w:tab w:val="left" w:pos="720"/>
        </w:tabs>
        <w:spacing w:before="120"/>
        <w:ind w:left="720" w:hanging="720"/>
      </w:pPr>
      <w:r>
        <w:rPr>
          <w:rFonts w:cs="Arial"/>
          <w:iCs/>
          <w:color w:val="000000"/>
          <w:sz w:val="22"/>
          <w:szCs w:val="22"/>
        </w:rPr>
        <w:t>2</w:t>
      </w:r>
      <w:r>
        <w:rPr>
          <w:rFonts w:cs="Arial"/>
          <w:iCs/>
          <w:color w:val="000000"/>
          <w:sz w:val="22"/>
          <w:szCs w:val="22"/>
        </w:rPr>
        <w:tab/>
        <w:t>-</w:t>
      </w:r>
      <w:r>
        <w:rPr>
          <w:rFonts w:cs="Arial"/>
          <w:iCs/>
          <w:color w:val="000000"/>
          <w:sz w:val="22"/>
          <w:szCs w:val="22"/>
        </w:rPr>
        <w:tab/>
      </w:r>
      <w:r>
        <w:rPr>
          <w:rFonts w:cs="Arial"/>
          <w:sz w:val="22"/>
          <w:szCs w:val="22"/>
        </w:rPr>
        <w:t>Factors id</w:t>
      </w:r>
      <w:r>
        <w:rPr>
          <w:rFonts w:cs="Arial"/>
          <w:sz w:val="22"/>
          <w:szCs w:val="22"/>
        </w:rPr>
        <w:t>entified that may have contributed to vulnerability, ill health or death</w:t>
      </w:r>
    </w:p>
    <w:p w14:paraId="71320D9F" w14:textId="77777777" w:rsidR="00581C3B" w:rsidRDefault="00363DB5">
      <w:pPr>
        <w:pStyle w:val="BodyText"/>
        <w:tabs>
          <w:tab w:val="left" w:pos="360"/>
          <w:tab w:val="left" w:pos="720"/>
        </w:tabs>
        <w:spacing w:before="120"/>
        <w:ind w:left="720" w:hanging="720"/>
        <w:rPr>
          <w:rFonts w:cs="Arial"/>
          <w:sz w:val="22"/>
          <w:szCs w:val="22"/>
        </w:rPr>
      </w:pPr>
      <w:r>
        <w:rPr>
          <w:rFonts w:cs="Arial"/>
          <w:sz w:val="22"/>
          <w:szCs w:val="22"/>
        </w:rPr>
        <w:t xml:space="preserve">This information should inform the learning of lessons at a local level. </w:t>
      </w:r>
    </w:p>
    <w:p w14:paraId="28418E77" w14:textId="77777777" w:rsidR="00581C3B" w:rsidRDefault="00581C3B">
      <w:pPr>
        <w:pStyle w:val="Default"/>
        <w:ind w:left="-567"/>
        <w:rPr>
          <w:sz w:val="16"/>
          <w:szCs w:val="16"/>
        </w:rPr>
      </w:pPr>
    </w:p>
    <w:tbl>
      <w:tblPr>
        <w:tblW w:w="5000" w:type="pct"/>
        <w:tblLayout w:type="fixed"/>
        <w:tblCellMar>
          <w:left w:w="10" w:type="dxa"/>
          <w:right w:w="10" w:type="dxa"/>
        </w:tblCellMar>
        <w:tblLook w:val="0000" w:firstRow="0" w:lastRow="0" w:firstColumn="0" w:lastColumn="0" w:noHBand="0" w:noVBand="0"/>
      </w:tblPr>
      <w:tblGrid>
        <w:gridCol w:w="3114"/>
        <w:gridCol w:w="1276"/>
        <w:gridCol w:w="1275"/>
        <w:gridCol w:w="1276"/>
        <w:gridCol w:w="1349"/>
      </w:tblGrid>
      <w:tr w:rsidR="00581C3B" w14:paraId="4967A285" w14:textId="77777777">
        <w:tblPrEx>
          <w:tblCellMar>
            <w:top w:w="0" w:type="dxa"/>
            <w:bottom w:w="0" w:type="dxa"/>
          </w:tblCellMar>
        </w:tblPrEx>
        <w:trPr>
          <w:trHeight w:val="1211"/>
        </w:trPr>
        <w:tc>
          <w:tcPr>
            <w:tcW w:w="82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032EE3" w14:textId="77777777" w:rsidR="00581C3B" w:rsidRDefault="00363DB5">
            <w:r>
              <w:rPr>
                <w:rFonts w:cs="Arial"/>
                <w:b/>
                <w:i/>
                <w:sz w:val="22"/>
                <w:szCs w:val="22"/>
              </w:rPr>
              <w:t xml:space="preserve">Domain A: </w:t>
            </w:r>
            <w:r>
              <w:rPr>
                <w:rFonts w:cs="Arial"/>
                <w:b/>
                <w:sz w:val="22"/>
                <w:szCs w:val="22"/>
              </w:rPr>
              <w:t xml:space="preserve">Factors intrinsic to the child. </w:t>
            </w:r>
            <w:r>
              <w:rPr>
                <w:rFonts w:cs="Arial"/>
                <w:sz w:val="20"/>
              </w:rPr>
              <w:t>Please list factors in the child (and in neonatal deaths, in the p</w:t>
            </w:r>
            <w:r>
              <w:rPr>
                <w:rFonts w:cs="Arial"/>
                <w:sz w:val="20"/>
              </w:rPr>
              <w:t xml:space="preserve">regnancy). Consider factors relating to the child’s age, gender and </w:t>
            </w:r>
            <w:proofErr w:type="gramStart"/>
            <w:r>
              <w:rPr>
                <w:rFonts w:cs="Arial"/>
                <w:sz w:val="20"/>
              </w:rPr>
              <w:t>ethnicity;</w:t>
            </w:r>
            <w:proofErr w:type="gramEnd"/>
            <w:r>
              <w:rPr>
                <w:rFonts w:cs="Arial"/>
                <w:sz w:val="20"/>
              </w:rPr>
              <w:t xml:space="preserve"> any pre-existing medical conditions, developmental or behavioural issues or disability, and for neonatal deaths, the mother’s health and wellbeing.</w:t>
            </w:r>
          </w:p>
          <w:p w14:paraId="732ABB7D" w14:textId="77777777" w:rsidR="00581C3B" w:rsidRDefault="00581C3B">
            <w:pPr>
              <w:pStyle w:val="Default"/>
              <w:rPr>
                <w:b/>
                <w:bCs/>
                <w:color w:val="808080"/>
                <w:sz w:val="22"/>
                <w:szCs w:val="22"/>
              </w:rPr>
            </w:pPr>
          </w:p>
        </w:tc>
      </w:tr>
      <w:tr w:rsidR="00581C3B" w14:paraId="47F9CCA9" w14:textId="77777777">
        <w:tblPrEx>
          <w:tblCellMar>
            <w:top w:w="0" w:type="dxa"/>
            <w:bottom w:w="0" w:type="dxa"/>
          </w:tblCellMar>
        </w:tblPrEx>
        <w:tc>
          <w:tcPr>
            <w:tcW w:w="5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2A8C0" w14:textId="77777777" w:rsidR="00581C3B" w:rsidRDefault="00581C3B">
            <w:pPr>
              <w:pStyle w:val="Default"/>
              <w:rPr>
                <w:b/>
                <w:bCs/>
                <w:color w:val="808080"/>
                <w:sz w:val="20"/>
                <w:szCs w:val="20"/>
              </w:rPr>
            </w:pPr>
            <w:bookmarkStart w:id="0" w:name="_Hlk67473049"/>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A09ED2" w14:textId="77777777" w:rsidR="00581C3B" w:rsidRDefault="00363DB5">
            <w:pPr>
              <w:pStyle w:val="Default"/>
              <w:jc w:val="center"/>
              <w:rPr>
                <w:b/>
                <w:bCs/>
                <w:color w:val="808080"/>
                <w:sz w:val="20"/>
                <w:szCs w:val="20"/>
              </w:rPr>
            </w:pPr>
            <w:r>
              <w:rPr>
                <w:b/>
                <w:bCs/>
                <w:color w:val="808080"/>
                <w:sz w:val="20"/>
                <w:szCs w:val="20"/>
              </w:rPr>
              <w:t xml:space="preserve">CDOP </w:t>
            </w:r>
            <w:r>
              <w:rPr>
                <w:b/>
                <w:bCs/>
                <w:color w:val="808080"/>
                <w:sz w:val="20"/>
                <w:szCs w:val="20"/>
              </w:rPr>
              <w:t>affirmation</w:t>
            </w:r>
          </w:p>
        </w:tc>
      </w:tr>
      <w:tr w:rsidR="00581C3B" w14:paraId="7B5A5DC8"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D3839" w14:textId="77777777" w:rsidR="00581C3B" w:rsidRDefault="00363DB5">
            <w:pPr>
              <w:rPr>
                <w:rFonts w:cs="Arial"/>
                <w:b/>
                <w:iCs/>
                <w:sz w:val="20"/>
              </w:rPr>
            </w:pPr>
            <w:bookmarkStart w:id="1" w:name="_Hlk66436319"/>
            <w:bookmarkStart w:id="2" w:name="_Hlk65081704"/>
            <w:r>
              <w:rPr>
                <w:rFonts w:cs="Arial"/>
                <w:b/>
                <w:iCs/>
                <w:sz w:val="20"/>
              </w:rPr>
              <w:t>Factor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2D1D3" w14:textId="77777777" w:rsidR="00581C3B" w:rsidRDefault="00363DB5">
            <w:pPr>
              <w:pStyle w:val="Default"/>
              <w:jc w:val="center"/>
              <w:rPr>
                <w:b/>
                <w:sz w:val="20"/>
                <w:szCs w:val="20"/>
              </w:rPr>
            </w:pPr>
            <w:r>
              <w:rPr>
                <w:b/>
                <w:sz w:val="20"/>
                <w:szCs w:val="20"/>
              </w:rPr>
              <w:t>Relevance</w:t>
            </w:r>
          </w:p>
          <w:p w14:paraId="2CC873CE" w14:textId="77777777" w:rsidR="00581C3B" w:rsidRDefault="00363DB5">
            <w:pPr>
              <w:pStyle w:val="Default"/>
              <w:jc w:val="center"/>
              <w:rPr>
                <w:b/>
                <w:sz w:val="20"/>
                <w:szCs w:val="20"/>
              </w:rPr>
            </w:pPr>
            <w:r>
              <w:rPr>
                <w:b/>
                <w:sz w:val="20"/>
                <w:szCs w:val="20"/>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0F6BBF" w14:textId="77777777" w:rsidR="00581C3B" w:rsidRDefault="00363DB5">
            <w:pPr>
              <w:pStyle w:val="Default"/>
              <w:jc w:val="center"/>
              <w:rPr>
                <w:b/>
                <w:bCs/>
                <w:color w:val="auto"/>
                <w:sz w:val="20"/>
                <w:szCs w:val="20"/>
              </w:rPr>
            </w:pPr>
            <w:r>
              <w:rPr>
                <w:b/>
                <w:bCs/>
                <w:color w:val="auto"/>
                <w:sz w:val="20"/>
                <w:szCs w:val="20"/>
              </w:rPr>
              <w:t>Is this factor deemed to be modifiable?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543EB" w14:textId="77777777" w:rsidR="00581C3B" w:rsidRDefault="00363DB5">
            <w:pPr>
              <w:pStyle w:val="Default"/>
              <w:jc w:val="center"/>
              <w:rPr>
                <w:b/>
                <w:bCs/>
                <w:color w:val="808080"/>
                <w:sz w:val="20"/>
                <w:szCs w:val="20"/>
              </w:rPr>
            </w:pPr>
            <w:r>
              <w:rPr>
                <w:b/>
                <w:bCs/>
                <w:color w:val="808080"/>
                <w:sz w:val="20"/>
                <w:szCs w:val="20"/>
              </w:rPr>
              <w:t>Relevance</w:t>
            </w:r>
          </w:p>
          <w:p w14:paraId="4A2B7DCA" w14:textId="77777777" w:rsidR="00581C3B" w:rsidRDefault="00363DB5">
            <w:pPr>
              <w:pStyle w:val="Default"/>
              <w:jc w:val="center"/>
              <w:rPr>
                <w:b/>
                <w:bCs/>
                <w:color w:val="808080"/>
                <w:sz w:val="20"/>
                <w:szCs w:val="20"/>
              </w:rPr>
            </w:pPr>
            <w:r>
              <w:rPr>
                <w:b/>
                <w:bCs/>
                <w:color w:val="808080"/>
                <w:sz w:val="20"/>
                <w:szCs w:val="20"/>
              </w:rPr>
              <w:t>(0-2)</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1858C0C" w14:textId="77777777" w:rsidR="00581C3B" w:rsidRDefault="00363DB5">
            <w:pPr>
              <w:pStyle w:val="Default"/>
              <w:jc w:val="center"/>
              <w:rPr>
                <w:b/>
                <w:bCs/>
                <w:color w:val="808080"/>
                <w:sz w:val="20"/>
                <w:szCs w:val="20"/>
              </w:rPr>
            </w:pPr>
            <w:r>
              <w:rPr>
                <w:b/>
                <w:bCs/>
                <w:color w:val="808080"/>
                <w:sz w:val="20"/>
                <w:szCs w:val="20"/>
              </w:rPr>
              <w:t>Is this factor deemed by CDOP to be modifiable?</w:t>
            </w:r>
          </w:p>
        </w:tc>
      </w:tr>
      <w:tr w:rsidR="00581C3B" w14:paraId="57A97EFB"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CAF0D" w14:textId="77777777" w:rsidR="00581C3B" w:rsidRDefault="00581C3B">
            <w:pPr>
              <w:rPr>
                <w:rFonts w:cs="Arial"/>
                <w:b/>
                <w:iCs/>
                <w:sz w:val="20"/>
              </w:rPr>
            </w:pPr>
            <w:bookmarkStart w:id="3" w:name="_Hlk66436365"/>
            <w:bookmarkEnd w:id="1"/>
          </w:p>
          <w:p w14:paraId="4B647298" w14:textId="77777777" w:rsidR="00581C3B" w:rsidRDefault="00581C3B">
            <w:pPr>
              <w:rPr>
                <w:rFonts w:cs="Arial"/>
                <w:b/>
                <w:iCs/>
                <w:sz w:val="20"/>
              </w:rPr>
            </w:pPr>
          </w:p>
          <w:p w14:paraId="678D0822" w14:textId="77777777" w:rsidR="00581C3B" w:rsidRDefault="00581C3B">
            <w:pPr>
              <w:rPr>
                <w:rFonts w:cs="Arial"/>
                <w:b/>
                <w:iCs/>
                <w:sz w:val="20"/>
              </w:rPr>
            </w:pPr>
          </w:p>
          <w:p w14:paraId="287DF52B"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32CEB"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4EF2FC"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C8F8E" w14:textId="77777777" w:rsidR="00581C3B" w:rsidRDefault="00581C3B">
            <w:pPr>
              <w:pStyle w:val="Default"/>
              <w:rPr>
                <w:b/>
                <w:bCs/>
                <w:color w:val="80808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AC1B8C" w14:textId="77777777" w:rsidR="00581C3B" w:rsidRDefault="00581C3B">
            <w:pPr>
              <w:pStyle w:val="Default"/>
              <w:rPr>
                <w:b/>
                <w:bCs/>
                <w:color w:val="auto"/>
                <w:sz w:val="20"/>
                <w:szCs w:val="20"/>
              </w:rPr>
            </w:pPr>
          </w:p>
        </w:tc>
      </w:tr>
      <w:bookmarkEnd w:id="3"/>
      <w:tr w:rsidR="00581C3B" w14:paraId="4D2DAFF0"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5B12" w14:textId="77777777" w:rsidR="00581C3B" w:rsidRDefault="00581C3B">
            <w:pPr>
              <w:rPr>
                <w:rFonts w:cs="Arial"/>
                <w:b/>
                <w:iCs/>
                <w:sz w:val="20"/>
              </w:rPr>
            </w:pPr>
          </w:p>
          <w:p w14:paraId="76A78CFD" w14:textId="77777777" w:rsidR="00581C3B" w:rsidRDefault="00581C3B">
            <w:pPr>
              <w:rPr>
                <w:rFonts w:cs="Arial"/>
                <w:b/>
                <w:iCs/>
                <w:sz w:val="20"/>
              </w:rPr>
            </w:pPr>
          </w:p>
          <w:p w14:paraId="14D8C2BE" w14:textId="77777777" w:rsidR="00581C3B" w:rsidRDefault="00581C3B">
            <w:pPr>
              <w:rPr>
                <w:rFonts w:cs="Arial"/>
                <w:b/>
                <w:iCs/>
                <w:sz w:val="20"/>
              </w:rPr>
            </w:pPr>
          </w:p>
          <w:p w14:paraId="5AB3BE2D"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3A54E"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397CD4"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67C2D" w14:textId="77777777" w:rsidR="00581C3B" w:rsidRDefault="00581C3B">
            <w:pPr>
              <w:pStyle w:val="Default"/>
              <w:rPr>
                <w:b/>
                <w:bCs/>
                <w:color w:val="80808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8695CD" w14:textId="77777777" w:rsidR="00581C3B" w:rsidRDefault="00581C3B">
            <w:pPr>
              <w:pStyle w:val="Default"/>
              <w:rPr>
                <w:b/>
                <w:bCs/>
                <w:color w:val="auto"/>
                <w:sz w:val="20"/>
                <w:szCs w:val="20"/>
              </w:rPr>
            </w:pPr>
          </w:p>
        </w:tc>
      </w:tr>
      <w:tr w:rsidR="00581C3B" w14:paraId="27379F99"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37B8D" w14:textId="77777777" w:rsidR="00581C3B" w:rsidRDefault="00581C3B">
            <w:pPr>
              <w:rPr>
                <w:rFonts w:cs="Arial"/>
                <w:b/>
                <w:iCs/>
                <w:sz w:val="20"/>
              </w:rPr>
            </w:pPr>
          </w:p>
          <w:p w14:paraId="2267C99C" w14:textId="77777777" w:rsidR="00581C3B" w:rsidRDefault="00581C3B">
            <w:pPr>
              <w:rPr>
                <w:rFonts w:cs="Arial"/>
                <w:b/>
                <w:iCs/>
                <w:sz w:val="20"/>
              </w:rPr>
            </w:pPr>
          </w:p>
          <w:p w14:paraId="02AE230B" w14:textId="77777777" w:rsidR="00581C3B" w:rsidRDefault="00581C3B">
            <w:pPr>
              <w:rPr>
                <w:rFonts w:cs="Arial"/>
                <w:b/>
                <w:iCs/>
                <w:sz w:val="20"/>
              </w:rPr>
            </w:pPr>
          </w:p>
          <w:p w14:paraId="6D830767"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FF347"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E4DB1D"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6A5BB" w14:textId="77777777" w:rsidR="00581C3B" w:rsidRDefault="00581C3B">
            <w:pPr>
              <w:pStyle w:val="Default"/>
              <w:rPr>
                <w:b/>
                <w:bCs/>
                <w:color w:val="80808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00A146" w14:textId="77777777" w:rsidR="00581C3B" w:rsidRDefault="00581C3B">
            <w:pPr>
              <w:pStyle w:val="Default"/>
              <w:rPr>
                <w:b/>
                <w:bCs/>
                <w:color w:val="auto"/>
                <w:sz w:val="20"/>
                <w:szCs w:val="20"/>
              </w:rPr>
            </w:pPr>
          </w:p>
        </w:tc>
      </w:tr>
      <w:tr w:rsidR="00581C3B" w14:paraId="318A7028"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267A8" w14:textId="77777777" w:rsidR="00581C3B" w:rsidRDefault="00581C3B">
            <w:pPr>
              <w:rPr>
                <w:rFonts w:cs="Arial"/>
                <w:b/>
                <w:iCs/>
                <w:sz w:val="20"/>
              </w:rPr>
            </w:pPr>
          </w:p>
          <w:p w14:paraId="3D7F5EEA" w14:textId="77777777" w:rsidR="00581C3B" w:rsidRDefault="00581C3B">
            <w:pPr>
              <w:rPr>
                <w:rFonts w:cs="Arial"/>
                <w:b/>
                <w:iCs/>
                <w:sz w:val="20"/>
              </w:rPr>
            </w:pPr>
          </w:p>
          <w:p w14:paraId="5A690A67" w14:textId="77777777" w:rsidR="00581C3B" w:rsidRDefault="00581C3B">
            <w:pPr>
              <w:rPr>
                <w:rFonts w:cs="Arial"/>
                <w:b/>
                <w:iCs/>
                <w:sz w:val="20"/>
              </w:rPr>
            </w:pPr>
          </w:p>
          <w:p w14:paraId="0AC0F1A1"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269A8"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9C2667"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A051F" w14:textId="77777777" w:rsidR="00581C3B" w:rsidRDefault="00581C3B">
            <w:pPr>
              <w:pStyle w:val="Default"/>
              <w:rPr>
                <w:b/>
                <w:bCs/>
                <w:color w:val="80808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236FF1" w14:textId="77777777" w:rsidR="00581C3B" w:rsidRDefault="00581C3B">
            <w:pPr>
              <w:pStyle w:val="Default"/>
              <w:rPr>
                <w:b/>
                <w:bCs/>
                <w:color w:val="auto"/>
                <w:sz w:val="20"/>
                <w:szCs w:val="20"/>
              </w:rPr>
            </w:pPr>
          </w:p>
        </w:tc>
      </w:tr>
      <w:tr w:rsidR="00581C3B" w14:paraId="6D337CE8"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D6EE6" w14:textId="77777777" w:rsidR="00581C3B" w:rsidRDefault="00581C3B">
            <w:pPr>
              <w:rPr>
                <w:rFonts w:cs="Arial"/>
                <w:b/>
                <w:iCs/>
                <w:sz w:val="20"/>
              </w:rPr>
            </w:pPr>
          </w:p>
          <w:p w14:paraId="63942227" w14:textId="77777777" w:rsidR="00581C3B" w:rsidRDefault="00581C3B">
            <w:pPr>
              <w:rPr>
                <w:rFonts w:cs="Arial"/>
                <w:b/>
                <w:iCs/>
                <w:sz w:val="20"/>
              </w:rPr>
            </w:pPr>
          </w:p>
          <w:p w14:paraId="44EF1FA3" w14:textId="77777777" w:rsidR="00581C3B" w:rsidRDefault="00581C3B">
            <w:pPr>
              <w:rPr>
                <w:rFonts w:cs="Arial"/>
                <w:b/>
                <w:iCs/>
                <w:sz w:val="20"/>
              </w:rPr>
            </w:pPr>
          </w:p>
          <w:p w14:paraId="249D9884"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0D3CC"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FA1CC3"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E5503" w14:textId="77777777" w:rsidR="00581C3B" w:rsidRDefault="00581C3B">
            <w:pPr>
              <w:pStyle w:val="Default"/>
              <w:rPr>
                <w:b/>
                <w:bCs/>
                <w:color w:val="80808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800457" w14:textId="77777777" w:rsidR="00581C3B" w:rsidRDefault="00581C3B">
            <w:pPr>
              <w:pStyle w:val="Default"/>
              <w:rPr>
                <w:b/>
                <w:bCs/>
                <w:color w:val="auto"/>
                <w:sz w:val="20"/>
                <w:szCs w:val="20"/>
              </w:rPr>
            </w:pPr>
          </w:p>
        </w:tc>
      </w:tr>
      <w:bookmarkEnd w:id="0"/>
      <w:bookmarkEnd w:id="2"/>
    </w:tbl>
    <w:p w14:paraId="6B4BC17F" w14:textId="77777777" w:rsidR="00581C3B" w:rsidRDefault="00581C3B">
      <w:pPr>
        <w:pStyle w:val="Default"/>
        <w:ind w:left="-567"/>
        <w:rPr>
          <w:sz w:val="16"/>
          <w:szCs w:val="16"/>
        </w:rPr>
      </w:pPr>
    </w:p>
    <w:tbl>
      <w:tblPr>
        <w:tblW w:w="5000" w:type="pct"/>
        <w:tblLayout w:type="fixed"/>
        <w:tblCellMar>
          <w:left w:w="10" w:type="dxa"/>
          <w:right w:w="10" w:type="dxa"/>
        </w:tblCellMar>
        <w:tblLook w:val="0000" w:firstRow="0" w:lastRow="0" w:firstColumn="0" w:lastColumn="0" w:noHBand="0" w:noVBand="0"/>
      </w:tblPr>
      <w:tblGrid>
        <w:gridCol w:w="3114"/>
        <w:gridCol w:w="1276"/>
        <w:gridCol w:w="1275"/>
        <w:gridCol w:w="1276"/>
        <w:gridCol w:w="1349"/>
      </w:tblGrid>
      <w:tr w:rsidR="00581C3B" w14:paraId="2A67CF3B" w14:textId="77777777">
        <w:tblPrEx>
          <w:tblCellMar>
            <w:top w:w="0" w:type="dxa"/>
            <w:bottom w:w="0" w:type="dxa"/>
          </w:tblCellMar>
        </w:tblPrEx>
        <w:trPr>
          <w:trHeight w:val="1654"/>
        </w:trPr>
        <w:tc>
          <w:tcPr>
            <w:tcW w:w="82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B10A8" w14:textId="77777777" w:rsidR="00581C3B" w:rsidRDefault="00363DB5">
            <w:r>
              <w:rPr>
                <w:rFonts w:cs="Arial"/>
                <w:b/>
                <w:i/>
                <w:sz w:val="22"/>
                <w:szCs w:val="22"/>
              </w:rPr>
              <w:lastRenderedPageBreak/>
              <w:t xml:space="preserve">Domain B: </w:t>
            </w:r>
            <w:r>
              <w:rPr>
                <w:rFonts w:cs="Arial"/>
                <w:b/>
                <w:sz w:val="22"/>
                <w:szCs w:val="22"/>
              </w:rPr>
              <w:t xml:space="preserve">Factors </w:t>
            </w:r>
            <w:r>
              <w:rPr>
                <w:rFonts w:cs="Arial"/>
                <w:b/>
                <w:bCs/>
                <w:sz w:val="22"/>
                <w:szCs w:val="22"/>
              </w:rPr>
              <w:t xml:space="preserve">in social environment including family and </w:t>
            </w:r>
            <w:r>
              <w:rPr>
                <w:rFonts w:cs="Arial"/>
                <w:b/>
                <w:bCs/>
                <w:sz w:val="22"/>
                <w:szCs w:val="22"/>
              </w:rPr>
              <w:t xml:space="preserve">parenting capacity. </w:t>
            </w:r>
            <w:r>
              <w:rPr>
                <w:sz w:val="20"/>
              </w:rPr>
              <w:t xml:space="preserve">Please list factors in family structure and functioning and any wider family health issues; provision of basic care (safety, emotional warmth; stimulation; guidance and boundaries; stability); engagement with health services (including </w:t>
            </w:r>
            <w:r>
              <w:rPr>
                <w:sz w:val="20"/>
              </w:rPr>
              <w:t xml:space="preserve">antenatal care where relevant); employment and income; social integration and support; nursery/preschool or school environment. </w:t>
            </w:r>
          </w:p>
          <w:p w14:paraId="5ECAF00B" w14:textId="77777777" w:rsidR="00581C3B" w:rsidRDefault="00581C3B">
            <w:pPr>
              <w:pStyle w:val="Default"/>
              <w:rPr>
                <w:b/>
                <w:color w:val="808080"/>
                <w:sz w:val="22"/>
                <w:szCs w:val="22"/>
              </w:rPr>
            </w:pPr>
          </w:p>
        </w:tc>
      </w:tr>
      <w:tr w:rsidR="00581C3B" w14:paraId="06DC1FBE" w14:textId="77777777">
        <w:tblPrEx>
          <w:tblCellMar>
            <w:top w:w="0" w:type="dxa"/>
            <w:bottom w:w="0" w:type="dxa"/>
          </w:tblCellMar>
        </w:tblPrEx>
        <w:tc>
          <w:tcPr>
            <w:tcW w:w="5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5E039" w14:textId="77777777" w:rsidR="00581C3B" w:rsidRDefault="00581C3B">
            <w:pPr>
              <w:pStyle w:val="Default"/>
              <w:rPr>
                <w:b/>
                <w:bCs/>
                <w:color w:val="808080"/>
                <w:sz w:val="20"/>
                <w:szCs w:val="20"/>
              </w:rPr>
            </w:pPr>
          </w:p>
        </w:tc>
        <w:tc>
          <w:tcPr>
            <w:tcW w:w="26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7EA17" w14:textId="77777777" w:rsidR="00581C3B" w:rsidRDefault="00363DB5">
            <w:pPr>
              <w:pStyle w:val="Default"/>
              <w:jc w:val="center"/>
              <w:rPr>
                <w:b/>
                <w:bCs/>
                <w:color w:val="808080"/>
                <w:sz w:val="20"/>
                <w:szCs w:val="20"/>
              </w:rPr>
            </w:pPr>
            <w:r>
              <w:rPr>
                <w:b/>
                <w:bCs/>
                <w:color w:val="808080"/>
                <w:sz w:val="20"/>
                <w:szCs w:val="20"/>
              </w:rPr>
              <w:t>CDOP affirmation</w:t>
            </w:r>
          </w:p>
        </w:tc>
      </w:tr>
      <w:tr w:rsidR="00581C3B" w14:paraId="5CF7A2AE"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A7605" w14:textId="77777777" w:rsidR="00581C3B" w:rsidRDefault="00363DB5">
            <w:pPr>
              <w:rPr>
                <w:rFonts w:cs="Arial"/>
                <w:b/>
                <w:iCs/>
                <w:sz w:val="20"/>
              </w:rPr>
            </w:pPr>
            <w:r>
              <w:rPr>
                <w:rFonts w:cs="Arial"/>
                <w:b/>
                <w:iCs/>
                <w:sz w:val="20"/>
              </w:rPr>
              <w:t>Factor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E67EC" w14:textId="77777777" w:rsidR="00581C3B" w:rsidRDefault="00363DB5">
            <w:pPr>
              <w:pStyle w:val="Default"/>
              <w:jc w:val="center"/>
              <w:rPr>
                <w:b/>
                <w:sz w:val="20"/>
                <w:szCs w:val="20"/>
              </w:rPr>
            </w:pPr>
            <w:r>
              <w:rPr>
                <w:b/>
                <w:sz w:val="20"/>
                <w:szCs w:val="20"/>
              </w:rPr>
              <w:t>Relevance</w:t>
            </w:r>
          </w:p>
          <w:p w14:paraId="63F594DC" w14:textId="77777777" w:rsidR="00581C3B" w:rsidRDefault="00363DB5">
            <w:pPr>
              <w:pStyle w:val="Default"/>
              <w:jc w:val="center"/>
              <w:rPr>
                <w:b/>
                <w:sz w:val="20"/>
                <w:szCs w:val="20"/>
              </w:rPr>
            </w:pPr>
            <w:r>
              <w:rPr>
                <w:b/>
                <w:sz w:val="20"/>
                <w:szCs w:val="20"/>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5CAABD" w14:textId="77777777" w:rsidR="00581C3B" w:rsidRDefault="00363DB5">
            <w:pPr>
              <w:pStyle w:val="Default"/>
              <w:jc w:val="center"/>
              <w:rPr>
                <w:b/>
                <w:bCs/>
                <w:color w:val="auto"/>
                <w:sz w:val="20"/>
                <w:szCs w:val="20"/>
              </w:rPr>
            </w:pPr>
            <w:r>
              <w:rPr>
                <w:b/>
                <w:bCs/>
                <w:color w:val="auto"/>
                <w:sz w:val="20"/>
                <w:szCs w:val="20"/>
              </w:rPr>
              <w:t>Is this factor deemed to be modifiable?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F074E" w14:textId="77777777" w:rsidR="00581C3B" w:rsidRDefault="00363DB5">
            <w:pPr>
              <w:pStyle w:val="Default"/>
              <w:jc w:val="center"/>
              <w:rPr>
                <w:b/>
                <w:bCs/>
                <w:color w:val="808080"/>
                <w:sz w:val="20"/>
                <w:szCs w:val="20"/>
              </w:rPr>
            </w:pPr>
            <w:r>
              <w:rPr>
                <w:b/>
                <w:bCs/>
                <w:color w:val="808080"/>
                <w:sz w:val="20"/>
                <w:szCs w:val="20"/>
              </w:rPr>
              <w:t>Relevance</w:t>
            </w:r>
          </w:p>
          <w:p w14:paraId="3897EB5E" w14:textId="77777777" w:rsidR="00581C3B" w:rsidRDefault="00363DB5">
            <w:pPr>
              <w:pStyle w:val="Default"/>
              <w:jc w:val="center"/>
              <w:rPr>
                <w:b/>
                <w:bCs/>
                <w:color w:val="808080"/>
                <w:sz w:val="20"/>
                <w:szCs w:val="20"/>
              </w:rPr>
            </w:pPr>
            <w:r>
              <w:rPr>
                <w:b/>
                <w:bCs/>
                <w:color w:val="808080"/>
                <w:sz w:val="20"/>
                <w:szCs w:val="20"/>
              </w:rPr>
              <w:t>(0-2)</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2D392F" w14:textId="77777777" w:rsidR="00581C3B" w:rsidRDefault="00363DB5">
            <w:pPr>
              <w:pStyle w:val="Default"/>
              <w:jc w:val="center"/>
              <w:rPr>
                <w:b/>
                <w:bCs/>
                <w:color w:val="808080"/>
                <w:sz w:val="20"/>
                <w:szCs w:val="20"/>
              </w:rPr>
            </w:pPr>
            <w:r>
              <w:rPr>
                <w:b/>
                <w:bCs/>
                <w:color w:val="808080"/>
                <w:sz w:val="20"/>
                <w:szCs w:val="20"/>
              </w:rPr>
              <w:t xml:space="preserve">Is this factor deemed by </w:t>
            </w:r>
            <w:r>
              <w:rPr>
                <w:b/>
                <w:bCs/>
                <w:color w:val="808080"/>
                <w:sz w:val="20"/>
                <w:szCs w:val="20"/>
              </w:rPr>
              <w:t>CDOP to be modifiable?</w:t>
            </w:r>
          </w:p>
        </w:tc>
      </w:tr>
      <w:tr w:rsidR="00581C3B" w14:paraId="6F70F9D4"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8C88D" w14:textId="77777777" w:rsidR="00581C3B" w:rsidRDefault="00581C3B">
            <w:pPr>
              <w:rPr>
                <w:rFonts w:cs="Arial"/>
                <w:b/>
                <w:iCs/>
                <w:sz w:val="20"/>
              </w:rPr>
            </w:pPr>
          </w:p>
          <w:p w14:paraId="6EA28CCE" w14:textId="77777777" w:rsidR="00581C3B" w:rsidRDefault="00581C3B">
            <w:pPr>
              <w:rPr>
                <w:rFonts w:cs="Arial"/>
                <w:b/>
                <w:iCs/>
                <w:sz w:val="20"/>
              </w:rPr>
            </w:pPr>
          </w:p>
          <w:p w14:paraId="6D00B4E4" w14:textId="77777777" w:rsidR="00581C3B" w:rsidRDefault="00581C3B">
            <w:pPr>
              <w:rPr>
                <w:rFonts w:cs="Arial"/>
                <w:b/>
                <w:iCs/>
                <w:sz w:val="20"/>
              </w:rPr>
            </w:pPr>
          </w:p>
          <w:p w14:paraId="4F288AFC"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BEA3"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664BEF"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BC5B3" w14:textId="77777777" w:rsidR="00581C3B" w:rsidRDefault="00581C3B">
            <w:pPr>
              <w:pStyle w:val="Default"/>
              <w:rPr>
                <w:b/>
                <w:bCs/>
                <w:color w:val="80808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5C2E81" w14:textId="77777777" w:rsidR="00581C3B" w:rsidRDefault="00581C3B">
            <w:pPr>
              <w:pStyle w:val="Default"/>
              <w:rPr>
                <w:b/>
                <w:bCs/>
                <w:color w:val="auto"/>
                <w:sz w:val="20"/>
                <w:szCs w:val="20"/>
              </w:rPr>
            </w:pPr>
          </w:p>
        </w:tc>
      </w:tr>
      <w:tr w:rsidR="00581C3B" w14:paraId="0EE41EA3"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3A97" w14:textId="77777777" w:rsidR="00581C3B" w:rsidRDefault="00581C3B">
            <w:pPr>
              <w:rPr>
                <w:rFonts w:cs="Arial"/>
                <w:b/>
                <w:iCs/>
                <w:sz w:val="20"/>
              </w:rPr>
            </w:pPr>
          </w:p>
          <w:p w14:paraId="4E2DA75E" w14:textId="77777777" w:rsidR="00581C3B" w:rsidRDefault="00581C3B">
            <w:pPr>
              <w:rPr>
                <w:rFonts w:cs="Arial"/>
                <w:b/>
                <w:iCs/>
                <w:sz w:val="20"/>
              </w:rPr>
            </w:pPr>
          </w:p>
          <w:p w14:paraId="487AAC4C" w14:textId="77777777" w:rsidR="00581C3B" w:rsidRDefault="00581C3B">
            <w:pPr>
              <w:rPr>
                <w:rFonts w:cs="Arial"/>
                <w:b/>
                <w:iCs/>
                <w:sz w:val="20"/>
              </w:rPr>
            </w:pPr>
          </w:p>
          <w:p w14:paraId="2530AFB6"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9343"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0B4962"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AF87D" w14:textId="77777777" w:rsidR="00581C3B" w:rsidRDefault="00581C3B">
            <w:pPr>
              <w:pStyle w:val="Default"/>
              <w:rPr>
                <w:b/>
                <w:bCs/>
                <w:color w:val="80808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EB9C9D" w14:textId="77777777" w:rsidR="00581C3B" w:rsidRDefault="00581C3B">
            <w:pPr>
              <w:pStyle w:val="Default"/>
              <w:rPr>
                <w:b/>
                <w:bCs/>
                <w:color w:val="auto"/>
                <w:sz w:val="20"/>
                <w:szCs w:val="20"/>
              </w:rPr>
            </w:pPr>
          </w:p>
        </w:tc>
      </w:tr>
      <w:tr w:rsidR="00581C3B" w14:paraId="7243E4DE"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80065" w14:textId="77777777" w:rsidR="00581C3B" w:rsidRDefault="00581C3B">
            <w:pPr>
              <w:rPr>
                <w:rFonts w:cs="Arial"/>
                <w:b/>
                <w:iCs/>
                <w:sz w:val="20"/>
              </w:rPr>
            </w:pPr>
          </w:p>
          <w:p w14:paraId="76B410D5" w14:textId="77777777" w:rsidR="00581C3B" w:rsidRDefault="00581C3B">
            <w:pPr>
              <w:rPr>
                <w:rFonts w:cs="Arial"/>
                <w:b/>
                <w:iCs/>
                <w:sz w:val="20"/>
              </w:rPr>
            </w:pPr>
          </w:p>
          <w:p w14:paraId="74F6BC07" w14:textId="77777777" w:rsidR="00581C3B" w:rsidRDefault="00581C3B">
            <w:pPr>
              <w:rPr>
                <w:rFonts w:cs="Arial"/>
                <w:b/>
                <w:iCs/>
                <w:sz w:val="20"/>
              </w:rPr>
            </w:pPr>
          </w:p>
          <w:p w14:paraId="3898541A"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3127"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6D787C"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42CA7" w14:textId="77777777" w:rsidR="00581C3B" w:rsidRDefault="00581C3B">
            <w:pPr>
              <w:pStyle w:val="Default"/>
              <w:rPr>
                <w:b/>
                <w:bCs/>
                <w:color w:val="80808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21C307" w14:textId="77777777" w:rsidR="00581C3B" w:rsidRDefault="00581C3B">
            <w:pPr>
              <w:pStyle w:val="Default"/>
              <w:rPr>
                <w:b/>
                <w:bCs/>
                <w:color w:val="auto"/>
                <w:sz w:val="20"/>
                <w:szCs w:val="20"/>
              </w:rPr>
            </w:pPr>
          </w:p>
        </w:tc>
      </w:tr>
      <w:tr w:rsidR="00581C3B" w14:paraId="5384705C"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0061F" w14:textId="77777777" w:rsidR="00581C3B" w:rsidRDefault="00581C3B">
            <w:pPr>
              <w:rPr>
                <w:rFonts w:cs="Arial"/>
                <w:b/>
                <w:iCs/>
                <w:sz w:val="20"/>
              </w:rPr>
            </w:pPr>
          </w:p>
          <w:p w14:paraId="48E79546" w14:textId="77777777" w:rsidR="00581C3B" w:rsidRDefault="00581C3B">
            <w:pPr>
              <w:rPr>
                <w:rFonts w:cs="Arial"/>
                <w:b/>
                <w:iCs/>
                <w:sz w:val="20"/>
              </w:rPr>
            </w:pPr>
          </w:p>
          <w:p w14:paraId="7756793D" w14:textId="77777777" w:rsidR="00581C3B" w:rsidRDefault="00581C3B">
            <w:pPr>
              <w:rPr>
                <w:rFonts w:cs="Arial"/>
                <w:b/>
                <w:iCs/>
                <w:sz w:val="20"/>
              </w:rPr>
            </w:pPr>
          </w:p>
          <w:p w14:paraId="4B761F0F"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24CB5"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956F74"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19BB8" w14:textId="77777777" w:rsidR="00581C3B" w:rsidRDefault="00581C3B">
            <w:pPr>
              <w:pStyle w:val="Default"/>
              <w:rPr>
                <w:b/>
                <w:bCs/>
                <w:color w:val="80808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1FAEDF" w14:textId="77777777" w:rsidR="00581C3B" w:rsidRDefault="00581C3B">
            <w:pPr>
              <w:pStyle w:val="Default"/>
              <w:rPr>
                <w:b/>
                <w:bCs/>
                <w:color w:val="auto"/>
                <w:sz w:val="20"/>
                <w:szCs w:val="20"/>
              </w:rPr>
            </w:pPr>
          </w:p>
        </w:tc>
      </w:tr>
      <w:tr w:rsidR="00581C3B" w14:paraId="7769EE90"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760FA" w14:textId="77777777" w:rsidR="00581C3B" w:rsidRDefault="00581C3B">
            <w:pPr>
              <w:rPr>
                <w:rFonts w:cs="Arial"/>
                <w:b/>
                <w:iCs/>
                <w:sz w:val="20"/>
              </w:rPr>
            </w:pPr>
          </w:p>
          <w:p w14:paraId="53B00B58" w14:textId="77777777" w:rsidR="00581C3B" w:rsidRDefault="00581C3B">
            <w:pPr>
              <w:rPr>
                <w:rFonts w:cs="Arial"/>
                <w:b/>
                <w:iCs/>
                <w:sz w:val="20"/>
              </w:rPr>
            </w:pPr>
          </w:p>
          <w:p w14:paraId="23B01579" w14:textId="77777777" w:rsidR="00581C3B" w:rsidRDefault="00581C3B">
            <w:pPr>
              <w:rPr>
                <w:rFonts w:cs="Arial"/>
                <w:b/>
                <w:iCs/>
                <w:sz w:val="20"/>
              </w:rPr>
            </w:pPr>
          </w:p>
          <w:p w14:paraId="35348904"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931ED"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7D11E9"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F60D" w14:textId="77777777" w:rsidR="00581C3B" w:rsidRDefault="00581C3B">
            <w:pPr>
              <w:pStyle w:val="Default"/>
              <w:rPr>
                <w:b/>
                <w:bCs/>
                <w:color w:val="808080"/>
                <w:sz w:val="20"/>
                <w:szCs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004BD5" w14:textId="77777777" w:rsidR="00581C3B" w:rsidRDefault="00581C3B">
            <w:pPr>
              <w:pStyle w:val="Default"/>
              <w:rPr>
                <w:b/>
                <w:bCs/>
                <w:color w:val="auto"/>
                <w:sz w:val="20"/>
                <w:szCs w:val="20"/>
              </w:rPr>
            </w:pPr>
          </w:p>
        </w:tc>
      </w:tr>
      <w:tr w:rsidR="00581C3B" w14:paraId="7CA3DA20" w14:textId="77777777">
        <w:tblPrEx>
          <w:tblCellMar>
            <w:top w:w="0" w:type="dxa"/>
            <w:bottom w:w="0" w:type="dxa"/>
          </w:tblCellMar>
        </w:tblPrEx>
        <w:trPr>
          <w:trHeight w:val="1124"/>
        </w:trPr>
        <w:tc>
          <w:tcPr>
            <w:tcW w:w="82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1EF64" w14:textId="77777777" w:rsidR="00581C3B" w:rsidRDefault="00363DB5">
            <w:pPr>
              <w:pStyle w:val="Default"/>
              <w:rPr>
                <w:bCs/>
                <w:sz w:val="20"/>
              </w:rPr>
            </w:pPr>
            <w:r>
              <w:rPr>
                <w:bCs/>
                <w:sz w:val="20"/>
              </w:rPr>
              <w:t>Please also describe positive aspects of social environment and give detail to examples of excellent care</w:t>
            </w:r>
          </w:p>
          <w:p w14:paraId="1D79AA85" w14:textId="77777777" w:rsidR="00581C3B" w:rsidRDefault="00581C3B">
            <w:pPr>
              <w:pStyle w:val="Default"/>
              <w:rPr>
                <w:bCs/>
                <w:sz w:val="20"/>
              </w:rPr>
            </w:pPr>
          </w:p>
          <w:p w14:paraId="5F8F65F7" w14:textId="77777777" w:rsidR="00581C3B" w:rsidRDefault="00581C3B">
            <w:pPr>
              <w:pStyle w:val="Default"/>
              <w:rPr>
                <w:bCs/>
                <w:sz w:val="20"/>
              </w:rPr>
            </w:pPr>
          </w:p>
          <w:p w14:paraId="1B4790AC" w14:textId="77777777" w:rsidR="00581C3B" w:rsidRDefault="00581C3B">
            <w:pPr>
              <w:pStyle w:val="Default"/>
              <w:rPr>
                <w:bCs/>
                <w:sz w:val="20"/>
              </w:rPr>
            </w:pPr>
          </w:p>
          <w:p w14:paraId="2385C518" w14:textId="77777777" w:rsidR="00581C3B" w:rsidRDefault="00581C3B">
            <w:pPr>
              <w:pStyle w:val="Default"/>
              <w:rPr>
                <w:bCs/>
                <w:sz w:val="20"/>
              </w:rPr>
            </w:pPr>
          </w:p>
          <w:p w14:paraId="5DE6DC72" w14:textId="77777777" w:rsidR="00581C3B" w:rsidRDefault="00581C3B">
            <w:pPr>
              <w:pStyle w:val="Default"/>
              <w:rPr>
                <w:bCs/>
                <w:sz w:val="20"/>
              </w:rPr>
            </w:pPr>
          </w:p>
        </w:tc>
      </w:tr>
    </w:tbl>
    <w:p w14:paraId="34F4003A" w14:textId="77777777" w:rsidR="00581C3B" w:rsidRDefault="00581C3B">
      <w:pPr>
        <w:rPr>
          <w:rFonts w:cs="Arial"/>
          <w:sz w:val="16"/>
          <w:szCs w:val="16"/>
        </w:rPr>
      </w:pPr>
    </w:p>
    <w:tbl>
      <w:tblPr>
        <w:tblW w:w="5042" w:type="pct"/>
        <w:tblLayout w:type="fixed"/>
        <w:tblCellMar>
          <w:left w:w="10" w:type="dxa"/>
          <w:right w:w="10" w:type="dxa"/>
        </w:tblCellMar>
        <w:tblLook w:val="0000" w:firstRow="0" w:lastRow="0" w:firstColumn="0" w:lastColumn="0" w:noHBand="0" w:noVBand="0"/>
      </w:tblPr>
      <w:tblGrid>
        <w:gridCol w:w="3112"/>
        <w:gridCol w:w="1278"/>
        <w:gridCol w:w="1275"/>
        <w:gridCol w:w="1276"/>
        <w:gridCol w:w="1419"/>
      </w:tblGrid>
      <w:tr w:rsidR="00581C3B" w14:paraId="7ACB411E" w14:textId="77777777">
        <w:tblPrEx>
          <w:tblCellMar>
            <w:top w:w="0" w:type="dxa"/>
            <w:bottom w:w="0" w:type="dxa"/>
          </w:tblCellMar>
        </w:tblPrEx>
        <w:trPr>
          <w:trHeight w:val="1488"/>
        </w:trPr>
        <w:tc>
          <w:tcPr>
            <w:tcW w:w="83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97BA1" w14:textId="77777777" w:rsidR="00581C3B" w:rsidRDefault="00363DB5">
            <w:r>
              <w:rPr>
                <w:rFonts w:cs="Arial"/>
                <w:b/>
                <w:i/>
                <w:sz w:val="22"/>
                <w:szCs w:val="22"/>
              </w:rPr>
              <w:t xml:space="preserve">Domain C: </w:t>
            </w:r>
            <w:r>
              <w:rPr>
                <w:rFonts w:cs="Arial"/>
                <w:b/>
                <w:bCs/>
                <w:sz w:val="22"/>
                <w:szCs w:val="22"/>
              </w:rPr>
              <w:t>Factors in the physical environment</w:t>
            </w:r>
            <w:r>
              <w:rPr>
                <w:b/>
                <w:bCs/>
                <w:sz w:val="20"/>
              </w:rPr>
              <w:t>.</w:t>
            </w:r>
            <w:r>
              <w:rPr>
                <w:sz w:val="20"/>
              </w:rPr>
              <w:t xml:space="preserve"> </w:t>
            </w:r>
            <w:r>
              <w:rPr>
                <w:rFonts w:cs="Arial"/>
                <w:bCs/>
                <w:sz w:val="20"/>
              </w:rPr>
              <w:t xml:space="preserve">Please list issues </w:t>
            </w:r>
            <w:r>
              <w:rPr>
                <w:rFonts w:cs="Arial"/>
                <w:bCs/>
                <w:sz w:val="20"/>
              </w:rPr>
              <w:t>relating</w:t>
            </w:r>
            <w:r>
              <w:rPr>
                <w:rFonts w:cs="Arial"/>
                <w:b/>
                <w:bCs/>
                <w:sz w:val="20"/>
              </w:rPr>
              <w:t xml:space="preserve"> </w:t>
            </w:r>
            <w:r>
              <w:rPr>
                <w:rFonts w:cs="Arial"/>
                <w:bCs/>
                <w:sz w:val="20"/>
              </w:rPr>
              <w:t>to the physical environment the child was in at the time of the event leading to death, and for neonatal deaths, the mother’s environment during pregnancy. Include poor quality housing; overcrowding; environmental conditions; home or neighbourhood</w:t>
            </w:r>
            <w:r>
              <w:rPr>
                <w:rFonts w:cs="Arial"/>
                <w:bCs/>
                <w:sz w:val="20"/>
              </w:rPr>
              <w:t xml:space="preserve"> safety; as well as known hazards contributing to common childhood injuries (</w:t>
            </w:r>
            <w:proofErr w:type="gramStart"/>
            <w:r>
              <w:rPr>
                <w:rFonts w:cs="Arial"/>
                <w:bCs/>
                <w:sz w:val="20"/>
              </w:rPr>
              <w:t>e.g.</w:t>
            </w:r>
            <w:proofErr w:type="gramEnd"/>
            <w:r>
              <w:rPr>
                <w:rFonts w:cs="Arial"/>
                <w:bCs/>
                <w:sz w:val="20"/>
              </w:rPr>
              <w:t xml:space="preserve"> burns, falls, road traffic collisions).</w:t>
            </w:r>
          </w:p>
          <w:p w14:paraId="59C878B3" w14:textId="77777777" w:rsidR="00581C3B" w:rsidRDefault="00581C3B">
            <w:pPr>
              <w:pStyle w:val="Default"/>
              <w:rPr>
                <w:b/>
                <w:bCs/>
                <w:color w:val="808080"/>
                <w:sz w:val="22"/>
                <w:szCs w:val="22"/>
              </w:rPr>
            </w:pPr>
          </w:p>
        </w:tc>
      </w:tr>
      <w:tr w:rsidR="00581C3B" w14:paraId="100559CD" w14:textId="77777777">
        <w:tblPrEx>
          <w:tblCellMar>
            <w:top w:w="0" w:type="dxa"/>
            <w:bottom w:w="0" w:type="dxa"/>
          </w:tblCellMar>
        </w:tblPrEx>
        <w:tc>
          <w:tcPr>
            <w:tcW w:w="5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E10C9" w14:textId="77777777" w:rsidR="00581C3B" w:rsidRDefault="00581C3B">
            <w:pPr>
              <w:pStyle w:val="Default"/>
              <w:rPr>
                <w:b/>
                <w:bCs/>
                <w:color w:val="808080"/>
                <w:sz w:val="20"/>
                <w:szCs w:val="20"/>
              </w:rPr>
            </w:pPr>
            <w:bookmarkStart w:id="4" w:name="_Hlk67476285"/>
            <w:bookmarkStart w:id="5" w:name="_Hlk67475928"/>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6D6A4" w14:textId="77777777" w:rsidR="00581C3B" w:rsidRDefault="00363DB5">
            <w:pPr>
              <w:pStyle w:val="Default"/>
              <w:jc w:val="center"/>
              <w:rPr>
                <w:b/>
                <w:bCs/>
                <w:color w:val="808080"/>
                <w:sz w:val="20"/>
                <w:szCs w:val="20"/>
              </w:rPr>
            </w:pPr>
            <w:r>
              <w:rPr>
                <w:b/>
                <w:bCs/>
                <w:color w:val="808080"/>
                <w:sz w:val="20"/>
                <w:szCs w:val="20"/>
              </w:rPr>
              <w:t>CDOP affirmation</w:t>
            </w:r>
          </w:p>
        </w:tc>
      </w:tr>
      <w:bookmarkEnd w:id="4"/>
      <w:tr w:rsidR="00581C3B" w14:paraId="6B9725C8" w14:textId="77777777">
        <w:tblPrEx>
          <w:tblCellMar>
            <w:top w:w="0" w:type="dxa"/>
            <w:bottom w:w="0" w:type="dxa"/>
          </w:tblCellMar>
        </w:tblPrEx>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2C9A4" w14:textId="77777777" w:rsidR="00581C3B" w:rsidRDefault="00363DB5">
            <w:pPr>
              <w:rPr>
                <w:rFonts w:cs="Arial"/>
                <w:b/>
                <w:iCs/>
                <w:sz w:val="20"/>
              </w:rPr>
            </w:pPr>
            <w:r>
              <w:rPr>
                <w:rFonts w:cs="Arial"/>
                <w:b/>
                <w:iCs/>
                <w:sz w:val="20"/>
              </w:rPr>
              <w:t>Factor</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E6CF2" w14:textId="77777777" w:rsidR="00581C3B" w:rsidRDefault="00363DB5">
            <w:pPr>
              <w:pStyle w:val="Default"/>
              <w:jc w:val="center"/>
              <w:rPr>
                <w:b/>
                <w:sz w:val="20"/>
                <w:szCs w:val="20"/>
              </w:rPr>
            </w:pPr>
            <w:r>
              <w:rPr>
                <w:b/>
                <w:sz w:val="20"/>
                <w:szCs w:val="20"/>
              </w:rPr>
              <w:t>Relevance</w:t>
            </w:r>
          </w:p>
          <w:p w14:paraId="53766DFC" w14:textId="77777777" w:rsidR="00581C3B" w:rsidRDefault="00363DB5">
            <w:pPr>
              <w:pStyle w:val="Default"/>
              <w:jc w:val="center"/>
              <w:rPr>
                <w:b/>
                <w:sz w:val="20"/>
                <w:szCs w:val="20"/>
              </w:rPr>
            </w:pPr>
            <w:r>
              <w:rPr>
                <w:b/>
                <w:sz w:val="20"/>
                <w:szCs w:val="20"/>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662FDF" w14:textId="77777777" w:rsidR="00581C3B" w:rsidRDefault="00363DB5">
            <w:pPr>
              <w:pStyle w:val="Default"/>
              <w:jc w:val="center"/>
              <w:rPr>
                <w:b/>
                <w:bCs/>
                <w:color w:val="auto"/>
                <w:sz w:val="20"/>
                <w:szCs w:val="20"/>
              </w:rPr>
            </w:pPr>
            <w:r>
              <w:rPr>
                <w:b/>
                <w:bCs/>
                <w:color w:val="auto"/>
                <w:sz w:val="20"/>
                <w:szCs w:val="20"/>
              </w:rPr>
              <w:t>Is this factor deemed to be modifiable?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730E3" w14:textId="77777777" w:rsidR="00581C3B" w:rsidRDefault="00363DB5">
            <w:pPr>
              <w:pStyle w:val="Default"/>
              <w:jc w:val="center"/>
              <w:rPr>
                <w:b/>
                <w:bCs/>
                <w:color w:val="808080"/>
                <w:sz w:val="20"/>
                <w:szCs w:val="20"/>
              </w:rPr>
            </w:pPr>
            <w:r>
              <w:rPr>
                <w:b/>
                <w:bCs/>
                <w:color w:val="808080"/>
                <w:sz w:val="20"/>
                <w:szCs w:val="20"/>
              </w:rPr>
              <w:t>Relevance</w:t>
            </w:r>
          </w:p>
          <w:p w14:paraId="6E2B5B1E" w14:textId="77777777" w:rsidR="00581C3B" w:rsidRDefault="00363DB5">
            <w:pPr>
              <w:pStyle w:val="Default"/>
              <w:jc w:val="center"/>
              <w:rPr>
                <w:b/>
                <w:bCs/>
                <w:color w:val="808080"/>
                <w:sz w:val="20"/>
                <w:szCs w:val="20"/>
              </w:rPr>
            </w:pPr>
            <w:r>
              <w:rPr>
                <w:b/>
                <w:bCs/>
                <w:color w:val="808080"/>
                <w:sz w:val="20"/>
                <w:szCs w:val="20"/>
              </w:rPr>
              <w:t>(0-2)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536D5C" w14:textId="77777777" w:rsidR="00581C3B" w:rsidRDefault="00363DB5">
            <w:pPr>
              <w:pStyle w:val="Default"/>
              <w:jc w:val="center"/>
              <w:rPr>
                <w:b/>
                <w:bCs/>
                <w:color w:val="808080"/>
                <w:sz w:val="20"/>
                <w:szCs w:val="20"/>
              </w:rPr>
            </w:pPr>
            <w:r>
              <w:rPr>
                <w:b/>
                <w:bCs/>
                <w:color w:val="808080"/>
                <w:sz w:val="20"/>
                <w:szCs w:val="20"/>
              </w:rPr>
              <w:t xml:space="preserve">Is this factor deemed by CDOP to </w:t>
            </w:r>
            <w:r>
              <w:rPr>
                <w:b/>
                <w:bCs/>
                <w:color w:val="808080"/>
                <w:sz w:val="20"/>
                <w:szCs w:val="20"/>
              </w:rPr>
              <w:t>be modifiable?</w:t>
            </w:r>
          </w:p>
        </w:tc>
      </w:tr>
      <w:tr w:rsidR="00581C3B" w14:paraId="7F363FA6" w14:textId="77777777">
        <w:tblPrEx>
          <w:tblCellMar>
            <w:top w:w="0" w:type="dxa"/>
            <w:bottom w:w="0" w:type="dxa"/>
          </w:tblCellMar>
        </w:tblPrEx>
        <w:trPr>
          <w:trHeight w:val="449"/>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14ED0" w14:textId="77777777" w:rsidR="00581C3B" w:rsidRDefault="00581C3B">
            <w:pPr>
              <w:rPr>
                <w:rFonts w:cs="Arial"/>
                <w:b/>
                <w:iCs/>
                <w:sz w:val="20"/>
              </w:rPr>
            </w:pPr>
          </w:p>
          <w:p w14:paraId="01893D6F" w14:textId="77777777" w:rsidR="00581C3B" w:rsidRDefault="00581C3B">
            <w:pPr>
              <w:rPr>
                <w:rFonts w:cs="Arial"/>
                <w:b/>
                <w:iCs/>
                <w:sz w:val="20"/>
              </w:rPr>
            </w:pPr>
          </w:p>
          <w:p w14:paraId="090683D3" w14:textId="77777777" w:rsidR="00581C3B" w:rsidRDefault="00581C3B">
            <w:pPr>
              <w:rPr>
                <w:rFonts w:cs="Arial"/>
                <w:b/>
                <w:iCs/>
                <w:sz w:val="20"/>
              </w:rPr>
            </w:pPr>
          </w:p>
          <w:p w14:paraId="59FBE77B" w14:textId="77777777" w:rsidR="00581C3B" w:rsidRDefault="00581C3B">
            <w:pPr>
              <w:rPr>
                <w:rFonts w:cs="Arial"/>
                <w:b/>
                <w:iCs/>
                <w:sz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C3702"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07174E"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5BB10" w14:textId="77777777" w:rsidR="00581C3B" w:rsidRDefault="00581C3B">
            <w:pPr>
              <w:pStyle w:val="Default"/>
              <w:rPr>
                <w:b/>
                <w:bCs/>
                <w:color w:val="808080"/>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B649B4" w14:textId="77777777" w:rsidR="00581C3B" w:rsidRDefault="00581C3B">
            <w:pPr>
              <w:pStyle w:val="Default"/>
              <w:rPr>
                <w:b/>
                <w:bCs/>
                <w:color w:val="auto"/>
                <w:sz w:val="20"/>
                <w:szCs w:val="20"/>
              </w:rPr>
            </w:pPr>
          </w:p>
        </w:tc>
      </w:tr>
      <w:tr w:rsidR="00581C3B" w14:paraId="4E5A8F23" w14:textId="77777777">
        <w:tblPrEx>
          <w:tblCellMar>
            <w:top w:w="0" w:type="dxa"/>
            <w:bottom w:w="0" w:type="dxa"/>
          </w:tblCellMar>
        </w:tblPrEx>
        <w:trPr>
          <w:trHeight w:val="449"/>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CB86" w14:textId="77777777" w:rsidR="00581C3B" w:rsidRDefault="00581C3B">
            <w:pPr>
              <w:rPr>
                <w:rFonts w:cs="Arial"/>
                <w:b/>
                <w:iCs/>
                <w:sz w:val="20"/>
              </w:rPr>
            </w:pPr>
          </w:p>
          <w:p w14:paraId="0770B637" w14:textId="77777777" w:rsidR="00581C3B" w:rsidRDefault="00581C3B">
            <w:pPr>
              <w:rPr>
                <w:rFonts w:cs="Arial"/>
                <w:b/>
                <w:iCs/>
                <w:sz w:val="20"/>
              </w:rPr>
            </w:pPr>
          </w:p>
          <w:p w14:paraId="0A0B09FD" w14:textId="77777777" w:rsidR="00581C3B" w:rsidRDefault="00581C3B">
            <w:pPr>
              <w:rPr>
                <w:rFonts w:cs="Arial"/>
                <w:b/>
                <w:iCs/>
                <w:sz w:val="20"/>
              </w:rPr>
            </w:pPr>
          </w:p>
          <w:p w14:paraId="648AF69D" w14:textId="77777777" w:rsidR="00581C3B" w:rsidRDefault="00581C3B">
            <w:pPr>
              <w:rPr>
                <w:rFonts w:cs="Arial"/>
                <w:b/>
                <w:iCs/>
                <w:sz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3DEB8"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241215"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9649" w14:textId="77777777" w:rsidR="00581C3B" w:rsidRDefault="00581C3B">
            <w:pPr>
              <w:pStyle w:val="Default"/>
              <w:rPr>
                <w:b/>
                <w:bCs/>
                <w:color w:val="808080"/>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501C4D" w14:textId="77777777" w:rsidR="00581C3B" w:rsidRDefault="00581C3B">
            <w:pPr>
              <w:pStyle w:val="Default"/>
              <w:rPr>
                <w:b/>
                <w:bCs/>
                <w:color w:val="auto"/>
                <w:sz w:val="20"/>
                <w:szCs w:val="20"/>
              </w:rPr>
            </w:pPr>
          </w:p>
        </w:tc>
      </w:tr>
      <w:tr w:rsidR="00581C3B" w14:paraId="0DD88322" w14:textId="77777777">
        <w:tblPrEx>
          <w:tblCellMar>
            <w:top w:w="0" w:type="dxa"/>
            <w:bottom w:w="0" w:type="dxa"/>
          </w:tblCellMar>
        </w:tblPrEx>
        <w:trPr>
          <w:trHeight w:val="449"/>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21167" w14:textId="77777777" w:rsidR="00581C3B" w:rsidRDefault="00581C3B">
            <w:pPr>
              <w:rPr>
                <w:rFonts w:cs="Arial"/>
                <w:b/>
                <w:iCs/>
                <w:sz w:val="20"/>
              </w:rPr>
            </w:pPr>
          </w:p>
          <w:p w14:paraId="32D24E2C" w14:textId="77777777" w:rsidR="00581C3B" w:rsidRDefault="00581C3B">
            <w:pPr>
              <w:rPr>
                <w:rFonts w:cs="Arial"/>
                <w:b/>
                <w:iCs/>
                <w:sz w:val="20"/>
              </w:rPr>
            </w:pPr>
          </w:p>
          <w:p w14:paraId="490DB8D7" w14:textId="77777777" w:rsidR="00581C3B" w:rsidRDefault="00581C3B">
            <w:pPr>
              <w:rPr>
                <w:rFonts w:cs="Arial"/>
                <w:b/>
                <w:iCs/>
                <w:sz w:val="20"/>
              </w:rPr>
            </w:pPr>
          </w:p>
          <w:p w14:paraId="2E78EC32" w14:textId="77777777" w:rsidR="00581C3B" w:rsidRDefault="00581C3B">
            <w:pPr>
              <w:rPr>
                <w:rFonts w:cs="Arial"/>
                <w:b/>
                <w:iCs/>
                <w:sz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9F6B4"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4A4E9A"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6437C" w14:textId="77777777" w:rsidR="00581C3B" w:rsidRDefault="00581C3B">
            <w:pPr>
              <w:pStyle w:val="Default"/>
              <w:rPr>
                <w:b/>
                <w:bCs/>
                <w:color w:val="808080"/>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47C835" w14:textId="77777777" w:rsidR="00581C3B" w:rsidRDefault="00581C3B">
            <w:pPr>
              <w:pStyle w:val="Default"/>
              <w:rPr>
                <w:b/>
                <w:bCs/>
                <w:color w:val="auto"/>
                <w:sz w:val="20"/>
                <w:szCs w:val="20"/>
              </w:rPr>
            </w:pPr>
          </w:p>
        </w:tc>
      </w:tr>
      <w:tr w:rsidR="00581C3B" w14:paraId="118A8C81" w14:textId="77777777">
        <w:tblPrEx>
          <w:tblCellMar>
            <w:top w:w="0" w:type="dxa"/>
            <w:bottom w:w="0" w:type="dxa"/>
          </w:tblCellMar>
        </w:tblPrEx>
        <w:trPr>
          <w:trHeight w:val="449"/>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B55B7" w14:textId="77777777" w:rsidR="00581C3B" w:rsidRDefault="00581C3B">
            <w:pPr>
              <w:rPr>
                <w:rFonts w:cs="Arial"/>
                <w:b/>
                <w:iCs/>
                <w:sz w:val="20"/>
              </w:rPr>
            </w:pPr>
          </w:p>
          <w:p w14:paraId="07842753" w14:textId="77777777" w:rsidR="00581C3B" w:rsidRDefault="00581C3B">
            <w:pPr>
              <w:rPr>
                <w:rFonts w:cs="Arial"/>
                <w:b/>
                <w:iCs/>
                <w:sz w:val="20"/>
              </w:rPr>
            </w:pPr>
          </w:p>
          <w:p w14:paraId="73E54675" w14:textId="77777777" w:rsidR="00581C3B" w:rsidRDefault="00581C3B">
            <w:pPr>
              <w:rPr>
                <w:rFonts w:cs="Arial"/>
                <w:b/>
                <w:iCs/>
                <w:sz w:val="20"/>
              </w:rPr>
            </w:pPr>
          </w:p>
          <w:p w14:paraId="3DCCF642" w14:textId="77777777" w:rsidR="00581C3B" w:rsidRDefault="00581C3B">
            <w:pPr>
              <w:rPr>
                <w:rFonts w:cs="Arial"/>
                <w:b/>
                <w:iCs/>
                <w:sz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01046"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4D4684"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6FDCF" w14:textId="77777777" w:rsidR="00581C3B" w:rsidRDefault="00581C3B">
            <w:pPr>
              <w:pStyle w:val="Default"/>
              <w:rPr>
                <w:b/>
                <w:bCs/>
                <w:color w:val="808080"/>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93CF76" w14:textId="77777777" w:rsidR="00581C3B" w:rsidRDefault="00581C3B">
            <w:pPr>
              <w:pStyle w:val="Default"/>
              <w:rPr>
                <w:b/>
                <w:bCs/>
                <w:color w:val="auto"/>
                <w:sz w:val="20"/>
                <w:szCs w:val="20"/>
              </w:rPr>
            </w:pPr>
          </w:p>
        </w:tc>
      </w:tr>
      <w:tr w:rsidR="00581C3B" w14:paraId="04F3004B" w14:textId="77777777">
        <w:tblPrEx>
          <w:tblCellMar>
            <w:top w:w="0" w:type="dxa"/>
            <w:bottom w:w="0" w:type="dxa"/>
          </w:tblCellMar>
        </w:tblPrEx>
        <w:trPr>
          <w:trHeight w:val="449"/>
        </w:trPr>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CF1E8" w14:textId="77777777" w:rsidR="00581C3B" w:rsidRDefault="00581C3B">
            <w:pPr>
              <w:rPr>
                <w:rFonts w:cs="Arial"/>
                <w:b/>
                <w:iCs/>
                <w:sz w:val="20"/>
              </w:rPr>
            </w:pPr>
          </w:p>
          <w:p w14:paraId="3C18F7DF" w14:textId="77777777" w:rsidR="00581C3B" w:rsidRDefault="00581C3B">
            <w:pPr>
              <w:rPr>
                <w:rFonts w:cs="Arial"/>
                <w:b/>
                <w:iCs/>
                <w:sz w:val="20"/>
              </w:rPr>
            </w:pPr>
          </w:p>
          <w:p w14:paraId="24E9EE65" w14:textId="77777777" w:rsidR="00581C3B" w:rsidRDefault="00581C3B">
            <w:pPr>
              <w:rPr>
                <w:rFonts w:cs="Arial"/>
                <w:b/>
                <w:iCs/>
                <w:sz w:val="20"/>
              </w:rPr>
            </w:pPr>
          </w:p>
          <w:p w14:paraId="3D6B5E00" w14:textId="77777777" w:rsidR="00581C3B" w:rsidRDefault="00581C3B">
            <w:pPr>
              <w:rPr>
                <w:rFonts w:cs="Arial"/>
                <w:b/>
                <w:iCs/>
                <w:sz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20083"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DA8B9C"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AE0B3" w14:textId="77777777" w:rsidR="00581C3B" w:rsidRDefault="00581C3B">
            <w:pPr>
              <w:pStyle w:val="Default"/>
              <w:rPr>
                <w:b/>
                <w:bCs/>
                <w:color w:val="808080"/>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FB04C6" w14:textId="77777777" w:rsidR="00581C3B" w:rsidRDefault="00581C3B">
            <w:pPr>
              <w:pStyle w:val="Default"/>
              <w:rPr>
                <w:b/>
                <w:bCs/>
                <w:color w:val="auto"/>
                <w:sz w:val="20"/>
                <w:szCs w:val="20"/>
              </w:rPr>
            </w:pPr>
          </w:p>
        </w:tc>
      </w:tr>
      <w:bookmarkEnd w:id="5"/>
    </w:tbl>
    <w:p w14:paraId="795EE0FC" w14:textId="77777777" w:rsidR="00581C3B" w:rsidRDefault="00581C3B">
      <w:pPr>
        <w:rPr>
          <w:rFonts w:cs="Arial"/>
          <w:sz w:val="16"/>
          <w:szCs w:val="16"/>
        </w:rPr>
      </w:pPr>
    </w:p>
    <w:tbl>
      <w:tblPr>
        <w:tblW w:w="5042" w:type="pct"/>
        <w:tblLayout w:type="fixed"/>
        <w:tblCellMar>
          <w:left w:w="10" w:type="dxa"/>
          <w:right w:w="10" w:type="dxa"/>
        </w:tblCellMar>
        <w:tblLook w:val="0000" w:firstRow="0" w:lastRow="0" w:firstColumn="0" w:lastColumn="0" w:noHBand="0" w:noVBand="0"/>
      </w:tblPr>
      <w:tblGrid>
        <w:gridCol w:w="3114"/>
        <w:gridCol w:w="1276"/>
        <w:gridCol w:w="1275"/>
        <w:gridCol w:w="1276"/>
        <w:gridCol w:w="1419"/>
      </w:tblGrid>
      <w:tr w:rsidR="00581C3B" w14:paraId="40F9ACA2" w14:textId="77777777">
        <w:tblPrEx>
          <w:tblCellMar>
            <w:top w:w="0" w:type="dxa"/>
            <w:bottom w:w="0" w:type="dxa"/>
          </w:tblCellMar>
        </w:tblPrEx>
        <w:trPr>
          <w:trHeight w:val="1288"/>
        </w:trPr>
        <w:tc>
          <w:tcPr>
            <w:tcW w:w="83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A160A" w14:textId="77777777" w:rsidR="00581C3B" w:rsidRDefault="00363DB5">
            <w:r>
              <w:rPr>
                <w:rFonts w:cs="Arial"/>
                <w:b/>
                <w:i/>
                <w:sz w:val="22"/>
                <w:szCs w:val="22"/>
              </w:rPr>
              <w:t xml:space="preserve">Domain D: </w:t>
            </w:r>
            <w:r>
              <w:rPr>
                <w:rFonts w:cs="Arial"/>
                <w:b/>
                <w:bCs/>
                <w:sz w:val="22"/>
                <w:szCs w:val="22"/>
              </w:rPr>
              <w:t>Factors in service provision</w:t>
            </w:r>
            <w:r>
              <w:rPr>
                <w:b/>
                <w:bCs/>
                <w:sz w:val="20"/>
              </w:rPr>
              <w:t>.</w:t>
            </w:r>
            <w:r>
              <w:rPr>
                <w:sz w:val="20"/>
              </w:rPr>
              <w:t xml:space="preserve"> </w:t>
            </w:r>
            <w:r>
              <w:rPr>
                <w:rFonts w:cs="Arial"/>
                <w:bCs/>
                <w:sz w:val="20"/>
              </w:rPr>
              <w:t xml:space="preserve">Please list any issues in relation to service provision or uptake. Include any issues relating to identification of illness, assessment, </w:t>
            </w:r>
            <w:r>
              <w:rPr>
                <w:rFonts w:cs="Arial"/>
                <w:bCs/>
                <w:sz w:val="20"/>
              </w:rPr>
              <w:t>investigations and diagnosis; treatment or healthcare management; communication or teamwork within or between agencies; and organisational or systemic issues. C</w:t>
            </w:r>
            <w:r>
              <w:rPr>
                <w:sz w:val="20"/>
              </w:rPr>
              <w:t>onsider underlying staff factors, task factors, equipment, and work environment, education and t</w:t>
            </w:r>
            <w:r>
              <w:rPr>
                <w:sz w:val="20"/>
              </w:rPr>
              <w:t>raining, and team factors</w:t>
            </w:r>
            <w:r>
              <w:rPr>
                <w:rStyle w:val="CommentReference"/>
                <w:sz w:val="20"/>
                <w:szCs w:val="20"/>
              </w:rPr>
              <w:t>.</w:t>
            </w:r>
          </w:p>
          <w:p w14:paraId="7A5C4616" w14:textId="77777777" w:rsidR="00581C3B" w:rsidRDefault="00581C3B">
            <w:pPr>
              <w:pStyle w:val="Default"/>
              <w:rPr>
                <w:b/>
                <w:bCs/>
                <w:color w:val="808080"/>
                <w:sz w:val="22"/>
                <w:szCs w:val="22"/>
              </w:rPr>
            </w:pPr>
          </w:p>
        </w:tc>
      </w:tr>
      <w:tr w:rsidR="00581C3B" w14:paraId="0B530DA9" w14:textId="77777777">
        <w:tblPrEx>
          <w:tblCellMar>
            <w:top w:w="0" w:type="dxa"/>
            <w:bottom w:w="0" w:type="dxa"/>
          </w:tblCellMar>
        </w:tblPrEx>
        <w:tc>
          <w:tcPr>
            <w:tcW w:w="56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09965" w14:textId="77777777" w:rsidR="00581C3B" w:rsidRDefault="00581C3B">
            <w:pPr>
              <w:pStyle w:val="Default"/>
              <w:rPr>
                <w:b/>
                <w:bCs/>
                <w:color w:val="808080"/>
                <w:sz w:val="20"/>
                <w:szCs w:val="20"/>
              </w:rPr>
            </w:pP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989AA" w14:textId="77777777" w:rsidR="00581C3B" w:rsidRDefault="00363DB5">
            <w:pPr>
              <w:pStyle w:val="Default"/>
              <w:jc w:val="center"/>
              <w:rPr>
                <w:b/>
                <w:bCs/>
                <w:color w:val="808080"/>
                <w:sz w:val="20"/>
                <w:szCs w:val="20"/>
              </w:rPr>
            </w:pPr>
            <w:r>
              <w:rPr>
                <w:b/>
                <w:bCs/>
                <w:color w:val="808080"/>
                <w:sz w:val="20"/>
                <w:szCs w:val="20"/>
              </w:rPr>
              <w:t>CDOP affirmation</w:t>
            </w:r>
          </w:p>
        </w:tc>
      </w:tr>
      <w:tr w:rsidR="00581C3B" w14:paraId="5944462A" w14:textId="77777777">
        <w:tblPrEx>
          <w:tblCellMar>
            <w:top w:w="0" w:type="dxa"/>
            <w:bottom w:w="0" w:type="dxa"/>
          </w:tblCellMar>
        </w:tblPrEx>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FCA24" w14:textId="77777777" w:rsidR="00581C3B" w:rsidRDefault="00363DB5">
            <w:pPr>
              <w:rPr>
                <w:rFonts w:cs="Arial"/>
                <w:b/>
                <w:iCs/>
                <w:sz w:val="20"/>
              </w:rPr>
            </w:pPr>
            <w:r>
              <w:rPr>
                <w:rFonts w:cs="Arial"/>
                <w:b/>
                <w:iCs/>
                <w:sz w:val="20"/>
              </w:rPr>
              <w:t>Factor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6DF8" w14:textId="77777777" w:rsidR="00581C3B" w:rsidRDefault="00363DB5">
            <w:pPr>
              <w:pStyle w:val="Default"/>
              <w:jc w:val="center"/>
              <w:rPr>
                <w:b/>
                <w:sz w:val="20"/>
                <w:szCs w:val="20"/>
              </w:rPr>
            </w:pPr>
            <w:r>
              <w:rPr>
                <w:b/>
                <w:sz w:val="20"/>
                <w:szCs w:val="20"/>
              </w:rPr>
              <w:t>Relevance</w:t>
            </w:r>
          </w:p>
          <w:p w14:paraId="0A9980FD" w14:textId="77777777" w:rsidR="00581C3B" w:rsidRDefault="00363DB5">
            <w:pPr>
              <w:pStyle w:val="Default"/>
              <w:jc w:val="center"/>
              <w:rPr>
                <w:b/>
                <w:sz w:val="20"/>
                <w:szCs w:val="20"/>
              </w:rPr>
            </w:pPr>
            <w:r>
              <w:rPr>
                <w:b/>
                <w:sz w:val="20"/>
                <w:szCs w:val="20"/>
              </w:rPr>
              <w:t>(0-2)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DF61EBC" w14:textId="77777777" w:rsidR="00581C3B" w:rsidRDefault="00363DB5">
            <w:pPr>
              <w:pStyle w:val="Default"/>
              <w:jc w:val="center"/>
              <w:rPr>
                <w:b/>
                <w:bCs/>
                <w:color w:val="auto"/>
                <w:sz w:val="20"/>
                <w:szCs w:val="20"/>
              </w:rPr>
            </w:pPr>
            <w:r>
              <w:rPr>
                <w:b/>
                <w:bCs/>
                <w:color w:val="auto"/>
                <w:sz w:val="20"/>
                <w:szCs w:val="20"/>
              </w:rPr>
              <w:t>Is this factor deemed to be modifiable?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5EE50" w14:textId="77777777" w:rsidR="00581C3B" w:rsidRDefault="00363DB5">
            <w:pPr>
              <w:pStyle w:val="Default"/>
              <w:jc w:val="center"/>
              <w:rPr>
                <w:b/>
                <w:bCs/>
                <w:color w:val="808080"/>
                <w:sz w:val="20"/>
                <w:szCs w:val="20"/>
              </w:rPr>
            </w:pPr>
            <w:r>
              <w:rPr>
                <w:b/>
                <w:bCs/>
                <w:color w:val="808080"/>
                <w:sz w:val="20"/>
                <w:szCs w:val="20"/>
              </w:rPr>
              <w:t>Relevance</w:t>
            </w:r>
          </w:p>
          <w:p w14:paraId="4C9428A3" w14:textId="77777777" w:rsidR="00581C3B" w:rsidRDefault="00363DB5">
            <w:pPr>
              <w:pStyle w:val="Default"/>
              <w:jc w:val="center"/>
              <w:rPr>
                <w:b/>
                <w:bCs/>
                <w:color w:val="808080"/>
                <w:sz w:val="20"/>
                <w:szCs w:val="20"/>
              </w:rPr>
            </w:pPr>
            <w:r>
              <w:rPr>
                <w:b/>
                <w:bCs/>
                <w:color w:val="808080"/>
                <w:sz w:val="20"/>
                <w:szCs w:val="20"/>
              </w:rPr>
              <w:t>(0-2)</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E7CA2E" w14:textId="77777777" w:rsidR="00581C3B" w:rsidRDefault="00363DB5">
            <w:pPr>
              <w:pStyle w:val="Default"/>
              <w:jc w:val="center"/>
              <w:rPr>
                <w:b/>
                <w:bCs/>
                <w:color w:val="808080"/>
                <w:sz w:val="20"/>
                <w:szCs w:val="20"/>
              </w:rPr>
            </w:pPr>
            <w:r>
              <w:rPr>
                <w:b/>
                <w:bCs/>
                <w:color w:val="808080"/>
                <w:sz w:val="20"/>
                <w:szCs w:val="20"/>
              </w:rPr>
              <w:t>Is this factor deemed by CDOP to be modifiable?</w:t>
            </w:r>
          </w:p>
        </w:tc>
      </w:tr>
      <w:tr w:rsidR="00581C3B" w14:paraId="028ED351"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4920D" w14:textId="77777777" w:rsidR="00581C3B" w:rsidRDefault="00581C3B">
            <w:pPr>
              <w:rPr>
                <w:rFonts w:cs="Arial"/>
                <w:b/>
                <w:iCs/>
                <w:sz w:val="20"/>
              </w:rPr>
            </w:pPr>
          </w:p>
          <w:p w14:paraId="00A3B992" w14:textId="77777777" w:rsidR="00581C3B" w:rsidRDefault="00581C3B">
            <w:pPr>
              <w:rPr>
                <w:rFonts w:cs="Arial"/>
                <w:b/>
                <w:iCs/>
                <w:sz w:val="20"/>
              </w:rPr>
            </w:pPr>
          </w:p>
          <w:p w14:paraId="2412B609" w14:textId="77777777" w:rsidR="00581C3B" w:rsidRDefault="00581C3B">
            <w:pPr>
              <w:rPr>
                <w:rFonts w:cs="Arial"/>
                <w:b/>
                <w:iCs/>
                <w:sz w:val="20"/>
              </w:rPr>
            </w:pPr>
          </w:p>
          <w:p w14:paraId="7CDE403F"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3B971"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FE12B9"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1019F" w14:textId="77777777" w:rsidR="00581C3B" w:rsidRDefault="00581C3B">
            <w:pPr>
              <w:pStyle w:val="Default"/>
              <w:rPr>
                <w:b/>
                <w:bCs/>
                <w:color w:val="808080"/>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48165D" w14:textId="77777777" w:rsidR="00581C3B" w:rsidRDefault="00581C3B">
            <w:pPr>
              <w:pStyle w:val="Default"/>
              <w:rPr>
                <w:b/>
                <w:bCs/>
                <w:color w:val="auto"/>
                <w:sz w:val="20"/>
                <w:szCs w:val="20"/>
              </w:rPr>
            </w:pPr>
          </w:p>
        </w:tc>
      </w:tr>
      <w:tr w:rsidR="00581C3B" w14:paraId="249DD653"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D829F" w14:textId="77777777" w:rsidR="00581C3B" w:rsidRDefault="00581C3B">
            <w:pPr>
              <w:rPr>
                <w:rFonts w:cs="Arial"/>
                <w:b/>
                <w:iCs/>
                <w:sz w:val="20"/>
              </w:rPr>
            </w:pPr>
          </w:p>
          <w:p w14:paraId="0498F073" w14:textId="77777777" w:rsidR="00581C3B" w:rsidRDefault="00581C3B">
            <w:pPr>
              <w:rPr>
                <w:rFonts w:cs="Arial"/>
                <w:b/>
                <w:iCs/>
                <w:sz w:val="20"/>
              </w:rPr>
            </w:pPr>
          </w:p>
          <w:p w14:paraId="7A4D185B" w14:textId="77777777" w:rsidR="00581C3B" w:rsidRDefault="00581C3B">
            <w:pPr>
              <w:rPr>
                <w:rFonts w:cs="Arial"/>
                <w:b/>
                <w:iCs/>
                <w:sz w:val="20"/>
              </w:rPr>
            </w:pPr>
          </w:p>
          <w:p w14:paraId="7AAC5E2E"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6061E"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458D09"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04779" w14:textId="77777777" w:rsidR="00581C3B" w:rsidRDefault="00581C3B">
            <w:pPr>
              <w:pStyle w:val="Default"/>
              <w:rPr>
                <w:b/>
                <w:bCs/>
                <w:color w:val="808080"/>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029F15" w14:textId="77777777" w:rsidR="00581C3B" w:rsidRDefault="00581C3B">
            <w:pPr>
              <w:pStyle w:val="Default"/>
              <w:rPr>
                <w:b/>
                <w:bCs/>
                <w:color w:val="auto"/>
                <w:sz w:val="20"/>
                <w:szCs w:val="20"/>
              </w:rPr>
            </w:pPr>
          </w:p>
        </w:tc>
      </w:tr>
      <w:tr w:rsidR="00581C3B" w14:paraId="464F1320"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04FE" w14:textId="77777777" w:rsidR="00581C3B" w:rsidRDefault="00581C3B">
            <w:pPr>
              <w:rPr>
                <w:rFonts w:cs="Arial"/>
                <w:b/>
                <w:iCs/>
                <w:sz w:val="20"/>
              </w:rPr>
            </w:pPr>
          </w:p>
          <w:p w14:paraId="24B0721F" w14:textId="77777777" w:rsidR="00581C3B" w:rsidRDefault="00581C3B">
            <w:pPr>
              <w:rPr>
                <w:rFonts w:cs="Arial"/>
                <w:b/>
                <w:iCs/>
                <w:sz w:val="20"/>
              </w:rPr>
            </w:pPr>
          </w:p>
          <w:p w14:paraId="2016CDAE" w14:textId="77777777" w:rsidR="00581C3B" w:rsidRDefault="00581C3B">
            <w:pPr>
              <w:rPr>
                <w:rFonts w:cs="Arial"/>
                <w:b/>
                <w:iCs/>
                <w:sz w:val="20"/>
              </w:rPr>
            </w:pPr>
          </w:p>
          <w:p w14:paraId="25DD4B74"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4604E"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0F6EE4"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E29E0" w14:textId="77777777" w:rsidR="00581C3B" w:rsidRDefault="00581C3B">
            <w:pPr>
              <w:pStyle w:val="Default"/>
              <w:rPr>
                <w:b/>
                <w:bCs/>
                <w:color w:val="808080"/>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D393264" w14:textId="77777777" w:rsidR="00581C3B" w:rsidRDefault="00581C3B">
            <w:pPr>
              <w:pStyle w:val="Default"/>
              <w:rPr>
                <w:b/>
                <w:bCs/>
                <w:color w:val="auto"/>
                <w:sz w:val="20"/>
                <w:szCs w:val="20"/>
              </w:rPr>
            </w:pPr>
          </w:p>
        </w:tc>
      </w:tr>
      <w:tr w:rsidR="00581C3B" w14:paraId="13695628"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D8292" w14:textId="77777777" w:rsidR="00581C3B" w:rsidRDefault="00581C3B">
            <w:pPr>
              <w:rPr>
                <w:rFonts w:cs="Arial"/>
                <w:b/>
                <w:iCs/>
                <w:sz w:val="20"/>
              </w:rPr>
            </w:pPr>
          </w:p>
          <w:p w14:paraId="4FA713F9" w14:textId="77777777" w:rsidR="00581C3B" w:rsidRDefault="00581C3B">
            <w:pPr>
              <w:rPr>
                <w:rFonts w:cs="Arial"/>
                <w:b/>
                <w:iCs/>
                <w:sz w:val="20"/>
              </w:rPr>
            </w:pPr>
          </w:p>
          <w:p w14:paraId="57B617BD" w14:textId="77777777" w:rsidR="00581C3B" w:rsidRDefault="00581C3B">
            <w:pPr>
              <w:rPr>
                <w:rFonts w:cs="Arial"/>
                <w:b/>
                <w:iCs/>
                <w:sz w:val="20"/>
              </w:rPr>
            </w:pPr>
          </w:p>
          <w:p w14:paraId="7FB99728"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8D025"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85E399"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93B5A" w14:textId="77777777" w:rsidR="00581C3B" w:rsidRDefault="00581C3B">
            <w:pPr>
              <w:pStyle w:val="Default"/>
              <w:rPr>
                <w:b/>
                <w:bCs/>
                <w:color w:val="808080"/>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E6AC36" w14:textId="77777777" w:rsidR="00581C3B" w:rsidRDefault="00581C3B">
            <w:pPr>
              <w:pStyle w:val="Default"/>
              <w:rPr>
                <w:b/>
                <w:bCs/>
                <w:color w:val="auto"/>
                <w:sz w:val="20"/>
                <w:szCs w:val="20"/>
              </w:rPr>
            </w:pPr>
          </w:p>
        </w:tc>
      </w:tr>
      <w:tr w:rsidR="00581C3B" w14:paraId="0A57D6F5" w14:textId="77777777">
        <w:tblPrEx>
          <w:tblCellMar>
            <w:top w:w="0" w:type="dxa"/>
            <w:bottom w:w="0" w:type="dxa"/>
          </w:tblCellMar>
        </w:tblPrEx>
        <w:trPr>
          <w:trHeight w:val="449"/>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AFB65" w14:textId="77777777" w:rsidR="00581C3B" w:rsidRDefault="00581C3B">
            <w:pPr>
              <w:rPr>
                <w:rFonts w:cs="Arial"/>
                <w:b/>
                <w:iCs/>
                <w:sz w:val="20"/>
              </w:rPr>
            </w:pPr>
          </w:p>
          <w:p w14:paraId="652B3ABD" w14:textId="77777777" w:rsidR="00581C3B" w:rsidRDefault="00581C3B">
            <w:pPr>
              <w:rPr>
                <w:rFonts w:cs="Arial"/>
                <w:b/>
                <w:iCs/>
                <w:sz w:val="20"/>
              </w:rPr>
            </w:pPr>
          </w:p>
          <w:p w14:paraId="467957D3" w14:textId="77777777" w:rsidR="00581C3B" w:rsidRDefault="00581C3B">
            <w:pPr>
              <w:rPr>
                <w:rFonts w:cs="Arial"/>
                <w:b/>
                <w:iCs/>
                <w:sz w:val="20"/>
              </w:rPr>
            </w:pPr>
          </w:p>
          <w:p w14:paraId="382B1A76" w14:textId="77777777" w:rsidR="00581C3B" w:rsidRDefault="00581C3B">
            <w:pPr>
              <w:rPr>
                <w:rFonts w:cs="Arial"/>
                <w:b/>
                <w:iCs/>
                <w:sz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2EE6A" w14:textId="77777777" w:rsidR="00581C3B" w:rsidRDefault="00581C3B">
            <w:pPr>
              <w:pStyle w:val="Default"/>
              <w:rPr>
                <w:b/>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A158A2" w14:textId="77777777" w:rsidR="00581C3B" w:rsidRDefault="00581C3B">
            <w:pPr>
              <w:pStyle w:val="Default"/>
              <w:rPr>
                <w:b/>
                <w:bCs/>
                <w:color w:val="80808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22FEB" w14:textId="77777777" w:rsidR="00581C3B" w:rsidRDefault="00581C3B">
            <w:pPr>
              <w:pStyle w:val="Default"/>
              <w:rPr>
                <w:b/>
                <w:bCs/>
                <w:color w:val="808080"/>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8527E2" w14:textId="77777777" w:rsidR="00581C3B" w:rsidRDefault="00581C3B">
            <w:pPr>
              <w:pStyle w:val="Default"/>
              <w:rPr>
                <w:b/>
                <w:bCs/>
                <w:color w:val="auto"/>
                <w:sz w:val="20"/>
                <w:szCs w:val="20"/>
              </w:rPr>
            </w:pPr>
          </w:p>
        </w:tc>
      </w:tr>
      <w:tr w:rsidR="00581C3B" w14:paraId="1D0BC8F1" w14:textId="77777777">
        <w:tblPrEx>
          <w:tblCellMar>
            <w:top w:w="0" w:type="dxa"/>
            <w:bottom w:w="0" w:type="dxa"/>
          </w:tblCellMar>
        </w:tblPrEx>
        <w:trPr>
          <w:trHeight w:val="1124"/>
        </w:trPr>
        <w:tc>
          <w:tcPr>
            <w:tcW w:w="83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E1DEA" w14:textId="77777777" w:rsidR="00581C3B" w:rsidRDefault="00363DB5">
            <w:pPr>
              <w:pStyle w:val="Default"/>
              <w:rPr>
                <w:bCs/>
                <w:sz w:val="20"/>
              </w:rPr>
            </w:pPr>
            <w:r>
              <w:rPr>
                <w:bCs/>
                <w:sz w:val="20"/>
              </w:rPr>
              <w:t xml:space="preserve">Please also describe </w:t>
            </w:r>
            <w:r>
              <w:rPr>
                <w:bCs/>
                <w:sz w:val="20"/>
              </w:rPr>
              <w:t>positive aspects of service delivery and give detail to examples of excellent care</w:t>
            </w:r>
          </w:p>
          <w:p w14:paraId="722E7A96" w14:textId="77777777" w:rsidR="00581C3B" w:rsidRDefault="00581C3B">
            <w:pPr>
              <w:pStyle w:val="Default"/>
              <w:rPr>
                <w:bCs/>
                <w:sz w:val="20"/>
              </w:rPr>
            </w:pPr>
          </w:p>
          <w:p w14:paraId="7C21D1DC" w14:textId="77777777" w:rsidR="00581C3B" w:rsidRDefault="00581C3B">
            <w:pPr>
              <w:pStyle w:val="Default"/>
              <w:rPr>
                <w:bCs/>
                <w:sz w:val="20"/>
              </w:rPr>
            </w:pPr>
          </w:p>
          <w:p w14:paraId="387CF16A" w14:textId="77777777" w:rsidR="00581C3B" w:rsidRDefault="00581C3B">
            <w:pPr>
              <w:pStyle w:val="Default"/>
              <w:rPr>
                <w:bCs/>
                <w:sz w:val="20"/>
              </w:rPr>
            </w:pPr>
          </w:p>
          <w:p w14:paraId="2C46392A" w14:textId="77777777" w:rsidR="00581C3B" w:rsidRDefault="00581C3B">
            <w:pPr>
              <w:pStyle w:val="Default"/>
              <w:rPr>
                <w:bCs/>
                <w:sz w:val="20"/>
              </w:rPr>
            </w:pPr>
          </w:p>
        </w:tc>
      </w:tr>
    </w:tbl>
    <w:p w14:paraId="6828805E" w14:textId="77777777" w:rsidR="00581C3B" w:rsidRDefault="00581C3B">
      <w:pPr>
        <w:overflowPunct/>
        <w:autoSpaceDE/>
        <w:textAlignment w:val="auto"/>
        <w:rPr>
          <w:rFonts w:cs="Arial"/>
          <w:sz w:val="22"/>
          <w:szCs w:val="22"/>
        </w:rPr>
      </w:pPr>
    </w:p>
    <w:p w14:paraId="74D1868A" w14:textId="77777777" w:rsidR="00581C3B" w:rsidRDefault="00581C3B">
      <w:pPr>
        <w:overflowPunct/>
        <w:autoSpaceDE/>
        <w:textAlignment w:val="auto"/>
        <w:rPr>
          <w:rFonts w:cs="Arial"/>
          <w:sz w:val="22"/>
          <w:szCs w:val="22"/>
        </w:rPr>
      </w:pPr>
    </w:p>
    <w:tbl>
      <w:tblPr>
        <w:tblW w:w="5000" w:type="pct"/>
        <w:jc w:val="center"/>
        <w:tblCellMar>
          <w:left w:w="10" w:type="dxa"/>
          <w:right w:w="10" w:type="dxa"/>
        </w:tblCellMar>
        <w:tblLook w:val="0000" w:firstRow="0" w:lastRow="0" w:firstColumn="0" w:lastColumn="0" w:noHBand="0" w:noVBand="0"/>
      </w:tblPr>
      <w:tblGrid>
        <w:gridCol w:w="5729"/>
        <w:gridCol w:w="1208"/>
        <w:gridCol w:w="1353"/>
      </w:tblGrid>
      <w:tr w:rsidR="00581C3B" w14:paraId="4C48DDBE" w14:textId="77777777">
        <w:tblPrEx>
          <w:tblCellMar>
            <w:top w:w="0" w:type="dxa"/>
            <w:bottom w:w="0" w:type="dxa"/>
          </w:tblCellMar>
        </w:tblPrEx>
        <w:trPr>
          <w:trHeight w:val="869"/>
          <w:jc w:val="center"/>
        </w:trPr>
        <w:tc>
          <w:tcPr>
            <w:tcW w:w="572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252347A8" w14:textId="77777777" w:rsidR="00581C3B" w:rsidRDefault="00363DB5">
            <w:pPr>
              <w:spacing w:before="120" w:after="120"/>
              <w:rPr>
                <w:rFonts w:cs="Arial"/>
                <w:b/>
                <w:sz w:val="22"/>
                <w:szCs w:val="22"/>
              </w:rPr>
            </w:pPr>
            <w:r>
              <w:rPr>
                <w:rFonts w:cs="Arial"/>
                <w:b/>
                <w:sz w:val="22"/>
                <w:szCs w:val="22"/>
              </w:rPr>
              <w:lastRenderedPageBreak/>
              <w:t xml:space="preserve">Consider whether the Review has identified one or more factors across any domain which may have contributed to the death of the child and which might, by means of a </w:t>
            </w:r>
            <w:r>
              <w:rPr>
                <w:rFonts w:cs="Arial"/>
                <w:b/>
                <w:sz w:val="22"/>
                <w:szCs w:val="22"/>
              </w:rPr>
              <w:t>locally or nationally achievable intervention, be modified to reduce the risk of future child deaths</w:t>
            </w:r>
          </w:p>
        </w:tc>
        <w:tc>
          <w:tcPr>
            <w:tcW w:w="120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80C4AF" w14:textId="77777777" w:rsidR="00581C3B" w:rsidRDefault="00581C3B">
            <w:pPr>
              <w:jc w:val="center"/>
              <w:rPr>
                <w:rFonts w:cs="Arial"/>
                <w:sz w:val="22"/>
                <w:szCs w:val="22"/>
              </w:rPr>
            </w:pPr>
          </w:p>
          <w:p w14:paraId="48064072" w14:textId="77777777" w:rsidR="00581C3B" w:rsidRDefault="00581C3B">
            <w:pPr>
              <w:jc w:val="center"/>
              <w:rPr>
                <w:rFonts w:cs="Arial"/>
                <w:sz w:val="22"/>
                <w:szCs w:val="22"/>
              </w:rPr>
            </w:pPr>
          </w:p>
          <w:p w14:paraId="32E32B35" w14:textId="77777777" w:rsidR="00581C3B" w:rsidRDefault="00581C3B">
            <w:pPr>
              <w:jc w:val="center"/>
              <w:rPr>
                <w:rFonts w:cs="Arial"/>
                <w:sz w:val="22"/>
                <w:szCs w:val="22"/>
              </w:rPr>
            </w:pPr>
          </w:p>
          <w:p w14:paraId="4FFD6945" w14:textId="77777777" w:rsidR="00581C3B" w:rsidRDefault="00581C3B">
            <w:pPr>
              <w:jc w:val="center"/>
              <w:rPr>
                <w:rFonts w:cs="Arial"/>
                <w:sz w:val="22"/>
                <w:szCs w:val="22"/>
              </w:rPr>
            </w:pPr>
          </w:p>
          <w:p w14:paraId="47BC4DD0" w14:textId="77777777" w:rsidR="00581C3B" w:rsidRDefault="00363DB5">
            <w:pPr>
              <w:jc w:val="center"/>
              <w:rPr>
                <w:rFonts w:cs="Arial"/>
                <w:b/>
                <w:bCs/>
                <w:sz w:val="22"/>
                <w:szCs w:val="22"/>
              </w:rPr>
            </w:pPr>
            <w:r>
              <w:rPr>
                <w:rFonts w:cs="Arial"/>
                <w:b/>
                <w:bCs/>
                <w:sz w:val="22"/>
                <w:szCs w:val="22"/>
              </w:rPr>
              <w:t>CDR Review</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E0204EC" w14:textId="77777777" w:rsidR="00581C3B" w:rsidRDefault="00581C3B">
            <w:pPr>
              <w:rPr>
                <w:rFonts w:cs="Arial"/>
                <w:color w:val="808080"/>
                <w:sz w:val="22"/>
                <w:szCs w:val="22"/>
              </w:rPr>
            </w:pPr>
          </w:p>
          <w:p w14:paraId="4E839BD7" w14:textId="77777777" w:rsidR="00581C3B" w:rsidRDefault="00581C3B">
            <w:pPr>
              <w:rPr>
                <w:rFonts w:cs="Arial"/>
                <w:color w:val="808080"/>
                <w:sz w:val="22"/>
                <w:szCs w:val="22"/>
              </w:rPr>
            </w:pPr>
          </w:p>
          <w:p w14:paraId="29FE533C" w14:textId="77777777" w:rsidR="00581C3B" w:rsidRDefault="00581C3B">
            <w:pPr>
              <w:rPr>
                <w:rFonts w:cs="Arial"/>
                <w:color w:val="808080"/>
                <w:sz w:val="22"/>
                <w:szCs w:val="22"/>
              </w:rPr>
            </w:pPr>
          </w:p>
          <w:p w14:paraId="1CCBED41" w14:textId="77777777" w:rsidR="00581C3B" w:rsidRDefault="00581C3B">
            <w:pPr>
              <w:rPr>
                <w:rFonts w:cs="Arial"/>
                <w:color w:val="808080"/>
                <w:sz w:val="22"/>
                <w:szCs w:val="22"/>
              </w:rPr>
            </w:pPr>
          </w:p>
          <w:p w14:paraId="5659A2E4" w14:textId="77777777" w:rsidR="00581C3B" w:rsidRDefault="00363DB5">
            <w:pPr>
              <w:jc w:val="center"/>
              <w:rPr>
                <w:rFonts w:cs="Arial"/>
                <w:b/>
                <w:bCs/>
                <w:color w:val="808080"/>
                <w:sz w:val="22"/>
                <w:szCs w:val="22"/>
              </w:rPr>
            </w:pPr>
            <w:r>
              <w:rPr>
                <w:rFonts w:cs="Arial"/>
                <w:b/>
                <w:bCs/>
                <w:color w:val="808080"/>
                <w:sz w:val="22"/>
                <w:szCs w:val="22"/>
              </w:rPr>
              <w:t>CDOP</w:t>
            </w:r>
          </w:p>
          <w:p w14:paraId="47CADB38" w14:textId="77777777" w:rsidR="00581C3B" w:rsidRDefault="00363DB5">
            <w:pPr>
              <w:jc w:val="center"/>
            </w:pPr>
            <w:r>
              <w:rPr>
                <w:rFonts w:cs="Arial"/>
                <w:b/>
                <w:bCs/>
                <w:color w:val="808080"/>
                <w:sz w:val="22"/>
                <w:szCs w:val="22"/>
              </w:rPr>
              <w:t>affirmation</w:t>
            </w:r>
          </w:p>
        </w:tc>
      </w:tr>
      <w:tr w:rsidR="00581C3B" w14:paraId="108BA79F" w14:textId="77777777">
        <w:tblPrEx>
          <w:tblCellMar>
            <w:top w:w="0" w:type="dxa"/>
            <w:bottom w:w="0" w:type="dxa"/>
          </w:tblCellMar>
        </w:tblPrEx>
        <w:trPr>
          <w:trHeight w:val="869"/>
          <w:jc w:val="center"/>
        </w:trPr>
        <w:tc>
          <w:tcPr>
            <w:tcW w:w="572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226F992B" w14:textId="77777777" w:rsidR="00581C3B" w:rsidRDefault="00363DB5">
            <w:pPr>
              <w:spacing w:before="120" w:after="120"/>
            </w:pPr>
            <w:r>
              <w:rPr>
                <w:rFonts w:cs="Arial"/>
                <w:b/>
                <w:sz w:val="22"/>
                <w:szCs w:val="22"/>
              </w:rPr>
              <w:t xml:space="preserve">Modifiable factors identified – please list these below </w:t>
            </w:r>
            <w:r>
              <w:rPr>
                <w:rFonts w:cs="Arial"/>
                <w:b/>
                <w:i/>
                <w:iCs/>
                <w:color w:val="7F7F7F"/>
                <w:sz w:val="20"/>
              </w:rPr>
              <w:t>(</w:t>
            </w:r>
            <w:r>
              <w:rPr>
                <w:i/>
                <w:iCs/>
                <w:color w:val="7F7F7F"/>
                <w:sz w:val="20"/>
              </w:rPr>
              <w:t xml:space="preserve">Please also ensure these factors are listed under each </w:t>
            </w:r>
            <w:r>
              <w:rPr>
                <w:i/>
                <w:iCs/>
                <w:color w:val="7F7F7F"/>
                <w:sz w:val="20"/>
              </w:rPr>
              <w:t>domain and are indicated as modifiable)</w:t>
            </w:r>
          </w:p>
        </w:tc>
        <w:tc>
          <w:tcPr>
            <w:tcW w:w="120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E53C39D" w14:textId="77777777" w:rsidR="00581C3B" w:rsidRDefault="00363DB5">
            <w:pPr>
              <w:spacing w:before="120" w:after="120"/>
              <w:jc w:val="center"/>
            </w:pPr>
            <w:r>
              <w:rPr>
                <w:rFonts w:ascii="MS Gothic" w:eastAsia="MS Gothic" w:hAnsi="MS Gothic"/>
                <w:sz w:val="22"/>
                <w:szCs w:val="22"/>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E843254" w14:textId="77777777" w:rsidR="00581C3B" w:rsidRDefault="00363DB5">
            <w:pPr>
              <w:spacing w:before="120" w:after="120"/>
              <w:jc w:val="center"/>
            </w:pPr>
            <w:r>
              <w:rPr>
                <w:rFonts w:ascii="MS Gothic" w:eastAsia="MS Gothic" w:hAnsi="MS Gothic"/>
                <w:sz w:val="22"/>
                <w:szCs w:val="22"/>
              </w:rPr>
              <w:t>☐</w:t>
            </w:r>
          </w:p>
        </w:tc>
      </w:tr>
      <w:tr w:rsidR="00581C3B" w14:paraId="637CD84D" w14:textId="77777777">
        <w:tblPrEx>
          <w:tblCellMar>
            <w:top w:w="0" w:type="dxa"/>
            <w:bottom w:w="0" w:type="dxa"/>
          </w:tblCellMar>
        </w:tblPrEx>
        <w:trPr>
          <w:trHeight w:val="870"/>
          <w:jc w:val="center"/>
        </w:trPr>
        <w:tc>
          <w:tcPr>
            <w:tcW w:w="572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58AA2FD7" w14:textId="77777777" w:rsidR="00581C3B" w:rsidRDefault="00363DB5">
            <w:pPr>
              <w:spacing w:before="120" w:after="120"/>
            </w:pPr>
            <w:r>
              <w:rPr>
                <w:rFonts w:cs="Arial"/>
                <w:b/>
                <w:sz w:val="22"/>
                <w:szCs w:val="22"/>
              </w:rPr>
              <w:t>No modifiable factors identified</w:t>
            </w:r>
          </w:p>
        </w:tc>
        <w:tc>
          <w:tcPr>
            <w:tcW w:w="120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3FA23F9" w14:textId="77777777" w:rsidR="00581C3B" w:rsidRDefault="00363DB5">
            <w:pPr>
              <w:spacing w:before="120" w:after="120"/>
              <w:jc w:val="center"/>
            </w:pPr>
            <w:r>
              <w:rPr>
                <w:rFonts w:ascii="MS Gothic" w:eastAsia="MS Gothic" w:hAnsi="MS Gothic"/>
                <w:sz w:val="22"/>
                <w:szCs w:val="22"/>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E42CB43" w14:textId="77777777" w:rsidR="00581C3B" w:rsidRDefault="00363DB5">
            <w:pPr>
              <w:spacing w:before="120" w:after="120"/>
              <w:jc w:val="center"/>
            </w:pPr>
            <w:r>
              <w:rPr>
                <w:rFonts w:ascii="MS Gothic" w:eastAsia="MS Gothic" w:hAnsi="MS Gothic"/>
                <w:sz w:val="22"/>
                <w:szCs w:val="22"/>
              </w:rPr>
              <w:t>☐</w:t>
            </w:r>
          </w:p>
        </w:tc>
      </w:tr>
      <w:tr w:rsidR="00581C3B" w14:paraId="1A101B42" w14:textId="77777777">
        <w:tblPrEx>
          <w:tblCellMar>
            <w:top w:w="0" w:type="dxa"/>
            <w:bottom w:w="0" w:type="dxa"/>
          </w:tblCellMar>
        </w:tblPrEx>
        <w:trPr>
          <w:trHeight w:val="698"/>
          <w:jc w:val="center"/>
        </w:trPr>
        <w:tc>
          <w:tcPr>
            <w:tcW w:w="572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4782F1B1" w14:textId="77777777" w:rsidR="00581C3B" w:rsidRDefault="00363DB5">
            <w:pPr>
              <w:spacing w:before="120"/>
              <w:rPr>
                <w:rFonts w:cs="Arial"/>
                <w:b/>
                <w:bCs/>
                <w:sz w:val="22"/>
                <w:szCs w:val="22"/>
              </w:rPr>
            </w:pPr>
            <w:r>
              <w:rPr>
                <w:rFonts w:cs="Arial"/>
                <w:b/>
                <w:bCs/>
                <w:sz w:val="22"/>
                <w:szCs w:val="22"/>
              </w:rPr>
              <w:t>Inadequate information upon which to make a judgement.</w:t>
            </w:r>
          </w:p>
          <w:p w14:paraId="057EE67A" w14:textId="77777777" w:rsidR="00581C3B" w:rsidRDefault="00363DB5">
            <w:pPr>
              <w:spacing w:before="120" w:after="120"/>
            </w:pPr>
            <w:r>
              <w:rPr>
                <w:rFonts w:cs="Arial"/>
                <w:i/>
                <w:sz w:val="22"/>
                <w:szCs w:val="22"/>
              </w:rPr>
              <w:t>NB this category should be used very rarely indeed.</w:t>
            </w:r>
          </w:p>
        </w:tc>
        <w:tc>
          <w:tcPr>
            <w:tcW w:w="1208"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05C7B42" w14:textId="77777777" w:rsidR="00581C3B" w:rsidRDefault="00363DB5">
            <w:pPr>
              <w:spacing w:before="120" w:after="120"/>
              <w:jc w:val="center"/>
            </w:pPr>
            <w:r>
              <w:rPr>
                <w:rFonts w:ascii="MS Gothic" w:eastAsia="MS Gothic" w:hAnsi="MS Gothic"/>
                <w:sz w:val="22"/>
                <w:szCs w:val="22"/>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6F181DF" w14:textId="77777777" w:rsidR="00581C3B" w:rsidRDefault="00363DB5">
            <w:pPr>
              <w:spacing w:before="120" w:after="120"/>
              <w:jc w:val="center"/>
            </w:pPr>
            <w:r>
              <w:rPr>
                <w:rFonts w:ascii="MS Gothic" w:eastAsia="MS Gothic" w:hAnsi="MS Gothic"/>
                <w:sz w:val="22"/>
                <w:szCs w:val="22"/>
              </w:rPr>
              <w:t>☐</w:t>
            </w:r>
          </w:p>
        </w:tc>
      </w:tr>
      <w:tr w:rsidR="00581C3B" w14:paraId="0201433A" w14:textId="77777777">
        <w:tblPrEx>
          <w:tblCellMar>
            <w:top w:w="0" w:type="dxa"/>
            <w:bottom w:w="0" w:type="dxa"/>
          </w:tblCellMar>
        </w:tblPrEx>
        <w:trPr>
          <w:trHeight w:val="698"/>
          <w:jc w:val="center"/>
        </w:trPr>
        <w:tc>
          <w:tcPr>
            <w:tcW w:w="8290"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76F2853F" w14:textId="77777777" w:rsidR="00581C3B" w:rsidRDefault="00363DB5">
            <w:pPr>
              <w:rPr>
                <w:rFonts w:cs="Arial"/>
                <w:sz w:val="22"/>
                <w:szCs w:val="22"/>
              </w:rPr>
            </w:pPr>
            <w:r>
              <w:rPr>
                <w:rFonts w:cs="Arial"/>
                <w:sz w:val="22"/>
                <w:szCs w:val="22"/>
              </w:rPr>
              <w:t>List of modifiable factors identified:</w:t>
            </w:r>
          </w:p>
          <w:p w14:paraId="50EEACA9" w14:textId="77777777" w:rsidR="00581C3B" w:rsidRDefault="00581C3B">
            <w:pPr>
              <w:rPr>
                <w:rFonts w:cs="Arial"/>
                <w:sz w:val="22"/>
                <w:szCs w:val="22"/>
              </w:rPr>
            </w:pPr>
          </w:p>
          <w:p w14:paraId="6F62A316" w14:textId="77777777" w:rsidR="00581C3B" w:rsidRDefault="00581C3B">
            <w:pPr>
              <w:rPr>
                <w:rFonts w:cs="Arial"/>
                <w:sz w:val="22"/>
                <w:szCs w:val="22"/>
              </w:rPr>
            </w:pPr>
          </w:p>
          <w:p w14:paraId="36177F13" w14:textId="77777777" w:rsidR="00581C3B" w:rsidRDefault="00581C3B">
            <w:pPr>
              <w:rPr>
                <w:rFonts w:cs="Arial"/>
                <w:sz w:val="22"/>
                <w:szCs w:val="22"/>
              </w:rPr>
            </w:pPr>
          </w:p>
          <w:p w14:paraId="3E72CDF3" w14:textId="77777777" w:rsidR="00581C3B" w:rsidRDefault="00581C3B">
            <w:pPr>
              <w:rPr>
                <w:rFonts w:cs="Arial"/>
                <w:sz w:val="22"/>
                <w:szCs w:val="22"/>
              </w:rPr>
            </w:pPr>
          </w:p>
          <w:p w14:paraId="5553B925" w14:textId="77777777" w:rsidR="00581C3B" w:rsidRDefault="00581C3B">
            <w:pPr>
              <w:pStyle w:val="Default"/>
            </w:pPr>
          </w:p>
          <w:p w14:paraId="07F2A06E" w14:textId="77777777" w:rsidR="00581C3B" w:rsidRDefault="00581C3B">
            <w:pPr>
              <w:spacing w:before="120"/>
              <w:jc w:val="center"/>
              <w:rPr>
                <w:rFonts w:cs="Arial"/>
                <w:sz w:val="22"/>
                <w:szCs w:val="22"/>
              </w:rPr>
            </w:pPr>
          </w:p>
        </w:tc>
      </w:tr>
    </w:tbl>
    <w:p w14:paraId="057CC271" w14:textId="77777777" w:rsidR="00581C3B" w:rsidRDefault="00581C3B">
      <w:pPr>
        <w:overflowPunct/>
        <w:autoSpaceDE/>
        <w:textAlignment w:val="auto"/>
        <w:rPr>
          <w:rFonts w:cs="Arial"/>
          <w:b/>
          <w:sz w:val="16"/>
          <w:szCs w:val="16"/>
        </w:rPr>
      </w:pPr>
    </w:p>
    <w:p w14:paraId="1E3C2FA3" w14:textId="77777777" w:rsidR="00581C3B" w:rsidRDefault="00363DB5">
      <w:pPr>
        <w:overflowPunct/>
        <w:autoSpaceDE/>
        <w:textAlignment w:val="auto"/>
      </w:pPr>
      <w:r>
        <w:rPr>
          <w:rFonts w:cs="Arial"/>
          <w:b/>
          <w:sz w:val="22"/>
          <w:szCs w:val="22"/>
        </w:rPr>
        <w:t xml:space="preserve">In light of </w:t>
      </w:r>
      <w:r>
        <w:rPr>
          <w:rFonts w:cs="Arial"/>
          <w:b/>
          <w:sz w:val="22"/>
          <w:szCs w:val="22"/>
        </w:rPr>
        <w:t>your consideration of the case categorise the likely cause of death using the following schema.</w:t>
      </w:r>
    </w:p>
    <w:p w14:paraId="05FC4EBC" w14:textId="77777777" w:rsidR="00581C3B" w:rsidRDefault="00581C3B">
      <w:pPr>
        <w:rPr>
          <w:rFonts w:cs="Arial"/>
          <w:b/>
          <w:sz w:val="16"/>
          <w:szCs w:val="16"/>
        </w:rPr>
      </w:pPr>
    </w:p>
    <w:p w14:paraId="3B653450" w14:textId="77777777" w:rsidR="00581C3B" w:rsidRDefault="00363DB5">
      <w:r>
        <w:rPr>
          <w:sz w:val="22"/>
          <w:szCs w:val="23"/>
        </w:rPr>
        <w:t xml:space="preserve">This classification is hierarchical. </w:t>
      </w:r>
      <w:r>
        <w:rPr>
          <w:b/>
          <w:sz w:val="22"/>
          <w:szCs w:val="23"/>
        </w:rPr>
        <w:t>All relevant categories should be ticked if more than one category could reasonably be applied</w:t>
      </w:r>
      <w:r>
        <w:rPr>
          <w:sz w:val="22"/>
          <w:szCs w:val="23"/>
        </w:rPr>
        <w:t>. The uppermost ticked categ</w:t>
      </w:r>
      <w:r>
        <w:rPr>
          <w:sz w:val="22"/>
          <w:szCs w:val="23"/>
        </w:rPr>
        <w:t>ory will be recorded as the primary category and others as secondary categories.</w:t>
      </w:r>
    </w:p>
    <w:p w14:paraId="3494B120" w14:textId="77777777" w:rsidR="00581C3B" w:rsidRDefault="00581C3B">
      <w:pPr>
        <w:rPr>
          <w:rFonts w:cs="Arial"/>
          <w:sz w:val="16"/>
          <w:szCs w:val="16"/>
        </w:rPr>
      </w:pPr>
    </w:p>
    <w:tbl>
      <w:tblPr>
        <w:tblW w:w="5000" w:type="pct"/>
        <w:tblCellMar>
          <w:left w:w="10" w:type="dxa"/>
          <w:right w:w="10" w:type="dxa"/>
        </w:tblCellMar>
        <w:tblLook w:val="0000" w:firstRow="0" w:lastRow="0" w:firstColumn="0" w:lastColumn="0" w:noHBand="0" w:noVBand="0"/>
      </w:tblPr>
      <w:tblGrid>
        <w:gridCol w:w="1170"/>
        <w:gridCol w:w="4894"/>
        <w:gridCol w:w="873"/>
        <w:gridCol w:w="1353"/>
      </w:tblGrid>
      <w:tr w:rsidR="00581C3B" w14:paraId="3C5D84F8"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475BE281" w14:textId="77777777" w:rsidR="00581C3B" w:rsidRDefault="00363DB5">
            <w:pPr>
              <w:spacing w:before="120" w:after="120"/>
              <w:jc w:val="center"/>
              <w:rPr>
                <w:rFonts w:cs="Arial"/>
                <w:b/>
                <w:sz w:val="22"/>
                <w:szCs w:val="22"/>
              </w:rPr>
            </w:pPr>
            <w:r>
              <w:rPr>
                <w:rFonts w:cs="Arial"/>
                <w:b/>
                <w:sz w:val="22"/>
                <w:szCs w:val="22"/>
              </w:rPr>
              <w:t>Category</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2B0D4C73" w14:textId="77777777" w:rsidR="00581C3B" w:rsidRDefault="00363DB5">
            <w:pPr>
              <w:spacing w:before="120" w:after="120"/>
              <w:jc w:val="center"/>
              <w:rPr>
                <w:rFonts w:cs="Arial"/>
                <w:b/>
                <w:sz w:val="22"/>
                <w:szCs w:val="22"/>
              </w:rPr>
            </w:pPr>
            <w:r>
              <w:rPr>
                <w:rFonts w:cs="Arial"/>
                <w:b/>
                <w:sz w:val="22"/>
                <w:szCs w:val="22"/>
              </w:rPr>
              <w:t>Name &amp; description of category</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vAlign w:val="center"/>
          </w:tcPr>
          <w:p w14:paraId="383AAC99" w14:textId="77777777" w:rsidR="00581C3B" w:rsidRDefault="00363DB5">
            <w:pPr>
              <w:spacing w:before="120" w:after="120"/>
              <w:jc w:val="center"/>
              <w:rPr>
                <w:rFonts w:cs="Arial"/>
                <w:b/>
                <w:sz w:val="22"/>
                <w:szCs w:val="22"/>
              </w:rPr>
            </w:pPr>
            <w:r>
              <w:rPr>
                <w:rFonts w:cs="Arial"/>
                <w:b/>
                <w:sz w:val="22"/>
                <w:szCs w:val="22"/>
              </w:rPr>
              <w:t>Tick box below</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DFC34BC" w14:textId="77777777" w:rsidR="00581C3B" w:rsidRDefault="00581C3B">
            <w:pPr>
              <w:jc w:val="center"/>
              <w:rPr>
                <w:rFonts w:cs="Arial"/>
                <w:b/>
                <w:bCs/>
                <w:color w:val="808080"/>
                <w:sz w:val="22"/>
                <w:szCs w:val="22"/>
              </w:rPr>
            </w:pPr>
          </w:p>
          <w:p w14:paraId="0F7FF142" w14:textId="77777777" w:rsidR="00581C3B" w:rsidRDefault="00363DB5">
            <w:pPr>
              <w:jc w:val="center"/>
              <w:rPr>
                <w:rFonts w:cs="Arial"/>
                <w:b/>
                <w:bCs/>
                <w:color w:val="808080"/>
                <w:sz w:val="22"/>
                <w:szCs w:val="22"/>
              </w:rPr>
            </w:pPr>
            <w:r>
              <w:rPr>
                <w:rFonts w:cs="Arial"/>
                <w:b/>
                <w:bCs/>
                <w:color w:val="808080"/>
                <w:sz w:val="22"/>
                <w:szCs w:val="22"/>
              </w:rPr>
              <w:t>CDOP</w:t>
            </w:r>
          </w:p>
          <w:p w14:paraId="3A57261A" w14:textId="77777777" w:rsidR="00581C3B" w:rsidRDefault="00363DB5">
            <w:pPr>
              <w:jc w:val="center"/>
            </w:pPr>
            <w:r>
              <w:rPr>
                <w:rFonts w:cs="Arial"/>
                <w:b/>
                <w:bCs/>
                <w:color w:val="808080"/>
                <w:sz w:val="22"/>
                <w:szCs w:val="22"/>
              </w:rPr>
              <w:t>affirmation</w:t>
            </w:r>
          </w:p>
        </w:tc>
      </w:tr>
      <w:tr w:rsidR="00581C3B" w14:paraId="20005AF9"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AC2E98B" w14:textId="77777777" w:rsidR="00581C3B" w:rsidRDefault="00363DB5">
            <w:pPr>
              <w:spacing w:before="120" w:after="120"/>
              <w:jc w:val="center"/>
              <w:rPr>
                <w:rFonts w:cs="Arial"/>
                <w:sz w:val="22"/>
                <w:szCs w:val="22"/>
              </w:rPr>
            </w:pPr>
            <w:r>
              <w:rPr>
                <w:rFonts w:cs="Arial"/>
                <w:sz w:val="22"/>
                <w:szCs w:val="22"/>
              </w:rPr>
              <w:t>1</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867653" w14:textId="77777777" w:rsidR="00581C3B" w:rsidRDefault="00363DB5">
            <w:pPr>
              <w:spacing w:before="120" w:after="120"/>
            </w:pPr>
            <w:r>
              <w:rPr>
                <w:rFonts w:cs="Arial"/>
                <w:b/>
                <w:sz w:val="22"/>
                <w:szCs w:val="22"/>
              </w:rPr>
              <w:t>Deliberately inflicted injury, abuse or neglect</w:t>
            </w:r>
            <w:r>
              <w:rPr>
                <w:rFonts w:cs="Arial"/>
                <w:b/>
                <w:sz w:val="22"/>
                <w:szCs w:val="22"/>
              </w:rPr>
              <w:br/>
            </w:r>
            <w:r>
              <w:rPr>
                <w:rFonts w:cs="Arial"/>
                <w:sz w:val="18"/>
                <w:szCs w:val="18"/>
              </w:rPr>
              <w:t xml:space="preserve">This includes suffocation, shaking injury, </w:t>
            </w:r>
            <w:r>
              <w:rPr>
                <w:rFonts w:cs="Arial"/>
                <w:sz w:val="18"/>
                <w:szCs w:val="18"/>
              </w:rPr>
              <w:t xml:space="preserve">knifing, shooting, poisoning &amp; other means of probable or definite homicide; </w:t>
            </w:r>
            <w:proofErr w:type="gramStart"/>
            <w:r>
              <w:rPr>
                <w:rFonts w:cs="Arial"/>
                <w:sz w:val="18"/>
                <w:szCs w:val="18"/>
              </w:rPr>
              <w:t>also</w:t>
            </w:r>
            <w:proofErr w:type="gramEnd"/>
            <w:r>
              <w:rPr>
                <w:rFonts w:cs="Arial"/>
                <w:sz w:val="18"/>
                <w:szCs w:val="18"/>
              </w:rPr>
              <w:t xml:space="preserve"> deaths from war, terrorism or other mass violence; includes severe neglect leading to death.</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763F86"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6FA456" w14:textId="77777777" w:rsidR="00581C3B" w:rsidRDefault="00363DB5">
            <w:pPr>
              <w:spacing w:before="120" w:after="120"/>
              <w:jc w:val="center"/>
            </w:pPr>
            <w:r>
              <w:rPr>
                <w:rFonts w:ascii="MS Gothic" w:eastAsia="MS Gothic" w:hAnsi="MS Gothic" w:cs="Arial"/>
                <w:sz w:val="22"/>
                <w:szCs w:val="22"/>
                <w:lang w:val="en-US"/>
              </w:rPr>
              <w:t>☐</w:t>
            </w:r>
          </w:p>
        </w:tc>
      </w:tr>
      <w:tr w:rsidR="00581C3B" w14:paraId="7145008C"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AED33B" w14:textId="77777777" w:rsidR="00581C3B" w:rsidRDefault="00363DB5">
            <w:pPr>
              <w:spacing w:before="120" w:after="120"/>
              <w:jc w:val="center"/>
              <w:rPr>
                <w:rFonts w:cs="Arial"/>
                <w:sz w:val="22"/>
                <w:szCs w:val="22"/>
              </w:rPr>
            </w:pPr>
            <w:r>
              <w:rPr>
                <w:rFonts w:cs="Arial"/>
                <w:sz w:val="22"/>
                <w:szCs w:val="22"/>
              </w:rPr>
              <w:t>2</w:t>
            </w:r>
          </w:p>
        </w:tc>
        <w:tc>
          <w:tcPr>
            <w:tcW w:w="7120"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EA50ED" w14:textId="77777777" w:rsidR="00581C3B" w:rsidRDefault="00363DB5">
            <w:pPr>
              <w:spacing w:before="120" w:after="120"/>
            </w:pPr>
            <w:r>
              <w:rPr>
                <w:rFonts w:cs="Arial"/>
                <w:b/>
                <w:sz w:val="22"/>
                <w:szCs w:val="22"/>
              </w:rPr>
              <w:t>Suicide or deliberate self-inflicted harm</w:t>
            </w:r>
            <w:r>
              <w:rPr>
                <w:rFonts w:cs="Arial"/>
                <w:sz w:val="22"/>
                <w:szCs w:val="22"/>
              </w:rPr>
              <w:t xml:space="preserve"> </w:t>
            </w:r>
            <w:r>
              <w:rPr>
                <w:rFonts w:cs="Arial"/>
                <w:sz w:val="22"/>
                <w:szCs w:val="22"/>
              </w:rPr>
              <w:br/>
            </w:r>
            <w:r>
              <w:rPr>
                <w:rFonts w:cs="Arial"/>
                <w:sz w:val="18"/>
                <w:szCs w:val="18"/>
              </w:rPr>
              <w:t xml:space="preserve">This includes hanging, </w:t>
            </w:r>
            <w:r>
              <w:rPr>
                <w:rFonts w:cs="Arial"/>
                <w:sz w:val="18"/>
                <w:szCs w:val="18"/>
              </w:rPr>
              <w:t>shooting, self-poisoning with paracetamol, death by self-asphyxia, from solvent inhalation, alcohol or drug abuse, or other form of self-harm.  It will usually apply to adolescents rather than younger children.</w:t>
            </w:r>
          </w:p>
          <w:p w14:paraId="392F93C7" w14:textId="77777777" w:rsidR="00581C3B" w:rsidRDefault="00363DB5">
            <w:pPr>
              <w:spacing w:before="120" w:after="120"/>
            </w:pPr>
            <w:r>
              <w:rPr>
                <w:b/>
                <w:bCs/>
                <w:sz w:val="18"/>
                <w:szCs w:val="18"/>
              </w:rPr>
              <w:t>Please choose from the sub-categories below:</w:t>
            </w:r>
          </w:p>
        </w:tc>
      </w:tr>
      <w:tr w:rsidR="00581C3B" w14:paraId="6945DCFA"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F32F118" w14:textId="77777777" w:rsidR="00581C3B" w:rsidRDefault="00363DB5">
            <w:pPr>
              <w:spacing w:before="120" w:after="120"/>
              <w:jc w:val="center"/>
              <w:rPr>
                <w:rFonts w:cs="Arial"/>
                <w:sz w:val="22"/>
                <w:szCs w:val="22"/>
              </w:rPr>
            </w:pPr>
            <w:r>
              <w:rPr>
                <w:rFonts w:cs="Arial"/>
                <w:sz w:val="22"/>
                <w:szCs w:val="22"/>
              </w:rPr>
              <w:lastRenderedPageBreak/>
              <w:t>2 (i)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05817D5" w14:textId="77777777" w:rsidR="00581C3B" w:rsidRDefault="00363DB5">
            <w:pPr>
              <w:spacing w:before="120" w:after="120"/>
              <w:ind w:left="720"/>
              <w:rPr>
                <w:rFonts w:cs="Arial"/>
                <w:b/>
                <w:sz w:val="20"/>
              </w:rPr>
            </w:pPr>
            <w:r>
              <w:rPr>
                <w:rFonts w:cs="Arial"/>
                <w:b/>
                <w:sz w:val="20"/>
              </w:rPr>
              <w:t>Suicide (where the panel feels the intention of the child was to take their own life)</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E9738CC" w14:textId="77777777" w:rsidR="00581C3B" w:rsidRDefault="00363DB5">
            <w:pPr>
              <w:spacing w:before="120" w:after="120"/>
              <w:jc w:val="center"/>
            </w:pPr>
            <w:r>
              <w:rPr>
                <w:rFonts w:ascii="Segoe UI Symbol" w:hAnsi="Segoe UI Symbol" w:cs="Segoe UI Symbol"/>
                <w:sz w:val="22"/>
                <w:szCs w:val="22"/>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A6AAB98" w14:textId="77777777" w:rsidR="00581C3B" w:rsidRDefault="00363DB5">
            <w:pPr>
              <w:spacing w:before="120" w:after="120"/>
              <w:jc w:val="center"/>
            </w:pPr>
            <w:r>
              <w:rPr>
                <w:rFonts w:ascii="Segoe UI Symbol" w:hAnsi="Segoe UI Symbol" w:cs="Segoe UI Symbol"/>
                <w:sz w:val="22"/>
                <w:szCs w:val="22"/>
              </w:rPr>
              <w:t>☐</w:t>
            </w:r>
          </w:p>
        </w:tc>
      </w:tr>
      <w:tr w:rsidR="00581C3B" w14:paraId="15FD8026"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83B5F47" w14:textId="77777777" w:rsidR="00581C3B" w:rsidRDefault="00363DB5">
            <w:pPr>
              <w:spacing w:before="120" w:after="120"/>
              <w:jc w:val="center"/>
              <w:rPr>
                <w:rFonts w:cs="Arial"/>
                <w:sz w:val="22"/>
                <w:szCs w:val="22"/>
              </w:rPr>
            </w:pPr>
            <w:r>
              <w:rPr>
                <w:rFonts w:cs="Arial"/>
                <w:sz w:val="22"/>
                <w:szCs w:val="22"/>
              </w:rPr>
              <w:t>2 (ii)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8C2F551" w14:textId="77777777" w:rsidR="00581C3B" w:rsidRDefault="00363DB5">
            <w:pPr>
              <w:spacing w:before="120" w:after="120"/>
              <w:ind w:left="720"/>
              <w:rPr>
                <w:rFonts w:cs="Arial"/>
                <w:b/>
                <w:sz w:val="20"/>
              </w:rPr>
            </w:pPr>
            <w:r>
              <w:rPr>
                <w:rFonts w:cs="Arial"/>
                <w:b/>
                <w:sz w:val="20"/>
              </w:rPr>
              <w:t>Self-inflicted harm leading to death (where it is unclear if the child's intention was to take their own life)</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A4A0C0D" w14:textId="77777777" w:rsidR="00581C3B" w:rsidRDefault="00363DB5">
            <w:pPr>
              <w:spacing w:before="120" w:after="120"/>
              <w:jc w:val="center"/>
            </w:pPr>
            <w:r>
              <w:rPr>
                <w:rFonts w:ascii="Segoe UI Symbol" w:hAnsi="Segoe UI Symbol" w:cs="Segoe UI Symbol"/>
                <w:sz w:val="22"/>
                <w:szCs w:val="22"/>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5BD3095" w14:textId="77777777" w:rsidR="00581C3B" w:rsidRDefault="00363DB5">
            <w:pPr>
              <w:spacing w:before="120" w:after="120"/>
              <w:jc w:val="center"/>
            </w:pPr>
            <w:r>
              <w:rPr>
                <w:rFonts w:ascii="Segoe UI Symbol" w:hAnsi="Segoe UI Symbol" w:cs="Segoe UI Symbol"/>
                <w:sz w:val="22"/>
                <w:szCs w:val="22"/>
              </w:rPr>
              <w:t>☐</w:t>
            </w:r>
          </w:p>
        </w:tc>
      </w:tr>
      <w:tr w:rsidR="00581C3B" w14:paraId="40BD4ED6"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29F83D" w14:textId="77777777" w:rsidR="00581C3B" w:rsidRDefault="00363DB5">
            <w:pPr>
              <w:spacing w:before="120" w:after="120"/>
              <w:jc w:val="center"/>
              <w:rPr>
                <w:rFonts w:cs="Arial"/>
                <w:sz w:val="22"/>
                <w:szCs w:val="22"/>
              </w:rPr>
            </w:pPr>
            <w:r>
              <w:rPr>
                <w:rFonts w:cs="Arial"/>
                <w:sz w:val="22"/>
                <w:szCs w:val="22"/>
              </w:rPr>
              <w:t>2 (iii)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250C1C" w14:textId="77777777" w:rsidR="00581C3B" w:rsidRDefault="00363DB5">
            <w:pPr>
              <w:spacing w:before="120" w:after="120"/>
              <w:ind w:left="720"/>
              <w:rPr>
                <w:rFonts w:cs="Arial"/>
                <w:b/>
                <w:sz w:val="20"/>
              </w:rPr>
            </w:pPr>
            <w:r>
              <w:rPr>
                <w:rFonts w:cs="Arial"/>
                <w:b/>
                <w:sz w:val="20"/>
              </w:rPr>
              <w:t xml:space="preserve">Death as the result of </w:t>
            </w:r>
            <w:r>
              <w:rPr>
                <w:rFonts w:cs="Arial"/>
                <w:b/>
                <w:sz w:val="20"/>
              </w:rPr>
              <w:t>substance misuse (excluding deaths as a result of a deliberate overdose)</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A4E60BF" w14:textId="77777777" w:rsidR="00581C3B" w:rsidRDefault="00363DB5">
            <w:pPr>
              <w:spacing w:before="120" w:after="120"/>
              <w:jc w:val="center"/>
            </w:pPr>
            <w:r>
              <w:rPr>
                <w:rFonts w:ascii="Segoe UI Symbol" w:hAnsi="Segoe UI Symbol" w:cs="Segoe UI Symbol"/>
                <w:sz w:val="22"/>
                <w:szCs w:val="22"/>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BE2394E" w14:textId="77777777" w:rsidR="00581C3B" w:rsidRDefault="00363DB5">
            <w:pPr>
              <w:spacing w:before="120" w:after="120"/>
              <w:jc w:val="center"/>
            </w:pPr>
            <w:r>
              <w:rPr>
                <w:rFonts w:ascii="Segoe UI Symbol" w:hAnsi="Segoe UI Symbol" w:cs="Segoe UI Symbol"/>
                <w:sz w:val="22"/>
                <w:szCs w:val="22"/>
              </w:rPr>
              <w:t>☐</w:t>
            </w:r>
          </w:p>
        </w:tc>
      </w:tr>
      <w:tr w:rsidR="00581C3B" w14:paraId="4009FCFB"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8637FE" w14:textId="77777777" w:rsidR="00581C3B" w:rsidRDefault="00363DB5">
            <w:pPr>
              <w:spacing w:before="120" w:after="120"/>
              <w:jc w:val="center"/>
              <w:rPr>
                <w:rFonts w:cs="Arial"/>
                <w:sz w:val="22"/>
                <w:szCs w:val="22"/>
              </w:rPr>
            </w:pPr>
            <w:r>
              <w:rPr>
                <w:rFonts w:cs="Arial"/>
                <w:sz w:val="22"/>
                <w:szCs w:val="22"/>
              </w:rPr>
              <w:t>3</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D1ED35A" w14:textId="77777777" w:rsidR="00581C3B" w:rsidRDefault="00363DB5">
            <w:pPr>
              <w:spacing w:before="120" w:after="120"/>
            </w:pPr>
            <w:r>
              <w:rPr>
                <w:rFonts w:cs="Arial"/>
                <w:b/>
                <w:sz w:val="22"/>
                <w:szCs w:val="22"/>
              </w:rPr>
              <w:t>Trauma and other external factors, including medical/surgical complications/error</w:t>
            </w:r>
            <w:r>
              <w:rPr>
                <w:rFonts w:cs="Arial"/>
                <w:sz w:val="22"/>
                <w:szCs w:val="22"/>
              </w:rPr>
              <w:t xml:space="preserve"> </w:t>
            </w:r>
            <w:r>
              <w:rPr>
                <w:rFonts w:cs="Arial"/>
                <w:sz w:val="22"/>
                <w:szCs w:val="22"/>
              </w:rPr>
              <w:br/>
            </w:r>
            <w:r>
              <w:rPr>
                <w:rFonts w:cs="Arial"/>
                <w:sz w:val="18"/>
                <w:szCs w:val="18"/>
              </w:rPr>
              <w:t xml:space="preserve">This includes isolated head injury, other or multiple </w:t>
            </w:r>
            <w:proofErr w:type="gramStart"/>
            <w:r>
              <w:rPr>
                <w:rFonts w:cs="Arial"/>
                <w:sz w:val="18"/>
                <w:szCs w:val="18"/>
              </w:rPr>
              <w:t>trauma</w:t>
            </w:r>
            <w:proofErr w:type="gramEnd"/>
            <w:r>
              <w:rPr>
                <w:rFonts w:cs="Arial"/>
                <w:sz w:val="18"/>
                <w:szCs w:val="18"/>
              </w:rPr>
              <w:t xml:space="preserve">, burn injury, drowning, </w:t>
            </w:r>
            <w:r>
              <w:rPr>
                <w:rFonts w:cs="Arial"/>
                <w:sz w:val="18"/>
                <w:szCs w:val="18"/>
              </w:rPr>
              <w:t xml:space="preserve">unintentional self-poisoning in pre-school children, anaphylaxis &amp; other extrinsic factors. Also includes proven medical and surgical complications or errors as the primary cause of death. </w:t>
            </w:r>
            <w:r>
              <w:rPr>
                <w:rFonts w:cs="Arial"/>
                <w:b/>
                <w:sz w:val="18"/>
                <w:szCs w:val="18"/>
              </w:rPr>
              <w:t>Excludes</w:t>
            </w:r>
            <w:r>
              <w:rPr>
                <w:rFonts w:cs="Arial"/>
                <w:sz w:val="18"/>
                <w:szCs w:val="18"/>
              </w:rPr>
              <w:t xml:space="preserve"> Deliberately inflicted injury, abuse or neglect (category </w:t>
            </w:r>
            <w:r>
              <w:rPr>
                <w:rFonts w:cs="Arial"/>
                <w:sz w:val="18"/>
                <w:szCs w:val="18"/>
              </w:rPr>
              <w:t>1).</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29F19DB"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CAFD1A2" w14:textId="77777777" w:rsidR="00581C3B" w:rsidRDefault="00363DB5">
            <w:pPr>
              <w:spacing w:before="120" w:after="120"/>
              <w:jc w:val="center"/>
            </w:pPr>
            <w:r>
              <w:rPr>
                <w:rFonts w:ascii="MS Gothic" w:eastAsia="MS Gothic" w:hAnsi="MS Gothic" w:cs="Arial"/>
                <w:sz w:val="22"/>
                <w:szCs w:val="22"/>
                <w:lang w:val="en-US"/>
              </w:rPr>
              <w:t>☐</w:t>
            </w:r>
          </w:p>
        </w:tc>
      </w:tr>
      <w:tr w:rsidR="00581C3B" w14:paraId="36F255BC"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A3B0DD0" w14:textId="77777777" w:rsidR="00581C3B" w:rsidRDefault="00363DB5">
            <w:pPr>
              <w:spacing w:before="120" w:after="120"/>
              <w:jc w:val="center"/>
              <w:rPr>
                <w:rFonts w:cs="Arial"/>
                <w:sz w:val="22"/>
                <w:szCs w:val="22"/>
              </w:rPr>
            </w:pPr>
            <w:r>
              <w:rPr>
                <w:rFonts w:cs="Arial"/>
                <w:sz w:val="22"/>
                <w:szCs w:val="22"/>
              </w:rPr>
              <w:t>4</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68DBC3B" w14:textId="77777777" w:rsidR="00581C3B" w:rsidRDefault="00363DB5">
            <w:pPr>
              <w:spacing w:before="120" w:after="120"/>
            </w:pPr>
            <w:r>
              <w:rPr>
                <w:rFonts w:cs="Arial"/>
                <w:b/>
                <w:sz w:val="22"/>
                <w:szCs w:val="22"/>
              </w:rPr>
              <w:t>Malignancy</w:t>
            </w:r>
            <w:r>
              <w:rPr>
                <w:rFonts w:cs="Arial"/>
                <w:b/>
                <w:sz w:val="22"/>
                <w:szCs w:val="22"/>
              </w:rPr>
              <w:br/>
            </w:r>
            <w:r>
              <w:rPr>
                <w:rFonts w:cs="Arial"/>
                <w:sz w:val="18"/>
                <w:szCs w:val="18"/>
              </w:rPr>
              <w:t xml:space="preserve">Solid tumours, </w:t>
            </w:r>
            <w:proofErr w:type="spellStart"/>
            <w:r>
              <w:rPr>
                <w:rFonts w:cs="Arial"/>
                <w:sz w:val="18"/>
                <w:szCs w:val="18"/>
              </w:rPr>
              <w:t>leukaemias</w:t>
            </w:r>
            <w:proofErr w:type="spellEnd"/>
            <w:r>
              <w:rPr>
                <w:rFonts w:cs="Arial"/>
                <w:sz w:val="18"/>
                <w:szCs w:val="18"/>
              </w:rPr>
              <w:t xml:space="preserve"> &amp; lymphomas, and malignant proliferative conditions such as histiocytosis, even if the final event leading to death was infection, haemorrhage etc.</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67AEAD8"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49017EA" w14:textId="77777777" w:rsidR="00581C3B" w:rsidRDefault="00363DB5">
            <w:pPr>
              <w:spacing w:before="120" w:after="120"/>
              <w:jc w:val="center"/>
            </w:pPr>
            <w:r>
              <w:rPr>
                <w:rFonts w:ascii="MS Gothic" w:eastAsia="MS Gothic" w:hAnsi="MS Gothic" w:cs="Arial"/>
                <w:sz w:val="22"/>
                <w:szCs w:val="22"/>
                <w:lang w:val="en-US"/>
              </w:rPr>
              <w:t>☐</w:t>
            </w:r>
          </w:p>
        </w:tc>
      </w:tr>
      <w:tr w:rsidR="00581C3B" w14:paraId="2E1F6311"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9CFCC17" w14:textId="77777777" w:rsidR="00581C3B" w:rsidRDefault="00363DB5">
            <w:pPr>
              <w:spacing w:before="120" w:after="120"/>
              <w:jc w:val="center"/>
              <w:rPr>
                <w:rFonts w:cs="Arial"/>
                <w:sz w:val="22"/>
                <w:szCs w:val="22"/>
              </w:rPr>
            </w:pPr>
            <w:r>
              <w:rPr>
                <w:rFonts w:cs="Arial"/>
                <w:sz w:val="22"/>
                <w:szCs w:val="22"/>
              </w:rPr>
              <w:t>5</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3D54A14" w14:textId="77777777" w:rsidR="00581C3B" w:rsidRDefault="00363DB5">
            <w:pPr>
              <w:spacing w:before="120" w:after="120"/>
            </w:pPr>
            <w:r>
              <w:rPr>
                <w:rFonts w:cs="Arial"/>
                <w:b/>
                <w:sz w:val="22"/>
                <w:szCs w:val="22"/>
              </w:rPr>
              <w:t>Acute medical or surgical condition</w:t>
            </w:r>
            <w:r>
              <w:rPr>
                <w:rFonts w:cs="Arial"/>
                <w:sz w:val="22"/>
                <w:szCs w:val="22"/>
              </w:rPr>
              <w:t xml:space="preserve"> </w:t>
            </w:r>
            <w:r>
              <w:rPr>
                <w:rFonts w:cs="Arial"/>
                <w:sz w:val="22"/>
                <w:szCs w:val="22"/>
              </w:rPr>
              <w:br/>
            </w:r>
            <w:r>
              <w:rPr>
                <w:rFonts w:cs="Arial"/>
                <w:sz w:val="18"/>
                <w:szCs w:val="18"/>
              </w:rPr>
              <w:t xml:space="preserve">For </w:t>
            </w:r>
            <w:r>
              <w:rPr>
                <w:rFonts w:cs="Arial"/>
                <w:sz w:val="18"/>
                <w:szCs w:val="18"/>
              </w:rPr>
              <w:t>example, Kawasaki disease, acute nephritis, intestinal volvulus, diabetic ketoacidosis, acute asthma, intussusception, appendicitis; sudden unexpected deaths with epilepsy.</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8878BD4"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30BFE15" w14:textId="77777777" w:rsidR="00581C3B" w:rsidRDefault="00363DB5">
            <w:pPr>
              <w:spacing w:before="120" w:after="120"/>
              <w:jc w:val="center"/>
            </w:pPr>
            <w:r>
              <w:rPr>
                <w:rFonts w:ascii="MS Gothic" w:eastAsia="MS Gothic" w:hAnsi="MS Gothic" w:cs="Arial"/>
                <w:sz w:val="22"/>
                <w:szCs w:val="22"/>
                <w:lang w:val="en-US"/>
              </w:rPr>
              <w:t>☐</w:t>
            </w:r>
          </w:p>
        </w:tc>
      </w:tr>
      <w:tr w:rsidR="00581C3B" w14:paraId="79F12FC0"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5284B56" w14:textId="77777777" w:rsidR="00581C3B" w:rsidRDefault="00363DB5">
            <w:pPr>
              <w:spacing w:before="120" w:after="120"/>
              <w:jc w:val="center"/>
              <w:rPr>
                <w:rFonts w:cs="Arial"/>
                <w:sz w:val="22"/>
                <w:szCs w:val="22"/>
              </w:rPr>
            </w:pPr>
            <w:r>
              <w:rPr>
                <w:rFonts w:cs="Arial"/>
                <w:sz w:val="22"/>
                <w:szCs w:val="22"/>
              </w:rPr>
              <w:t>6</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5DED2A5" w14:textId="77777777" w:rsidR="00581C3B" w:rsidRDefault="00363DB5">
            <w:pPr>
              <w:spacing w:before="120" w:after="120"/>
            </w:pPr>
            <w:r>
              <w:rPr>
                <w:rFonts w:cs="Arial"/>
                <w:b/>
                <w:sz w:val="22"/>
                <w:szCs w:val="22"/>
              </w:rPr>
              <w:t>Chronic medical condition</w:t>
            </w:r>
            <w:r>
              <w:rPr>
                <w:rFonts w:cs="Arial"/>
                <w:sz w:val="22"/>
                <w:szCs w:val="22"/>
              </w:rPr>
              <w:t xml:space="preserve"> </w:t>
            </w:r>
            <w:r>
              <w:rPr>
                <w:rFonts w:cs="Arial"/>
                <w:sz w:val="22"/>
                <w:szCs w:val="22"/>
              </w:rPr>
              <w:br/>
            </w:r>
            <w:r>
              <w:rPr>
                <w:rFonts w:cs="Arial"/>
                <w:sz w:val="18"/>
                <w:szCs w:val="18"/>
              </w:rPr>
              <w:t xml:space="preserve">For example, Crohn’s disease, liver </w:t>
            </w:r>
            <w:r>
              <w:rPr>
                <w:rFonts w:cs="Arial"/>
                <w:sz w:val="18"/>
                <w:szCs w:val="18"/>
              </w:rPr>
              <w:t xml:space="preserve">disease, immune deficiencies, even if the final event leading to death was infection, haemorrhage etc. </w:t>
            </w:r>
            <w:r>
              <w:rPr>
                <w:rFonts w:cs="Arial"/>
                <w:b/>
                <w:sz w:val="18"/>
                <w:szCs w:val="18"/>
              </w:rPr>
              <w:t>Includes</w:t>
            </w:r>
            <w:r>
              <w:rPr>
                <w:rFonts w:cs="Arial"/>
                <w:sz w:val="18"/>
                <w:szCs w:val="18"/>
              </w:rPr>
              <w:t xml:space="preserve"> cerebral palsy with clear post-perinatal cause.</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43EAD2"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943CE6" w14:textId="77777777" w:rsidR="00581C3B" w:rsidRDefault="00363DB5">
            <w:pPr>
              <w:spacing w:before="120" w:after="120"/>
              <w:jc w:val="center"/>
            </w:pPr>
            <w:r>
              <w:rPr>
                <w:rFonts w:ascii="MS Gothic" w:eastAsia="MS Gothic" w:hAnsi="MS Gothic" w:cs="Arial"/>
                <w:sz w:val="22"/>
                <w:szCs w:val="22"/>
                <w:lang w:val="en-US"/>
              </w:rPr>
              <w:t>☐</w:t>
            </w:r>
          </w:p>
        </w:tc>
      </w:tr>
      <w:tr w:rsidR="00581C3B" w14:paraId="389C36A3"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4C1CC11" w14:textId="77777777" w:rsidR="00581C3B" w:rsidRDefault="00363DB5">
            <w:pPr>
              <w:spacing w:before="120" w:after="120"/>
              <w:jc w:val="center"/>
              <w:rPr>
                <w:rFonts w:cs="Arial"/>
                <w:sz w:val="22"/>
                <w:szCs w:val="22"/>
              </w:rPr>
            </w:pPr>
            <w:r>
              <w:rPr>
                <w:rFonts w:cs="Arial"/>
                <w:sz w:val="22"/>
                <w:szCs w:val="22"/>
              </w:rPr>
              <w:t>7</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9BE70A3" w14:textId="77777777" w:rsidR="00581C3B" w:rsidRDefault="00363DB5">
            <w:pPr>
              <w:spacing w:before="120" w:after="120"/>
            </w:pPr>
            <w:r>
              <w:rPr>
                <w:rFonts w:cs="Arial"/>
                <w:b/>
                <w:sz w:val="22"/>
                <w:szCs w:val="22"/>
              </w:rPr>
              <w:t>Chromosomal, genetic and congenital anomalies</w:t>
            </w:r>
            <w:r>
              <w:rPr>
                <w:rFonts w:cs="Arial"/>
                <w:sz w:val="22"/>
                <w:szCs w:val="22"/>
              </w:rPr>
              <w:t xml:space="preserve"> </w:t>
            </w:r>
            <w:r>
              <w:rPr>
                <w:rFonts w:cs="Arial"/>
                <w:sz w:val="22"/>
                <w:szCs w:val="22"/>
              </w:rPr>
              <w:br/>
            </w:r>
            <w:proofErr w:type="spellStart"/>
            <w:r>
              <w:rPr>
                <w:rFonts w:cs="Arial"/>
                <w:sz w:val="18"/>
                <w:szCs w:val="18"/>
              </w:rPr>
              <w:t>Trisomies</w:t>
            </w:r>
            <w:proofErr w:type="spellEnd"/>
            <w:r>
              <w:rPr>
                <w:rFonts w:cs="Arial"/>
                <w:sz w:val="18"/>
                <w:szCs w:val="18"/>
              </w:rPr>
              <w:t>, other chromosomal disorders, si</w:t>
            </w:r>
            <w:r>
              <w:rPr>
                <w:rFonts w:cs="Arial"/>
                <w:sz w:val="18"/>
                <w:szCs w:val="18"/>
              </w:rPr>
              <w:t>ngle gene defects, neurodegenerative disease, cystic fibrosis, and other congenital anomalies including cardiac.</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9F3C320"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7919F61" w14:textId="77777777" w:rsidR="00581C3B" w:rsidRDefault="00363DB5">
            <w:pPr>
              <w:spacing w:before="120" w:after="120"/>
              <w:jc w:val="center"/>
            </w:pPr>
            <w:r>
              <w:rPr>
                <w:rFonts w:ascii="MS Gothic" w:eastAsia="MS Gothic" w:hAnsi="MS Gothic" w:cs="Arial"/>
                <w:sz w:val="22"/>
                <w:szCs w:val="22"/>
                <w:lang w:val="en-US"/>
              </w:rPr>
              <w:t>☐</w:t>
            </w:r>
          </w:p>
        </w:tc>
      </w:tr>
      <w:tr w:rsidR="00581C3B" w14:paraId="107B5D94"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BE8E25B" w14:textId="77777777" w:rsidR="00581C3B" w:rsidRDefault="00363DB5">
            <w:pPr>
              <w:spacing w:before="120" w:after="120"/>
              <w:jc w:val="center"/>
              <w:rPr>
                <w:rFonts w:cs="Arial"/>
                <w:sz w:val="22"/>
                <w:szCs w:val="22"/>
              </w:rPr>
            </w:pPr>
            <w:r>
              <w:rPr>
                <w:rFonts w:cs="Arial"/>
                <w:sz w:val="22"/>
                <w:szCs w:val="22"/>
              </w:rPr>
              <w:t>8</w:t>
            </w:r>
          </w:p>
        </w:tc>
        <w:tc>
          <w:tcPr>
            <w:tcW w:w="7120" w:type="dxa"/>
            <w:gridSpan w:val="3"/>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040A06B" w14:textId="77777777" w:rsidR="00581C3B" w:rsidRDefault="00363DB5">
            <w:pPr>
              <w:spacing w:before="120" w:after="120"/>
            </w:pPr>
            <w:r>
              <w:rPr>
                <w:rFonts w:cs="Arial"/>
                <w:b/>
                <w:sz w:val="22"/>
                <w:szCs w:val="22"/>
              </w:rPr>
              <w:t>Perinatal/neonatal event</w:t>
            </w:r>
            <w:r>
              <w:rPr>
                <w:rFonts w:cs="Arial"/>
                <w:sz w:val="22"/>
                <w:szCs w:val="22"/>
              </w:rPr>
              <w:t xml:space="preserve"> </w:t>
            </w:r>
            <w:r>
              <w:rPr>
                <w:rFonts w:cs="Arial"/>
                <w:sz w:val="22"/>
                <w:szCs w:val="22"/>
              </w:rPr>
              <w:br/>
            </w:r>
            <w:r>
              <w:rPr>
                <w:rFonts w:cs="Arial"/>
                <w:sz w:val="18"/>
                <w:szCs w:val="18"/>
              </w:rPr>
              <w:t xml:space="preserve">Death ultimately related to perinatal events, </w:t>
            </w:r>
            <w:proofErr w:type="gramStart"/>
            <w:r>
              <w:rPr>
                <w:rFonts w:cs="Arial"/>
                <w:sz w:val="18"/>
                <w:szCs w:val="18"/>
              </w:rPr>
              <w:t>e.g.</w:t>
            </w:r>
            <w:proofErr w:type="gramEnd"/>
            <w:r>
              <w:rPr>
                <w:rFonts w:cs="Arial"/>
                <w:sz w:val="18"/>
                <w:szCs w:val="18"/>
              </w:rPr>
              <w:t xml:space="preserve"> sequelae of prematurity, antepartum and intrapartum anoxia,</w:t>
            </w:r>
            <w:r>
              <w:rPr>
                <w:rFonts w:cs="Arial"/>
                <w:sz w:val="18"/>
                <w:szCs w:val="18"/>
              </w:rPr>
              <w:t xml:space="preserve"> bronchopulmonary dysplasia, necrotising enterocolitis, post-haemorrhagic hydrocephalus, irrespective of age at death.  It </w:t>
            </w:r>
            <w:r>
              <w:rPr>
                <w:rFonts w:cs="Arial"/>
                <w:b/>
                <w:sz w:val="18"/>
                <w:szCs w:val="18"/>
              </w:rPr>
              <w:t>includes</w:t>
            </w:r>
            <w:r>
              <w:rPr>
                <w:rFonts w:cs="Arial"/>
                <w:sz w:val="18"/>
                <w:szCs w:val="18"/>
              </w:rPr>
              <w:t xml:space="preserve"> cerebral palsy without evidence of </w:t>
            </w:r>
            <w:proofErr w:type="gramStart"/>
            <w:r>
              <w:rPr>
                <w:rFonts w:cs="Arial"/>
                <w:sz w:val="18"/>
                <w:szCs w:val="18"/>
              </w:rPr>
              <w:t>cause, and</w:t>
            </w:r>
            <w:proofErr w:type="gramEnd"/>
            <w:r>
              <w:rPr>
                <w:rFonts w:cs="Arial"/>
                <w:sz w:val="18"/>
                <w:szCs w:val="18"/>
              </w:rPr>
              <w:t xml:space="preserve"> </w:t>
            </w:r>
            <w:r>
              <w:rPr>
                <w:rFonts w:cs="Arial"/>
                <w:b/>
                <w:sz w:val="18"/>
                <w:szCs w:val="18"/>
              </w:rPr>
              <w:t>includes</w:t>
            </w:r>
            <w:r>
              <w:rPr>
                <w:rFonts w:cs="Arial"/>
                <w:sz w:val="18"/>
                <w:szCs w:val="18"/>
              </w:rPr>
              <w:t xml:space="preserve"> congenital or early-onset bacterial infection (onset in the first pos</w:t>
            </w:r>
            <w:r>
              <w:rPr>
                <w:rFonts w:cs="Arial"/>
                <w:sz w:val="18"/>
                <w:szCs w:val="18"/>
              </w:rPr>
              <w:t>tnatal week).</w:t>
            </w:r>
          </w:p>
          <w:p w14:paraId="1A56D6CE" w14:textId="77777777" w:rsidR="00581C3B" w:rsidRDefault="00363DB5">
            <w:pPr>
              <w:spacing w:before="120" w:after="120"/>
            </w:pPr>
            <w:r>
              <w:rPr>
                <w:b/>
                <w:bCs/>
                <w:sz w:val="18"/>
                <w:szCs w:val="18"/>
              </w:rPr>
              <w:t>Please choose from the sub-categories below:</w:t>
            </w:r>
          </w:p>
        </w:tc>
      </w:tr>
      <w:tr w:rsidR="00581C3B" w14:paraId="23945182"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C1A7D7" w14:textId="77777777" w:rsidR="00581C3B" w:rsidRDefault="00363DB5">
            <w:pPr>
              <w:spacing w:before="120" w:after="120"/>
              <w:jc w:val="center"/>
              <w:rPr>
                <w:rFonts w:cs="Arial"/>
                <w:sz w:val="22"/>
                <w:szCs w:val="22"/>
              </w:rPr>
            </w:pPr>
            <w:bookmarkStart w:id="6" w:name="_Hlk96959299"/>
            <w:r>
              <w:rPr>
                <w:rFonts w:cs="Arial"/>
                <w:sz w:val="22"/>
                <w:szCs w:val="22"/>
              </w:rPr>
              <w:t>8 (i)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50E256" w14:textId="77777777" w:rsidR="00581C3B" w:rsidRDefault="00363DB5">
            <w:pPr>
              <w:spacing w:before="120" w:after="120"/>
              <w:ind w:left="720"/>
              <w:rPr>
                <w:rFonts w:cs="Arial"/>
                <w:b/>
                <w:sz w:val="20"/>
              </w:rPr>
            </w:pPr>
            <w:r>
              <w:rPr>
                <w:rFonts w:cs="Arial"/>
                <w:b/>
                <w:sz w:val="20"/>
              </w:rPr>
              <w:t>Immaturity/Prematurity related</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07C10E"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985F852" w14:textId="77777777" w:rsidR="00581C3B" w:rsidRDefault="00363DB5">
            <w:pPr>
              <w:spacing w:before="120" w:after="120"/>
              <w:jc w:val="center"/>
            </w:pPr>
            <w:r>
              <w:rPr>
                <w:rFonts w:ascii="MS Gothic" w:eastAsia="MS Gothic" w:hAnsi="MS Gothic" w:cs="Arial"/>
                <w:sz w:val="22"/>
                <w:szCs w:val="22"/>
                <w:lang w:val="en-US"/>
              </w:rPr>
              <w:t>☐</w:t>
            </w:r>
          </w:p>
        </w:tc>
      </w:tr>
      <w:tr w:rsidR="00581C3B" w14:paraId="2D148D1B"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C07BB7A" w14:textId="77777777" w:rsidR="00581C3B" w:rsidRDefault="00363DB5">
            <w:pPr>
              <w:spacing w:before="120" w:after="120"/>
              <w:jc w:val="center"/>
              <w:rPr>
                <w:rFonts w:cs="Arial"/>
                <w:sz w:val="22"/>
                <w:szCs w:val="22"/>
              </w:rPr>
            </w:pPr>
            <w:r>
              <w:rPr>
                <w:rFonts w:cs="Arial"/>
                <w:sz w:val="22"/>
                <w:szCs w:val="22"/>
              </w:rPr>
              <w:lastRenderedPageBreak/>
              <w:t>8 (ii)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FAFE33B" w14:textId="77777777" w:rsidR="00581C3B" w:rsidRDefault="00363DB5">
            <w:pPr>
              <w:spacing w:before="120" w:after="120"/>
              <w:ind w:left="720"/>
              <w:rPr>
                <w:rFonts w:cs="Arial"/>
                <w:b/>
                <w:sz w:val="20"/>
              </w:rPr>
            </w:pPr>
            <w:r>
              <w:rPr>
                <w:rFonts w:cs="Arial"/>
                <w:b/>
                <w:sz w:val="20"/>
              </w:rPr>
              <w:t>Perinatal Asphyxia (HIE and/or multi-organ failure)</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9AD12D8"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FB8BC17" w14:textId="77777777" w:rsidR="00581C3B" w:rsidRDefault="00363DB5">
            <w:pPr>
              <w:spacing w:before="120" w:after="120"/>
              <w:jc w:val="center"/>
            </w:pPr>
            <w:r>
              <w:rPr>
                <w:rFonts w:ascii="MS Gothic" w:eastAsia="MS Gothic" w:hAnsi="MS Gothic" w:cs="Arial"/>
                <w:sz w:val="22"/>
                <w:szCs w:val="22"/>
                <w:lang w:val="en-US"/>
              </w:rPr>
              <w:t>☐</w:t>
            </w:r>
          </w:p>
        </w:tc>
      </w:tr>
      <w:tr w:rsidR="00581C3B" w14:paraId="020EE525"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8761AFB" w14:textId="77777777" w:rsidR="00581C3B" w:rsidRDefault="00363DB5">
            <w:pPr>
              <w:spacing w:before="120" w:after="120"/>
              <w:jc w:val="center"/>
              <w:rPr>
                <w:rFonts w:cs="Arial"/>
                <w:sz w:val="22"/>
                <w:szCs w:val="22"/>
              </w:rPr>
            </w:pPr>
            <w:r>
              <w:rPr>
                <w:rFonts w:cs="Arial"/>
                <w:sz w:val="22"/>
                <w:szCs w:val="22"/>
              </w:rPr>
              <w:t>8 (iii)</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5F5BE50" w14:textId="77777777" w:rsidR="00581C3B" w:rsidRDefault="00363DB5">
            <w:pPr>
              <w:spacing w:before="120" w:after="120"/>
              <w:ind w:left="720"/>
              <w:rPr>
                <w:rFonts w:cs="Arial"/>
                <w:b/>
                <w:sz w:val="20"/>
              </w:rPr>
            </w:pPr>
            <w:r>
              <w:rPr>
                <w:rFonts w:cs="Arial"/>
                <w:b/>
                <w:sz w:val="20"/>
              </w:rPr>
              <w:t>Perinatally acquired infection</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F92E692"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1A42AE8" w14:textId="77777777" w:rsidR="00581C3B" w:rsidRDefault="00363DB5">
            <w:pPr>
              <w:spacing w:before="120" w:after="120"/>
              <w:jc w:val="center"/>
            </w:pPr>
            <w:r>
              <w:rPr>
                <w:rFonts w:ascii="MS Gothic" w:eastAsia="MS Gothic" w:hAnsi="MS Gothic" w:cs="Arial"/>
                <w:sz w:val="22"/>
                <w:szCs w:val="22"/>
                <w:lang w:val="en-US"/>
              </w:rPr>
              <w:t>☐</w:t>
            </w:r>
          </w:p>
        </w:tc>
      </w:tr>
      <w:bookmarkEnd w:id="6"/>
      <w:tr w:rsidR="00581C3B" w14:paraId="3ACEA914"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0796E46" w14:textId="77777777" w:rsidR="00581C3B" w:rsidRDefault="00363DB5">
            <w:pPr>
              <w:spacing w:before="120" w:after="120"/>
              <w:jc w:val="center"/>
              <w:rPr>
                <w:rFonts w:cs="Arial"/>
                <w:sz w:val="22"/>
                <w:szCs w:val="22"/>
              </w:rPr>
            </w:pPr>
            <w:r>
              <w:rPr>
                <w:rFonts w:cs="Arial"/>
                <w:sz w:val="22"/>
                <w:szCs w:val="22"/>
              </w:rPr>
              <w:t>8 (iv)</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D881EE5" w14:textId="77777777" w:rsidR="00581C3B" w:rsidRDefault="00363DB5">
            <w:pPr>
              <w:spacing w:before="120" w:after="120"/>
              <w:ind w:left="720"/>
              <w:rPr>
                <w:rFonts w:cs="Arial"/>
                <w:b/>
                <w:sz w:val="20"/>
              </w:rPr>
            </w:pPr>
            <w:r>
              <w:rPr>
                <w:rFonts w:cs="Arial"/>
                <w:b/>
                <w:sz w:val="20"/>
              </w:rPr>
              <w:t>Other (please specify)</w:t>
            </w:r>
          </w:p>
          <w:p w14:paraId="0A15E8CC" w14:textId="77777777" w:rsidR="00581C3B" w:rsidRDefault="00581C3B">
            <w:pPr>
              <w:spacing w:before="120" w:after="120"/>
              <w:rPr>
                <w:rFonts w:cs="Arial"/>
                <w:b/>
                <w:sz w:val="20"/>
              </w:rPr>
            </w:pPr>
          </w:p>
          <w:p w14:paraId="05909708" w14:textId="77777777" w:rsidR="00581C3B" w:rsidRDefault="00581C3B">
            <w:pPr>
              <w:spacing w:before="120" w:after="120"/>
              <w:rPr>
                <w:rFonts w:cs="Arial"/>
                <w:b/>
                <w:sz w:val="20"/>
              </w:rPr>
            </w:pP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6FEB4DF"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46D93DF" w14:textId="77777777" w:rsidR="00581C3B" w:rsidRDefault="00363DB5">
            <w:pPr>
              <w:spacing w:before="120" w:after="120"/>
              <w:jc w:val="center"/>
            </w:pPr>
            <w:r>
              <w:rPr>
                <w:rFonts w:ascii="MS Gothic" w:eastAsia="MS Gothic" w:hAnsi="MS Gothic" w:cs="Arial"/>
                <w:sz w:val="22"/>
                <w:szCs w:val="22"/>
                <w:lang w:val="en-US"/>
              </w:rPr>
              <w:t>☐</w:t>
            </w:r>
          </w:p>
        </w:tc>
      </w:tr>
      <w:tr w:rsidR="00581C3B" w14:paraId="46497A49"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53940A7" w14:textId="77777777" w:rsidR="00581C3B" w:rsidRDefault="00363DB5">
            <w:pPr>
              <w:spacing w:before="120" w:after="120"/>
              <w:jc w:val="center"/>
              <w:rPr>
                <w:rFonts w:cs="Arial"/>
                <w:sz w:val="22"/>
                <w:szCs w:val="22"/>
              </w:rPr>
            </w:pPr>
            <w:r>
              <w:rPr>
                <w:rFonts w:cs="Arial"/>
                <w:sz w:val="22"/>
                <w:szCs w:val="22"/>
              </w:rPr>
              <w:t>9</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0721F16" w14:textId="77777777" w:rsidR="00581C3B" w:rsidRDefault="00363DB5">
            <w:pPr>
              <w:spacing w:before="120" w:after="120"/>
            </w:pPr>
            <w:r>
              <w:rPr>
                <w:rFonts w:cs="Arial"/>
                <w:b/>
                <w:sz w:val="22"/>
                <w:szCs w:val="22"/>
              </w:rPr>
              <w:t>Infection</w:t>
            </w:r>
            <w:r>
              <w:rPr>
                <w:rFonts w:cs="Arial"/>
                <w:sz w:val="22"/>
                <w:szCs w:val="22"/>
              </w:rPr>
              <w:t xml:space="preserve"> </w:t>
            </w:r>
            <w:r>
              <w:rPr>
                <w:rFonts w:cs="Arial"/>
                <w:sz w:val="22"/>
                <w:szCs w:val="22"/>
              </w:rPr>
              <w:br/>
            </w:r>
            <w:r>
              <w:rPr>
                <w:rFonts w:cs="Arial"/>
                <w:sz w:val="18"/>
                <w:szCs w:val="18"/>
              </w:rPr>
              <w:t>Any primary infection (</w:t>
            </w:r>
            <w:proofErr w:type="gramStart"/>
            <w:r>
              <w:rPr>
                <w:rFonts w:cs="Arial"/>
                <w:sz w:val="18"/>
                <w:szCs w:val="18"/>
              </w:rPr>
              <w:t>i.e.</w:t>
            </w:r>
            <w:proofErr w:type="gramEnd"/>
            <w:r>
              <w:rPr>
                <w:rFonts w:cs="Arial"/>
                <w:sz w:val="18"/>
                <w:szCs w:val="18"/>
              </w:rPr>
              <w:t xml:space="preserve"> not a complication of one of the above categories), arising after the first postnatal week, or after discharge of a preterm baby.  This would include septicaemia, pneumonia, meningitis, HIV infection etc.</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51F4F5B"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D343106" w14:textId="77777777" w:rsidR="00581C3B" w:rsidRDefault="00363DB5">
            <w:pPr>
              <w:spacing w:before="120" w:after="120"/>
              <w:jc w:val="center"/>
            </w:pPr>
            <w:r>
              <w:rPr>
                <w:rFonts w:ascii="MS Gothic" w:eastAsia="MS Gothic" w:hAnsi="MS Gothic" w:cs="Arial"/>
                <w:sz w:val="22"/>
                <w:szCs w:val="22"/>
                <w:lang w:val="en-US"/>
              </w:rPr>
              <w:t>☐</w:t>
            </w:r>
          </w:p>
        </w:tc>
      </w:tr>
      <w:tr w:rsidR="00581C3B" w14:paraId="5D9197C3" w14:textId="77777777">
        <w:tblPrEx>
          <w:tblCellMar>
            <w:top w:w="0" w:type="dxa"/>
            <w:bottom w:w="0" w:type="dxa"/>
          </w:tblCellMar>
        </w:tblPrEx>
        <w:trPr>
          <w:cantSplit/>
        </w:trPr>
        <w:tc>
          <w:tcPr>
            <w:tcW w:w="1170"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BE52AD3" w14:textId="77777777" w:rsidR="00581C3B" w:rsidRDefault="00363DB5">
            <w:pPr>
              <w:spacing w:before="120" w:after="120"/>
              <w:jc w:val="center"/>
              <w:rPr>
                <w:rFonts w:cs="Arial"/>
                <w:sz w:val="22"/>
                <w:szCs w:val="22"/>
              </w:rPr>
            </w:pPr>
            <w:r>
              <w:rPr>
                <w:rFonts w:cs="Arial"/>
                <w:sz w:val="22"/>
                <w:szCs w:val="22"/>
              </w:rPr>
              <w:t>10</w:t>
            </w:r>
          </w:p>
        </w:tc>
        <w:tc>
          <w:tcPr>
            <w:tcW w:w="489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1A88E22" w14:textId="77777777" w:rsidR="00581C3B" w:rsidRDefault="00363DB5">
            <w:pPr>
              <w:spacing w:before="120" w:after="120"/>
            </w:pPr>
            <w:r>
              <w:rPr>
                <w:rFonts w:cs="Arial"/>
                <w:b/>
                <w:sz w:val="22"/>
                <w:szCs w:val="22"/>
              </w:rPr>
              <w:t>Sudd</w:t>
            </w:r>
            <w:r>
              <w:rPr>
                <w:rFonts w:cs="Arial"/>
                <w:b/>
                <w:sz w:val="22"/>
                <w:szCs w:val="22"/>
              </w:rPr>
              <w:t>en unexpected, unexplained death</w:t>
            </w:r>
            <w:r>
              <w:rPr>
                <w:rFonts w:cs="Arial"/>
                <w:b/>
                <w:sz w:val="22"/>
                <w:szCs w:val="22"/>
              </w:rPr>
              <w:br/>
            </w:r>
            <w:r>
              <w:rPr>
                <w:rFonts w:cs="Arial"/>
                <w:sz w:val="18"/>
                <w:szCs w:val="18"/>
              </w:rPr>
              <w:t xml:space="preserve">Where the pathological diagnosis is either ‘SIDS’ or ‘unascertained’, at any age.  </w:t>
            </w:r>
            <w:r>
              <w:rPr>
                <w:rFonts w:cs="Arial"/>
                <w:b/>
                <w:sz w:val="18"/>
                <w:szCs w:val="18"/>
              </w:rPr>
              <w:t>Excludes</w:t>
            </w:r>
            <w:r>
              <w:rPr>
                <w:rFonts w:cs="Arial"/>
                <w:sz w:val="18"/>
                <w:szCs w:val="18"/>
              </w:rPr>
              <w:t xml:space="preserve"> Sudden Unexpected Death in Epilepsy (category 5).</w:t>
            </w:r>
          </w:p>
        </w:tc>
        <w:tc>
          <w:tcPr>
            <w:tcW w:w="8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A619201" w14:textId="77777777" w:rsidR="00581C3B" w:rsidRDefault="00363DB5">
            <w:pPr>
              <w:spacing w:before="120" w:after="120"/>
              <w:jc w:val="center"/>
            </w:pPr>
            <w:r>
              <w:rPr>
                <w:rFonts w:ascii="MS Gothic" w:eastAsia="MS Gothic" w:hAnsi="MS Gothic" w:cs="Arial"/>
                <w:sz w:val="22"/>
                <w:szCs w:val="22"/>
                <w:lang w:val="en-US"/>
              </w:rPr>
              <w:t>☐</w:t>
            </w:r>
          </w:p>
        </w:tc>
        <w:tc>
          <w:tcPr>
            <w:tcW w:w="13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C2B20AE" w14:textId="77777777" w:rsidR="00581C3B" w:rsidRDefault="00363DB5">
            <w:pPr>
              <w:spacing w:before="120" w:after="120"/>
              <w:jc w:val="center"/>
            </w:pPr>
            <w:r>
              <w:rPr>
                <w:rFonts w:ascii="MS Gothic" w:eastAsia="MS Gothic" w:hAnsi="MS Gothic" w:cs="Arial"/>
                <w:sz w:val="22"/>
                <w:szCs w:val="22"/>
                <w:lang w:val="en-US"/>
              </w:rPr>
              <w:t>☐</w:t>
            </w:r>
          </w:p>
        </w:tc>
      </w:tr>
    </w:tbl>
    <w:p w14:paraId="35780AE7" w14:textId="77777777" w:rsidR="00581C3B" w:rsidRDefault="00581C3B">
      <w:pPr>
        <w:jc w:val="both"/>
        <w:rPr>
          <w:rFonts w:cs="Arial"/>
          <w:bCs/>
          <w:sz w:val="16"/>
          <w:szCs w:val="16"/>
        </w:rPr>
      </w:pPr>
    </w:p>
    <w:tbl>
      <w:tblPr>
        <w:tblW w:w="8290" w:type="dxa"/>
        <w:tblCellMar>
          <w:left w:w="10" w:type="dxa"/>
          <w:right w:w="10" w:type="dxa"/>
        </w:tblCellMar>
        <w:tblLook w:val="0000" w:firstRow="0" w:lastRow="0" w:firstColumn="0" w:lastColumn="0" w:noHBand="0" w:noVBand="0"/>
      </w:tblPr>
      <w:tblGrid>
        <w:gridCol w:w="8290"/>
      </w:tblGrid>
      <w:tr w:rsidR="00581C3B" w14:paraId="4E00CEC4" w14:textId="77777777">
        <w:tblPrEx>
          <w:tblCellMar>
            <w:top w:w="0" w:type="dxa"/>
            <w:bottom w:w="0" w:type="dxa"/>
          </w:tblCellMar>
        </w:tblPrEx>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70B72" w14:textId="77777777" w:rsidR="00581C3B" w:rsidRDefault="00363DB5">
            <w:pPr>
              <w:spacing w:after="120"/>
              <w:jc w:val="both"/>
              <w:rPr>
                <w:rFonts w:cs="Arial"/>
                <w:b/>
                <w:bCs/>
                <w:sz w:val="22"/>
                <w:szCs w:val="22"/>
              </w:rPr>
            </w:pPr>
            <w:r>
              <w:rPr>
                <w:rFonts w:cs="Arial"/>
                <w:b/>
                <w:bCs/>
                <w:sz w:val="22"/>
                <w:szCs w:val="22"/>
              </w:rPr>
              <w:t>Cause of death:</w:t>
            </w:r>
          </w:p>
          <w:p w14:paraId="158EF1DA" w14:textId="77777777" w:rsidR="00581C3B" w:rsidRDefault="00363DB5">
            <w:pPr>
              <w:jc w:val="both"/>
            </w:pPr>
            <w:r>
              <w:rPr>
                <w:rFonts w:cs="Arial"/>
                <w:bCs/>
                <w:sz w:val="22"/>
                <w:szCs w:val="22"/>
              </w:rPr>
              <w:t xml:space="preserve">In light of your review of this case, what is your </w:t>
            </w:r>
            <w:r>
              <w:rPr>
                <w:rFonts w:cs="Arial"/>
                <w:bCs/>
                <w:sz w:val="22"/>
                <w:szCs w:val="22"/>
              </w:rPr>
              <w:t>opinion as to the likely cause/causes of death? Please indicate if this differs in any way from the registered cause of death or that assigned by the pathologist/coroner. Where possible, please express this in terms of the levels provided on the Medical Ce</w:t>
            </w:r>
            <w:r>
              <w:rPr>
                <w:rFonts w:cs="Arial"/>
                <w:bCs/>
                <w:sz w:val="22"/>
                <w:szCs w:val="22"/>
              </w:rPr>
              <w:t>rtificate of Cause of Death (MCCD) /neonatal MCCD.</w:t>
            </w:r>
            <w:r>
              <w:rPr>
                <w:rFonts w:cs="Arial"/>
                <w:iCs/>
                <w:sz w:val="22"/>
                <w:szCs w:val="22"/>
              </w:rPr>
              <w:t xml:space="preserve"> </w:t>
            </w:r>
          </w:p>
          <w:p w14:paraId="27E0FF14" w14:textId="77777777" w:rsidR="00581C3B" w:rsidRDefault="00581C3B">
            <w:pPr>
              <w:jc w:val="both"/>
              <w:rPr>
                <w:rFonts w:cs="Arial"/>
                <w:bCs/>
                <w:sz w:val="22"/>
                <w:szCs w:val="22"/>
              </w:rPr>
            </w:pPr>
          </w:p>
          <w:p w14:paraId="7DA675A8" w14:textId="77777777" w:rsidR="00581C3B" w:rsidRDefault="00581C3B">
            <w:pPr>
              <w:jc w:val="both"/>
              <w:rPr>
                <w:rFonts w:cs="Arial"/>
                <w:bCs/>
                <w:sz w:val="22"/>
                <w:szCs w:val="22"/>
              </w:rPr>
            </w:pPr>
          </w:p>
          <w:p w14:paraId="75FCB499" w14:textId="77777777" w:rsidR="00581C3B" w:rsidRDefault="00581C3B">
            <w:pPr>
              <w:jc w:val="both"/>
              <w:rPr>
                <w:rFonts w:cs="Arial"/>
                <w:bCs/>
                <w:sz w:val="22"/>
                <w:szCs w:val="22"/>
              </w:rPr>
            </w:pPr>
          </w:p>
          <w:p w14:paraId="7AA95A79" w14:textId="77777777" w:rsidR="00581C3B" w:rsidRDefault="00581C3B">
            <w:pPr>
              <w:jc w:val="both"/>
              <w:rPr>
                <w:rFonts w:cs="Arial"/>
                <w:bCs/>
                <w:sz w:val="22"/>
                <w:szCs w:val="22"/>
              </w:rPr>
            </w:pPr>
          </w:p>
        </w:tc>
      </w:tr>
    </w:tbl>
    <w:p w14:paraId="100903F5" w14:textId="77777777" w:rsidR="00581C3B" w:rsidRDefault="00581C3B">
      <w:pPr>
        <w:jc w:val="both"/>
        <w:rPr>
          <w:rFonts w:cs="Arial"/>
          <w:bCs/>
          <w:sz w:val="16"/>
          <w:szCs w:val="16"/>
        </w:rPr>
      </w:pPr>
    </w:p>
    <w:tbl>
      <w:tblPr>
        <w:tblW w:w="8227" w:type="dxa"/>
        <w:tblInd w:w="-5" w:type="dxa"/>
        <w:tblLayout w:type="fixed"/>
        <w:tblCellMar>
          <w:left w:w="10" w:type="dxa"/>
          <w:right w:w="10" w:type="dxa"/>
        </w:tblCellMar>
        <w:tblLook w:val="0000" w:firstRow="0" w:lastRow="0" w:firstColumn="0" w:lastColumn="0" w:noHBand="0" w:noVBand="0"/>
      </w:tblPr>
      <w:tblGrid>
        <w:gridCol w:w="8227"/>
      </w:tblGrid>
      <w:tr w:rsidR="00581C3B" w14:paraId="4C8C43B1" w14:textId="77777777">
        <w:tblPrEx>
          <w:tblCellMar>
            <w:top w:w="0" w:type="dxa"/>
            <w:bottom w:w="0" w:type="dxa"/>
          </w:tblCellMar>
        </w:tblPrEx>
        <w:tc>
          <w:tcPr>
            <w:tcW w:w="822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4E97DCF" w14:textId="77777777" w:rsidR="00581C3B" w:rsidRDefault="00363DB5">
            <w:pPr>
              <w:spacing w:after="120"/>
            </w:pPr>
            <w:r>
              <w:rPr>
                <w:rFonts w:cs="Arial"/>
                <w:b/>
                <w:iCs/>
                <w:color w:val="000000"/>
                <w:sz w:val="22"/>
                <w:szCs w:val="22"/>
              </w:rPr>
              <w:t>Learning points and issues</w:t>
            </w:r>
            <w:r>
              <w:rPr>
                <w:rFonts w:cs="Arial"/>
                <w:b/>
                <w:sz w:val="22"/>
                <w:szCs w:val="22"/>
              </w:rPr>
              <w:t xml:space="preserve"> identified in the review</w:t>
            </w:r>
            <w:r>
              <w:rPr>
                <w:rFonts w:cs="Arial"/>
                <w:b/>
                <w:iCs/>
                <w:color w:val="000000"/>
                <w:sz w:val="22"/>
                <w:szCs w:val="22"/>
              </w:rPr>
              <w:t>:</w:t>
            </w:r>
          </w:p>
        </w:tc>
      </w:tr>
      <w:tr w:rsidR="00581C3B" w14:paraId="76AA8110" w14:textId="77777777">
        <w:tblPrEx>
          <w:tblCellMar>
            <w:top w:w="0" w:type="dxa"/>
            <w:bottom w:w="0" w:type="dxa"/>
          </w:tblCellMar>
        </w:tblPrEx>
        <w:tc>
          <w:tcPr>
            <w:tcW w:w="8227" w:type="dxa"/>
            <w:tcBorders>
              <w:left w:val="single" w:sz="4" w:space="0" w:color="000000"/>
              <w:right w:val="single" w:sz="4" w:space="0" w:color="000000"/>
            </w:tcBorders>
            <w:shd w:val="clear" w:color="auto" w:fill="auto"/>
            <w:tcMar>
              <w:top w:w="0" w:type="dxa"/>
              <w:left w:w="108" w:type="dxa"/>
              <w:bottom w:w="0" w:type="dxa"/>
              <w:right w:w="108" w:type="dxa"/>
            </w:tcMar>
          </w:tcPr>
          <w:p w14:paraId="3C0DC0CE" w14:textId="77777777" w:rsidR="00581C3B" w:rsidRDefault="00363DB5">
            <w:pPr>
              <w:pStyle w:val="BodyText"/>
              <w:spacing w:after="0"/>
            </w:pPr>
            <w:r>
              <w:rPr>
                <w:rFonts w:cs="Arial"/>
                <w:sz w:val="22"/>
                <w:szCs w:val="22"/>
              </w:rPr>
              <w:t xml:space="preserve">List the learning points identified by the review group. A list of issues may include the absence of certain key persons from the </w:t>
            </w:r>
            <w:r>
              <w:rPr>
                <w:rFonts w:cs="Arial"/>
                <w:sz w:val="22"/>
                <w:szCs w:val="22"/>
              </w:rPr>
              <w:t>discussion or the lack of key documents.</w:t>
            </w:r>
          </w:p>
        </w:tc>
      </w:tr>
      <w:tr w:rsidR="00581C3B" w14:paraId="59C8956E" w14:textId="77777777">
        <w:tblPrEx>
          <w:tblCellMar>
            <w:top w:w="0" w:type="dxa"/>
            <w:bottom w:w="0" w:type="dxa"/>
          </w:tblCellMar>
        </w:tblPrEx>
        <w:trPr>
          <w:trHeight w:val="2350"/>
        </w:trPr>
        <w:tc>
          <w:tcPr>
            <w:tcW w:w="8227" w:type="dxa"/>
            <w:tcBorders>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0626480A" w14:textId="77777777" w:rsidR="00581C3B" w:rsidRDefault="00581C3B">
            <w:pPr>
              <w:pStyle w:val="BodyText"/>
              <w:spacing w:after="0"/>
            </w:pPr>
          </w:p>
          <w:p w14:paraId="05A6599D" w14:textId="77777777" w:rsidR="00581C3B" w:rsidRDefault="00581C3B">
            <w:pPr>
              <w:pStyle w:val="BodyText"/>
              <w:spacing w:after="0"/>
              <w:rPr>
                <w:rFonts w:cs="Arial"/>
                <w:iCs/>
                <w:color w:val="000000"/>
                <w:sz w:val="22"/>
                <w:szCs w:val="22"/>
              </w:rPr>
            </w:pPr>
          </w:p>
        </w:tc>
      </w:tr>
      <w:tr w:rsidR="00581C3B" w14:paraId="6B05AAE3" w14:textId="77777777">
        <w:tblPrEx>
          <w:tblCellMar>
            <w:top w:w="0" w:type="dxa"/>
            <w:bottom w:w="0" w:type="dxa"/>
          </w:tblCellMar>
        </w:tblPrEx>
        <w:trPr>
          <w:trHeight w:val="3326"/>
        </w:trPr>
        <w:tc>
          <w:tcPr>
            <w:tcW w:w="8227"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97C0B" w14:textId="77777777" w:rsidR="00581C3B" w:rsidRDefault="00363DB5">
            <w:pPr>
              <w:pStyle w:val="BodyText"/>
              <w:rPr>
                <w:rFonts w:cs="Arial"/>
                <w:b/>
                <w:bCs/>
                <w:iCs/>
                <w:color w:val="808080"/>
                <w:sz w:val="22"/>
                <w:szCs w:val="22"/>
              </w:rPr>
            </w:pPr>
            <w:r>
              <w:rPr>
                <w:rFonts w:cs="Arial"/>
                <w:b/>
                <w:bCs/>
                <w:iCs/>
                <w:color w:val="808080"/>
                <w:sz w:val="22"/>
                <w:szCs w:val="22"/>
              </w:rPr>
              <w:lastRenderedPageBreak/>
              <w:t>CDOP affirmation and reflection on learning points pertaining to wider agency, regional, and national bodies.</w:t>
            </w:r>
          </w:p>
          <w:p w14:paraId="0FB89F18" w14:textId="77777777" w:rsidR="00581C3B" w:rsidRDefault="00581C3B">
            <w:pPr>
              <w:pStyle w:val="BodyText"/>
            </w:pPr>
          </w:p>
          <w:p w14:paraId="38BC212E" w14:textId="77777777" w:rsidR="00581C3B" w:rsidRDefault="00581C3B">
            <w:pPr>
              <w:pStyle w:val="BodyText"/>
              <w:spacing w:before="120"/>
              <w:rPr>
                <w:rFonts w:cs="Arial"/>
                <w:iCs/>
                <w:color w:val="000000"/>
                <w:sz w:val="22"/>
                <w:szCs w:val="22"/>
              </w:rPr>
            </w:pPr>
          </w:p>
          <w:p w14:paraId="2451A3CD" w14:textId="77777777" w:rsidR="00581C3B" w:rsidRDefault="00581C3B">
            <w:pPr>
              <w:pStyle w:val="BodyText"/>
              <w:spacing w:before="120"/>
              <w:rPr>
                <w:rFonts w:cs="Arial"/>
                <w:iCs/>
                <w:color w:val="000000"/>
                <w:sz w:val="22"/>
                <w:szCs w:val="22"/>
              </w:rPr>
            </w:pPr>
          </w:p>
        </w:tc>
      </w:tr>
    </w:tbl>
    <w:p w14:paraId="5379C83D" w14:textId="77777777" w:rsidR="00581C3B" w:rsidRDefault="00581C3B"/>
    <w:tbl>
      <w:tblPr>
        <w:tblW w:w="8290" w:type="dxa"/>
        <w:tblCellMar>
          <w:left w:w="10" w:type="dxa"/>
          <w:right w:w="10" w:type="dxa"/>
        </w:tblCellMar>
        <w:tblLook w:val="0000" w:firstRow="0" w:lastRow="0" w:firstColumn="0" w:lastColumn="0" w:noHBand="0" w:noVBand="0"/>
      </w:tblPr>
      <w:tblGrid>
        <w:gridCol w:w="8290"/>
      </w:tblGrid>
      <w:tr w:rsidR="00581C3B" w14:paraId="0D134A54" w14:textId="77777777">
        <w:tblPrEx>
          <w:tblCellMar>
            <w:top w:w="0" w:type="dxa"/>
            <w:bottom w:w="0" w:type="dxa"/>
          </w:tblCellMar>
        </w:tblPrEx>
        <w:tc>
          <w:tcPr>
            <w:tcW w:w="8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BD15" w14:textId="77777777" w:rsidR="00581C3B" w:rsidRDefault="00363DB5">
            <w:pPr>
              <w:rPr>
                <w:sz w:val="22"/>
                <w:szCs w:val="22"/>
              </w:rPr>
            </w:pPr>
            <w:r>
              <w:rPr>
                <w:sz w:val="22"/>
                <w:szCs w:val="22"/>
              </w:rPr>
              <w:t xml:space="preserve">Did the panel identify any specific issues following the review of the death for </w:t>
            </w:r>
            <w:r>
              <w:rPr>
                <w:sz w:val="22"/>
                <w:szCs w:val="22"/>
              </w:rPr>
              <w:t>immediate national alert and action that should be highlighted to NCMD? If yes, please specify:</w:t>
            </w:r>
          </w:p>
          <w:p w14:paraId="647977D6" w14:textId="77777777" w:rsidR="00581C3B" w:rsidRDefault="00581C3B">
            <w:pPr>
              <w:rPr>
                <w:sz w:val="22"/>
                <w:szCs w:val="22"/>
              </w:rPr>
            </w:pPr>
          </w:p>
          <w:p w14:paraId="22F74934" w14:textId="77777777" w:rsidR="00581C3B" w:rsidRDefault="00581C3B">
            <w:pPr>
              <w:rPr>
                <w:sz w:val="22"/>
                <w:szCs w:val="22"/>
              </w:rPr>
            </w:pPr>
          </w:p>
          <w:p w14:paraId="03C00F0F" w14:textId="77777777" w:rsidR="00581C3B" w:rsidRDefault="00581C3B">
            <w:pPr>
              <w:rPr>
                <w:sz w:val="22"/>
                <w:szCs w:val="22"/>
              </w:rPr>
            </w:pPr>
          </w:p>
          <w:p w14:paraId="7A0E6AA4" w14:textId="77777777" w:rsidR="00581C3B" w:rsidRDefault="00581C3B">
            <w:pPr>
              <w:rPr>
                <w:sz w:val="22"/>
                <w:szCs w:val="22"/>
              </w:rPr>
            </w:pPr>
          </w:p>
          <w:p w14:paraId="161E1EA0" w14:textId="77777777" w:rsidR="00581C3B" w:rsidRDefault="00581C3B">
            <w:pPr>
              <w:rPr>
                <w:sz w:val="22"/>
                <w:szCs w:val="22"/>
              </w:rPr>
            </w:pPr>
          </w:p>
          <w:p w14:paraId="1C899C25" w14:textId="77777777" w:rsidR="00581C3B" w:rsidRDefault="00581C3B">
            <w:pPr>
              <w:rPr>
                <w:sz w:val="22"/>
                <w:szCs w:val="22"/>
              </w:rPr>
            </w:pPr>
          </w:p>
          <w:p w14:paraId="6637FDDF" w14:textId="77777777" w:rsidR="00581C3B" w:rsidRDefault="00581C3B">
            <w:pPr>
              <w:rPr>
                <w:sz w:val="22"/>
                <w:szCs w:val="22"/>
              </w:rPr>
            </w:pPr>
          </w:p>
        </w:tc>
      </w:tr>
    </w:tbl>
    <w:p w14:paraId="381724B9" w14:textId="77777777" w:rsidR="00581C3B" w:rsidRDefault="00581C3B"/>
    <w:tbl>
      <w:tblPr>
        <w:tblW w:w="8217" w:type="dxa"/>
        <w:tblCellMar>
          <w:left w:w="10" w:type="dxa"/>
          <w:right w:w="10" w:type="dxa"/>
        </w:tblCellMar>
        <w:tblLook w:val="0000" w:firstRow="0" w:lastRow="0" w:firstColumn="0" w:lastColumn="0" w:noHBand="0" w:noVBand="0"/>
      </w:tblPr>
      <w:tblGrid>
        <w:gridCol w:w="8217"/>
      </w:tblGrid>
      <w:tr w:rsidR="00581C3B" w14:paraId="31493FE9" w14:textId="77777777">
        <w:tblPrEx>
          <w:tblCellMar>
            <w:top w:w="0" w:type="dxa"/>
            <w:bottom w:w="0" w:type="dxa"/>
          </w:tblCellMar>
        </w:tblPrEx>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8AD7D" w14:textId="77777777" w:rsidR="00581C3B" w:rsidRDefault="00363DB5">
            <w:pPr>
              <w:rPr>
                <w:b/>
                <w:bCs/>
                <w:sz w:val="22"/>
                <w:szCs w:val="22"/>
              </w:rPr>
            </w:pPr>
            <w:r>
              <w:rPr>
                <w:b/>
                <w:bCs/>
                <w:sz w:val="22"/>
                <w:szCs w:val="22"/>
              </w:rPr>
              <w:t>Actions:</w:t>
            </w:r>
          </w:p>
          <w:p w14:paraId="7B547DE8" w14:textId="77777777" w:rsidR="00581C3B" w:rsidRDefault="00363DB5">
            <w:pPr>
              <w:rPr>
                <w:sz w:val="22"/>
                <w:szCs w:val="22"/>
              </w:rPr>
            </w:pPr>
            <w:r>
              <w:rPr>
                <w:sz w:val="22"/>
                <w:szCs w:val="22"/>
              </w:rPr>
              <w:t xml:space="preserve">Identify any local actions, the department or agency responsible, and the timeline to completion. This should include those </w:t>
            </w:r>
            <w:r>
              <w:rPr>
                <w:sz w:val="22"/>
                <w:szCs w:val="22"/>
              </w:rPr>
              <w:t>interventions deemed achievable that determined contributory factor to be modifiable.</w:t>
            </w:r>
          </w:p>
          <w:p w14:paraId="736F23E4" w14:textId="77777777" w:rsidR="00581C3B" w:rsidRDefault="00581C3B">
            <w:pPr>
              <w:rPr>
                <w:sz w:val="22"/>
                <w:szCs w:val="22"/>
              </w:rPr>
            </w:pPr>
          </w:p>
          <w:p w14:paraId="09C0D05A" w14:textId="77777777" w:rsidR="00581C3B" w:rsidRDefault="00581C3B">
            <w:pPr>
              <w:rPr>
                <w:sz w:val="22"/>
                <w:szCs w:val="22"/>
              </w:rPr>
            </w:pPr>
          </w:p>
          <w:p w14:paraId="4505BD2D" w14:textId="77777777" w:rsidR="00581C3B" w:rsidRDefault="00581C3B">
            <w:pPr>
              <w:rPr>
                <w:sz w:val="22"/>
                <w:szCs w:val="22"/>
              </w:rPr>
            </w:pPr>
          </w:p>
          <w:p w14:paraId="08372ED5" w14:textId="77777777" w:rsidR="00581C3B" w:rsidRDefault="00581C3B">
            <w:pPr>
              <w:rPr>
                <w:sz w:val="22"/>
                <w:szCs w:val="22"/>
              </w:rPr>
            </w:pPr>
          </w:p>
          <w:p w14:paraId="480C5FCB" w14:textId="77777777" w:rsidR="00581C3B" w:rsidRDefault="00581C3B">
            <w:pPr>
              <w:rPr>
                <w:sz w:val="22"/>
                <w:szCs w:val="22"/>
              </w:rPr>
            </w:pPr>
          </w:p>
          <w:p w14:paraId="1DC3D45A" w14:textId="77777777" w:rsidR="00581C3B" w:rsidRDefault="00581C3B">
            <w:pPr>
              <w:rPr>
                <w:sz w:val="22"/>
                <w:szCs w:val="22"/>
              </w:rPr>
            </w:pPr>
          </w:p>
          <w:p w14:paraId="7CB63FDB" w14:textId="77777777" w:rsidR="00581C3B" w:rsidRDefault="00581C3B">
            <w:pPr>
              <w:rPr>
                <w:sz w:val="22"/>
                <w:szCs w:val="22"/>
              </w:rPr>
            </w:pPr>
          </w:p>
          <w:p w14:paraId="76BCB97A" w14:textId="77777777" w:rsidR="00581C3B" w:rsidRDefault="00581C3B">
            <w:pPr>
              <w:rPr>
                <w:sz w:val="22"/>
                <w:szCs w:val="22"/>
              </w:rPr>
            </w:pPr>
          </w:p>
          <w:p w14:paraId="41248684" w14:textId="77777777" w:rsidR="00581C3B" w:rsidRDefault="00581C3B">
            <w:pPr>
              <w:rPr>
                <w:sz w:val="22"/>
                <w:szCs w:val="22"/>
              </w:rPr>
            </w:pPr>
          </w:p>
        </w:tc>
      </w:tr>
      <w:tr w:rsidR="00581C3B" w14:paraId="6EDF59A8" w14:textId="77777777">
        <w:tblPrEx>
          <w:tblCellMar>
            <w:top w:w="0" w:type="dxa"/>
            <w:bottom w:w="0" w:type="dxa"/>
          </w:tblCellMar>
        </w:tblPrEx>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58BD5" w14:textId="77777777" w:rsidR="00581C3B" w:rsidRDefault="00363DB5">
            <w:pPr>
              <w:rPr>
                <w:b/>
                <w:bCs/>
                <w:color w:val="808080"/>
                <w:sz w:val="22"/>
                <w:szCs w:val="22"/>
              </w:rPr>
            </w:pPr>
            <w:r>
              <w:rPr>
                <w:b/>
                <w:bCs/>
                <w:color w:val="808080"/>
                <w:sz w:val="22"/>
                <w:szCs w:val="22"/>
              </w:rPr>
              <w:t>CDOP affirmation:</w:t>
            </w:r>
          </w:p>
          <w:p w14:paraId="55726170" w14:textId="77777777" w:rsidR="00581C3B" w:rsidRDefault="00363DB5">
            <w:pPr>
              <w:rPr>
                <w:color w:val="808080"/>
                <w:sz w:val="22"/>
                <w:szCs w:val="22"/>
              </w:rPr>
            </w:pPr>
            <w:r>
              <w:rPr>
                <w:color w:val="808080"/>
                <w:sz w:val="22"/>
                <w:szCs w:val="22"/>
              </w:rPr>
              <w:t xml:space="preserve">Identify any CDOP actions and/or recommendations at an agency, LSCB, regional or national level. This should include those </w:t>
            </w:r>
            <w:r>
              <w:rPr>
                <w:color w:val="808080"/>
                <w:sz w:val="22"/>
                <w:szCs w:val="22"/>
              </w:rPr>
              <w:t>interventions deemed achievable that determined contributory factor to be modifiable.</w:t>
            </w:r>
          </w:p>
          <w:p w14:paraId="2010F795" w14:textId="77777777" w:rsidR="00581C3B" w:rsidRDefault="00581C3B">
            <w:pPr>
              <w:rPr>
                <w:sz w:val="22"/>
                <w:szCs w:val="22"/>
              </w:rPr>
            </w:pPr>
          </w:p>
          <w:p w14:paraId="45F6C633" w14:textId="77777777" w:rsidR="00581C3B" w:rsidRDefault="00581C3B">
            <w:pPr>
              <w:rPr>
                <w:sz w:val="22"/>
                <w:szCs w:val="22"/>
              </w:rPr>
            </w:pPr>
          </w:p>
          <w:p w14:paraId="271E7FC6" w14:textId="77777777" w:rsidR="00581C3B" w:rsidRDefault="00581C3B">
            <w:pPr>
              <w:rPr>
                <w:sz w:val="22"/>
                <w:szCs w:val="22"/>
              </w:rPr>
            </w:pPr>
          </w:p>
          <w:p w14:paraId="5818A253" w14:textId="77777777" w:rsidR="00581C3B" w:rsidRDefault="00581C3B">
            <w:pPr>
              <w:rPr>
                <w:sz w:val="22"/>
                <w:szCs w:val="22"/>
              </w:rPr>
            </w:pPr>
          </w:p>
          <w:p w14:paraId="44182A5C" w14:textId="77777777" w:rsidR="00581C3B" w:rsidRDefault="00581C3B">
            <w:pPr>
              <w:rPr>
                <w:sz w:val="22"/>
                <w:szCs w:val="22"/>
              </w:rPr>
            </w:pPr>
          </w:p>
          <w:p w14:paraId="6E1DEDF3" w14:textId="77777777" w:rsidR="00581C3B" w:rsidRDefault="00581C3B">
            <w:pPr>
              <w:rPr>
                <w:sz w:val="22"/>
                <w:szCs w:val="22"/>
              </w:rPr>
            </w:pPr>
          </w:p>
          <w:p w14:paraId="0D3E7E03" w14:textId="77777777" w:rsidR="00581C3B" w:rsidRDefault="00581C3B">
            <w:pPr>
              <w:rPr>
                <w:sz w:val="22"/>
                <w:szCs w:val="22"/>
              </w:rPr>
            </w:pPr>
          </w:p>
          <w:p w14:paraId="317500F3" w14:textId="77777777" w:rsidR="00581C3B" w:rsidRDefault="00581C3B">
            <w:pPr>
              <w:rPr>
                <w:sz w:val="22"/>
                <w:szCs w:val="22"/>
              </w:rPr>
            </w:pPr>
          </w:p>
          <w:p w14:paraId="70B2252B" w14:textId="77777777" w:rsidR="00581C3B" w:rsidRDefault="00581C3B">
            <w:pPr>
              <w:rPr>
                <w:sz w:val="22"/>
                <w:szCs w:val="22"/>
              </w:rPr>
            </w:pPr>
          </w:p>
          <w:p w14:paraId="7D48D9FA" w14:textId="77777777" w:rsidR="00581C3B" w:rsidRDefault="00581C3B">
            <w:pPr>
              <w:rPr>
                <w:sz w:val="22"/>
                <w:szCs w:val="22"/>
              </w:rPr>
            </w:pPr>
          </w:p>
        </w:tc>
      </w:tr>
    </w:tbl>
    <w:p w14:paraId="097F7C65" w14:textId="77777777" w:rsidR="00581C3B" w:rsidRDefault="00581C3B">
      <w:pPr>
        <w:rPr>
          <w:sz w:val="16"/>
          <w:szCs w:val="16"/>
        </w:rPr>
      </w:pPr>
    </w:p>
    <w:tbl>
      <w:tblPr>
        <w:tblW w:w="8217" w:type="dxa"/>
        <w:tblCellMar>
          <w:left w:w="10" w:type="dxa"/>
          <w:right w:w="10" w:type="dxa"/>
        </w:tblCellMar>
        <w:tblLook w:val="0000" w:firstRow="0" w:lastRow="0" w:firstColumn="0" w:lastColumn="0" w:noHBand="0" w:noVBand="0"/>
      </w:tblPr>
      <w:tblGrid>
        <w:gridCol w:w="8217"/>
      </w:tblGrid>
      <w:tr w:rsidR="00581C3B" w14:paraId="6C959B5F" w14:textId="77777777">
        <w:tblPrEx>
          <w:tblCellMar>
            <w:top w:w="0" w:type="dxa"/>
            <w:bottom w:w="0" w:type="dxa"/>
          </w:tblCellMar>
        </w:tblPrEx>
        <w:tc>
          <w:tcPr>
            <w:tcW w:w="82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3D3A1" w14:textId="77777777" w:rsidR="00581C3B" w:rsidRDefault="00363DB5">
            <w:pPr>
              <w:pStyle w:val="BodyText"/>
              <w:spacing w:before="120"/>
              <w:rPr>
                <w:rFonts w:cs="Arial"/>
                <w:b/>
                <w:sz w:val="22"/>
                <w:szCs w:val="22"/>
              </w:rPr>
            </w:pPr>
            <w:r>
              <w:rPr>
                <w:rFonts w:cs="Arial"/>
                <w:b/>
                <w:sz w:val="22"/>
                <w:szCs w:val="22"/>
              </w:rPr>
              <w:t>Summary of ongoing support needs and follow-up plans for the family and (where relevant) involved professionals</w:t>
            </w:r>
          </w:p>
          <w:p w14:paraId="2B6AB662" w14:textId="77777777" w:rsidR="00581C3B" w:rsidRDefault="00581C3B">
            <w:pPr>
              <w:rPr>
                <w:sz w:val="22"/>
                <w:szCs w:val="22"/>
              </w:rPr>
            </w:pPr>
          </w:p>
          <w:p w14:paraId="37E3A0D9" w14:textId="77777777" w:rsidR="00581C3B" w:rsidRDefault="00581C3B">
            <w:pPr>
              <w:rPr>
                <w:sz w:val="22"/>
                <w:szCs w:val="22"/>
              </w:rPr>
            </w:pPr>
          </w:p>
          <w:p w14:paraId="329E771B" w14:textId="77777777" w:rsidR="00581C3B" w:rsidRDefault="00581C3B">
            <w:pPr>
              <w:rPr>
                <w:sz w:val="22"/>
                <w:szCs w:val="22"/>
              </w:rPr>
            </w:pPr>
          </w:p>
          <w:p w14:paraId="044C0B39" w14:textId="77777777" w:rsidR="00581C3B" w:rsidRDefault="00581C3B">
            <w:pPr>
              <w:rPr>
                <w:sz w:val="22"/>
                <w:szCs w:val="22"/>
              </w:rPr>
            </w:pPr>
          </w:p>
          <w:p w14:paraId="745736F6" w14:textId="77777777" w:rsidR="00581C3B" w:rsidRDefault="00581C3B">
            <w:pPr>
              <w:rPr>
                <w:sz w:val="22"/>
                <w:szCs w:val="22"/>
              </w:rPr>
            </w:pPr>
          </w:p>
          <w:p w14:paraId="50E4707B" w14:textId="77777777" w:rsidR="00581C3B" w:rsidRDefault="00581C3B">
            <w:pPr>
              <w:rPr>
                <w:sz w:val="22"/>
                <w:szCs w:val="22"/>
              </w:rPr>
            </w:pPr>
          </w:p>
          <w:p w14:paraId="66BBF4ED" w14:textId="77777777" w:rsidR="00581C3B" w:rsidRDefault="00581C3B">
            <w:pPr>
              <w:rPr>
                <w:sz w:val="22"/>
                <w:szCs w:val="22"/>
              </w:rPr>
            </w:pPr>
          </w:p>
          <w:p w14:paraId="53B0048F" w14:textId="77777777" w:rsidR="00581C3B" w:rsidRDefault="00581C3B">
            <w:pPr>
              <w:rPr>
                <w:sz w:val="22"/>
                <w:szCs w:val="22"/>
              </w:rPr>
            </w:pPr>
          </w:p>
          <w:p w14:paraId="22ABC156" w14:textId="77777777" w:rsidR="00581C3B" w:rsidRDefault="00581C3B">
            <w:pPr>
              <w:rPr>
                <w:sz w:val="22"/>
                <w:szCs w:val="22"/>
              </w:rPr>
            </w:pPr>
          </w:p>
          <w:p w14:paraId="3224BC7C" w14:textId="77777777" w:rsidR="00581C3B" w:rsidRDefault="00581C3B">
            <w:pPr>
              <w:rPr>
                <w:sz w:val="22"/>
                <w:szCs w:val="22"/>
              </w:rPr>
            </w:pPr>
          </w:p>
          <w:p w14:paraId="465FBC62" w14:textId="77777777" w:rsidR="00581C3B" w:rsidRDefault="00581C3B">
            <w:pPr>
              <w:rPr>
                <w:sz w:val="22"/>
                <w:szCs w:val="22"/>
              </w:rPr>
            </w:pPr>
          </w:p>
          <w:p w14:paraId="61CAE58C" w14:textId="77777777" w:rsidR="00581C3B" w:rsidRDefault="00581C3B">
            <w:pPr>
              <w:rPr>
                <w:sz w:val="22"/>
                <w:szCs w:val="22"/>
              </w:rPr>
            </w:pPr>
          </w:p>
          <w:p w14:paraId="3FD525EB" w14:textId="77777777" w:rsidR="00581C3B" w:rsidRDefault="00581C3B">
            <w:pPr>
              <w:rPr>
                <w:sz w:val="22"/>
                <w:szCs w:val="22"/>
              </w:rPr>
            </w:pPr>
          </w:p>
          <w:p w14:paraId="6F1C7E16" w14:textId="77777777" w:rsidR="00581C3B" w:rsidRDefault="00581C3B">
            <w:pPr>
              <w:rPr>
                <w:sz w:val="22"/>
                <w:szCs w:val="22"/>
              </w:rPr>
            </w:pPr>
          </w:p>
          <w:p w14:paraId="331E0A67" w14:textId="77777777" w:rsidR="00581C3B" w:rsidRDefault="00581C3B">
            <w:pPr>
              <w:rPr>
                <w:sz w:val="22"/>
                <w:szCs w:val="22"/>
              </w:rPr>
            </w:pPr>
          </w:p>
          <w:p w14:paraId="2281E75D" w14:textId="77777777" w:rsidR="00581C3B" w:rsidRDefault="00581C3B"/>
        </w:tc>
      </w:tr>
    </w:tbl>
    <w:p w14:paraId="42767B61" w14:textId="77777777" w:rsidR="00581C3B" w:rsidRDefault="00581C3B">
      <w:pPr>
        <w:rPr>
          <w:sz w:val="22"/>
          <w:szCs w:val="22"/>
        </w:rPr>
      </w:pPr>
    </w:p>
    <w:sectPr w:rsidR="00581C3B">
      <w:headerReference w:type="default" r:id="rId6"/>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66F0F" w14:textId="77777777" w:rsidR="00000000" w:rsidRDefault="00363DB5">
      <w:r>
        <w:separator/>
      </w:r>
    </w:p>
  </w:endnote>
  <w:endnote w:type="continuationSeparator" w:id="0">
    <w:p w14:paraId="2054AB48" w14:textId="77777777" w:rsidR="00000000" w:rsidRDefault="0036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B16B" w14:textId="77777777" w:rsidR="001E702F" w:rsidRDefault="00363DB5">
    <w:pPr>
      <w:pStyle w:val="Footer"/>
    </w:pPr>
    <w:r>
      <w:rPr>
        <w:sz w:val="16"/>
        <w:szCs w:val="16"/>
      </w:rPr>
      <w:t>Child death analysis form 01.04.22</w:t>
    </w:r>
    <w:r>
      <w:rPr>
        <w:sz w:val="16"/>
        <w:szCs w:val="16"/>
      </w:rPr>
      <w:tab/>
    </w:r>
    <w:r>
      <w:rPr>
        <w:sz w:val="16"/>
        <w:szCs w:val="16"/>
      </w:rPr>
      <w:tab/>
      <w:t xml:space="preserve">Page </w:t>
    </w:r>
    <w:r>
      <w:rPr>
        <w:b/>
        <w:bCs/>
        <w:sz w:val="16"/>
        <w:szCs w:val="16"/>
      </w:rPr>
      <w:fldChar w:fldCharType="begin"/>
    </w:r>
    <w:r>
      <w:rPr>
        <w:b/>
        <w:bCs/>
        <w:sz w:val="16"/>
        <w:szCs w:val="16"/>
      </w:rPr>
      <w:instrText xml:space="preserve"> PAGE \* ARABIC </w:instrText>
    </w:r>
    <w:r>
      <w:rPr>
        <w:b/>
        <w:bCs/>
        <w:sz w:val="16"/>
        <w:szCs w:val="16"/>
      </w:rPr>
      <w:fldChar w:fldCharType="separate"/>
    </w:r>
    <w:r>
      <w:rPr>
        <w:b/>
        <w:bCs/>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2</w:t>
    </w:r>
    <w:r>
      <w:rPr>
        <w:b/>
        <w:bCs/>
        <w:sz w:val="16"/>
        <w:szCs w:val="16"/>
      </w:rPr>
      <w:fldChar w:fldCharType="end"/>
    </w:r>
  </w:p>
  <w:p w14:paraId="6558473C" w14:textId="77777777" w:rsidR="001E702F" w:rsidRDefault="00363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196B" w14:textId="77777777" w:rsidR="00000000" w:rsidRDefault="00363DB5">
      <w:r>
        <w:rPr>
          <w:color w:val="000000"/>
        </w:rPr>
        <w:separator/>
      </w:r>
    </w:p>
  </w:footnote>
  <w:footnote w:type="continuationSeparator" w:id="0">
    <w:p w14:paraId="1AC40BDD" w14:textId="77777777" w:rsidR="00000000" w:rsidRDefault="00363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DE80" w14:textId="77777777" w:rsidR="001E702F" w:rsidRDefault="00363DB5">
    <w:pPr>
      <w:overflowPunct/>
      <w:autoSpaceDE/>
      <w:jc w:val="center"/>
      <w:textAlignment w:val="auto"/>
      <w:rPr>
        <w:rFonts w:cs="Arial"/>
        <w:b/>
        <w:sz w:val="32"/>
        <w:szCs w:val="32"/>
      </w:rPr>
    </w:pPr>
    <w:r>
      <w:rPr>
        <w:rFonts w:cs="Arial"/>
        <w:b/>
        <w:sz w:val="32"/>
        <w:szCs w:val="32"/>
      </w:rPr>
      <w:t xml:space="preserve">Child Death Review </w:t>
    </w:r>
    <w:r>
      <w:rPr>
        <w:rFonts w:cs="Arial"/>
        <w:b/>
        <w:sz w:val="32"/>
        <w:szCs w:val="32"/>
      </w:rPr>
      <w:t>Analysis Form</w:t>
    </w:r>
  </w:p>
  <w:p w14:paraId="3601BDED" w14:textId="77777777" w:rsidR="001E702F" w:rsidRDefault="00363DB5">
    <w:pPr>
      <w:pStyle w:val="Header"/>
      <w:rPr>
        <w:rFonts w:cs="Arial"/>
        <w:b/>
        <w:iCs/>
        <w:color w:val="000000"/>
        <w:sz w:val="22"/>
        <w:szCs w:val="22"/>
      </w:rPr>
    </w:pPr>
  </w:p>
  <w:p w14:paraId="7BDFF673" w14:textId="77777777" w:rsidR="001E702F" w:rsidRDefault="00363DB5">
    <w:pPr>
      <w:pStyle w:val="Header"/>
    </w:pPr>
    <w:r>
      <w:rPr>
        <w:rFonts w:cs="Arial"/>
        <w:b/>
        <w:iCs/>
        <w:color w:val="000000"/>
        <w:sz w:val="20"/>
      </w:rPr>
      <w:t xml:space="preserve">CDOP Identifier (Unique identifying number assigned by CDOP administrator) </w:t>
    </w:r>
    <w:r>
      <w:rPr>
        <w:rFonts w:cs="Arial"/>
        <w:iCs/>
        <w:color w:val="000000"/>
        <w:sz w:val="20"/>
      </w:rPr>
      <w:t>………………………………………….</w:t>
    </w:r>
  </w:p>
  <w:p w14:paraId="59FE934F" w14:textId="77777777" w:rsidR="001E702F" w:rsidRDefault="00363D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81C3B"/>
    <w:rsid w:val="00363DB5"/>
    <w:rsid w:val="00581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A64C"/>
  <w15:docId w15:val="{7895CE4D-84B5-4D83-9179-348AE31A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Cs w:val="20"/>
    </w:rPr>
  </w:style>
  <w:style w:type="paragraph" w:customStyle="1" w:styleId="Default">
    <w:name w:val="Default"/>
    <w:pPr>
      <w:suppressAutoHyphens/>
      <w:autoSpaceDE w:val="0"/>
    </w:pPr>
    <w:rPr>
      <w:rFonts w:ascii="Arial" w:eastAsia="Times New Roman" w:hAnsi="Arial" w:cs="Arial"/>
      <w:color w:val="000000"/>
      <w:lang w:eastAsia="en-GB"/>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Arial" w:eastAsia="Times New Roman" w:hAnsi="Arial" w:cs="Times New Roman"/>
      <w:szCs w:val="20"/>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Arial" w:eastAsia="Times New Roman" w:hAnsi="Arial" w:cs="Times New Roman"/>
      <w:szCs w:val="20"/>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sz w:val="18"/>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Revision">
    <w:name w:val="Revision"/>
    <w:pPr>
      <w:textAlignment w:val="auto"/>
    </w:pPr>
    <w:rPr>
      <w:rFonts w:ascii="Arial" w:eastAsia="Times New Roman" w:hAnsi="Arial"/>
      <w:szCs w:val="20"/>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90B92-C52B-4D38-8672-1ECE365E4C6D}"/>
</file>

<file path=customXml/itemProps2.xml><?xml version="1.0" encoding="utf-8"?>
<ds:datastoreItem xmlns:ds="http://schemas.openxmlformats.org/officeDocument/2006/customXml" ds:itemID="{1506E554-EBDB-4DB2-AA09-53E2BA332547}"/>
</file>

<file path=customXml/itemProps3.xml><?xml version="1.0" encoding="utf-8"?>
<ds:datastoreItem xmlns:ds="http://schemas.openxmlformats.org/officeDocument/2006/customXml" ds:itemID="{34044D59-B852-4C90-B457-F6242D0822EB}"/>
</file>

<file path=docProps/app.xml><?xml version="1.0" encoding="utf-8"?>
<Properties xmlns="http://schemas.openxmlformats.org/officeDocument/2006/extended-properties" xmlns:vt="http://schemas.openxmlformats.org/officeDocument/2006/docPropsVTypes">
  <Template>Normal</Template>
  <TotalTime>1</TotalTime>
  <Pages>9</Pages>
  <Words>1709</Words>
  <Characters>9743</Characters>
  <Application>Microsoft Office Word</Application>
  <DocSecurity>0</DocSecurity>
  <Lines>81</Lines>
  <Paragraphs>22</Paragraphs>
  <ScaleCrop>false</ScaleCrop>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dc:creator>
  <dc:description/>
  <cp:lastModifiedBy>Helen Le Marquand</cp:lastModifiedBy>
  <cp:revision>2</cp:revision>
  <dcterms:created xsi:type="dcterms:W3CDTF">2022-10-03T16:08:00Z</dcterms:created>
  <dcterms:modified xsi:type="dcterms:W3CDTF">2022-10-03T16:08:00Z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