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DF030" w14:textId="5E389907" w:rsidR="00D4155D" w:rsidRPr="009517FB" w:rsidRDefault="00135268">
      <w:pPr>
        <w:rPr>
          <w:rFonts w:ascii="Arial" w:hAnsi="Arial" w:cs="Arial"/>
        </w:rPr>
      </w:pPr>
      <w:r w:rsidRPr="009517FB">
        <w:rPr>
          <w:rFonts w:ascii="Arial" w:hAnsi="Arial" w:cs="Arial"/>
          <w:noProof/>
          <w:lang w:eastAsia="en-GB"/>
        </w:rPr>
        <w:drawing>
          <wp:inline distT="0" distB="0" distL="0" distR="0" wp14:anchorId="7EB8251F" wp14:editId="7975223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r w:rsidR="00B06C94" w:rsidRPr="009517FB">
        <w:rPr>
          <w:rFonts w:ascii="Arial" w:hAnsi="Arial" w:cs="Arial"/>
        </w:rPr>
        <w:t xml:space="preserve">                                                                 </w:t>
      </w:r>
    </w:p>
    <w:p w14:paraId="52841BCE" w14:textId="77777777" w:rsidR="00135268" w:rsidRPr="009517FB" w:rsidRDefault="00135268">
      <w:pPr>
        <w:rPr>
          <w:rFonts w:ascii="Arial" w:hAnsi="Arial" w:cs="Arial"/>
        </w:rPr>
      </w:pPr>
    </w:p>
    <w:p w14:paraId="312B9AC8" w14:textId="77777777" w:rsidR="00135268" w:rsidRPr="009517FB" w:rsidRDefault="00135268">
      <w:pPr>
        <w:rPr>
          <w:rFonts w:ascii="Arial" w:hAnsi="Arial" w:cs="Arial"/>
        </w:rPr>
      </w:pPr>
    </w:p>
    <w:p w14:paraId="70DDC88A" w14:textId="77777777" w:rsidR="00135268" w:rsidRPr="009517FB" w:rsidRDefault="00135268">
      <w:pPr>
        <w:rPr>
          <w:rFonts w:ascii="Arial" w:hAnsi="Arial" w:cs="Arial"/>
        </w:rPr>
      </w:pPr>
    </w:p>
    <w:p w14:paraId="076346D4" w14:textId="77777777" w:rsidR="00135268" w:rsidRPr="009517FB" w:rsidRDefault="00135268" w:rsidP="00135268">
      <w:pPr>
        <w:jc w:val="center"/>
        <w:rPr>
          <w:rFonts w:ascii="Arial" w:hAnsi="Arial" w:cs="Arial"/>
          <w:sz w:val="72"/>
          <w:szCs w:val="72"/>
        </w:rPr>
      </w:pPr>
      <w:r w:rsidRPr="009517FB">
        <w:rPr>
          <w:rFonts w:ascii="Arial" w:hAnsi="Arial" w:cs="Arial"/>
          <w:sz w:val="72"/>
          <w:szCs w:val="72"/>
        </w:rPr>
        <w:t>Delegate Workbook</w:t>
      </w:r>
    </w:p>
    <w:p w14:paraId="06A0EDB0" w14:textId="77777777" w:rsidR="00135268" w:rsidRPr="009517FB" w:rsidRDefault="00135268" w:rsidP="00135268">
      <w:pPr>
        <w:jc w:val="center"/>
        <w:rPr>
          <w:rFonts w:ascii="Arial" w:hAnsi="Arial" w:cs="Arial"/>
          <w:sz w:val="72"/>
          <w:szCs w:val="72"/>
        </w:rPr>
      </w:pPr>
    </w:p>
    <w:p w14:paraId="66CB3507" w14:textId="4323E3DD" w:rsidR="00BC5106" w:rsidRPr="009517FB" w:rsidRDefault="00AA1701" w:rsidP="00135268">
      <w:pPr>
        <w:jc w:val="center"/>
        <w:rPr>
          <w:rFonts w:ascii="Arial" w:hAnsi="Arial" w:cs="Arial"/>
          <w:sz w:val="72"/>
          <w:szCs w:val="72"/>
        </w:rPr>
      </w:pPr>
      <w:r w:rsidRPr="009517FB">
        <w:rPr>
          <w:rFonts w:ascii="Arial" w:hAnsi="Arial" w:cs="Arial"/>
          <w:sz w:val="72"/>
          <w:szCs w:val="72"/>
        </w:rPr>
        <w:t>Child Protection Conferences</w:t>
      </w:r>
    </w:p>
    <w:p w14:paraId="49DC3F87" w14:textId="3D551C91" w:rsidR="00E957B9" w:rsidRPr="009517FB" w:rsidRDefault="00645E25" w:rsidP="0069023E">
      <w:pPr>
        <w:jc w:val="center"/>
        <w:rPr>
          <w:rFonts w:ascii="Arial" w:hAnsi="Arial" w:cs="Arial"/>
          <w:b/>
          <w:sz w:val="36"/>
          <w:szCs w:val="36"/>
        </w:rPr>
      </w:pPr>
      <w:r w:rsidRPr="00645E25">
        <w:rPr>
          <w:rFonts w:ascii="Arial" w:hAnsi="Arial" w:cs="Arial"/>
          <w:b/>
          <w:noProof/>
          <w:sz w:val="36"/>
          <w:szCs w:val="36"/>
        </w:rPr>
        <w:drawing>
          <wp:inline distT="0" distB="0" distL="0" distR="0" wp14:anchorId="0535AD1D" wp14:editId="773EDB1E">
            <wp:extent cx="5536641" cy="2481944"/>
            <wp:effectExtent l="0" t="0" r="6985" b="0"/>
            <wp:docPr id="1030" name="Picture 6" descr="Child Protection, Child Safe and Child Safeguarding: What's ...">
              <a:extLst xmlns:a="http://schemas.openxmlformats.org/drawingml/2006/main">
                <a:ext uri="{FF2B5EF4-FFF2-40B4-BE49-F238E27FC236}">
                  <a16:creationId xmlns:a16="http://schemas.microsoft.com/office/drawing/2014/main" id="{39F1F1F9-2133-43D8-5534-E79CF236C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hild Protection, Child Safe and Child Safeguarding: What's ...">
                      <a:extLst>
                        <a:ext uri="{FF2B5EF4-FFF2-40B4-BE49-F238E27FC236}">
                          <a16:creationId xmlns:a16="http://schemas.microsoft.com/office/drawing/2014/main" id="{39F1F1F9-2133-43D8-5534-E79CF236C8E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6641" cy="24819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CD953B0" w14:textId="77777777" w:rsidR="00E957B9" w:rsidRPr="009517FB" w:rsidRDefault="00E957B9">
      <w:pPr>
        <w:rPr>
          <w:rFonts w:ascii="Arial" w:hAnsi="Arial" w:cs="Arial"/>
          <w:b/>
          <w:sz w:val="36"/>
          <w:szCs w:val="36"/>
        </w:rPr>
      </w:pPr>
      <w:r w:rsidRPr="009517FB">
        <w:rPr>
          <w:rFonts w:ascii="Arial" w:hAnsi="Arial" w:cs="Arial"/>
          <w:b/>
          <w:sz w:val="36"/>
          <w:szCs w:val="36"/>
        </w:rPr>
        <w:br w:type="page"/>
      </w:r>
    </w:p>
    <w:p w14:paraId="1DCAAB48" w14:textId="77777777" w:rsidR="00F56BD0" w:rsidRPr="009517FB" w:rsidRDefault="00F56BD0" w:rsidP="00F56BD0">
      <w:pPr>
        <w:ind w:left="-284"/>
        <w:rPr>
          <w:rFonts w:ascii="Arial" w:hAnsi="Arial" w:cs="Arial"/>
          <w:sz w:val="72"/>
          <w:szCs w:val="72"/>
        </w:rPr>
      </w:pPr>
      <w:r w:rsidRPr="009517FB">
        <w:rPr>
          <w:rFonts w:ascii="Arial" w:hAnsi="Arial" w:cs="Arial"/>
          <w:b/>
          <w:sz w:val="32"/>
          <w:szCs w:val="32"/>
        </w:rPr>
        <w:lastRenderedPageBreak/>
        <w:t>About this course</w:t>
      </w:r>
    </w:p>
    <w:p w14:paraId="0319B36A" w14:textId="77777777" w:rsidR="00F56BD0" w:rsidRPr="009517FB" w:rsidRDefault="00F56BD0" w:rsidP="00F56BD0">
      <w:pPr>
        <w:ind w:left="-284" w:right="-330"/>
        <w:rPr>
          <w:rFonts w:ascii="Arial" w:hAnsi="Arial" w:cs="Arial"/>
          <w:bCs/>
        </w:rPr>
      </w:pPr>
      <w:r w:rsidRPr="009517FB">
        <w:rPr>
          <w:rFonts w:ascii="Arial" w:hAnsi="Arial" w:cs="Arial"/>
          <w:bCs/>
        </w:rPr>
        <w:t xml:space="preserve">These materials are part of a learning package that includes self-directed learning via this workbook and an in-person seminar.  Please ensure that you have set aside at least 2 hours to complete the work </w:t>
      </w:r>
      <w:r w:rsidRPr="009517FB">
        <w:rPr>
          <w:rFonts w:ascii="Arial" w:hAnsi="Arial" w:cs="Arial"/>
          <w:b/>
          <w:u w:val="single"/>
        </w:rPr>
        <w:t>before</w:t>
      </w:r>
      <w:r w:rsidRPr="009517FB">
        <w:rPr>
          <w:rFonts w:ascii="Arial" w:hAnsi="Arial" w:cs="Arial"/>
          <w:bCs/>
        </w:rPr>
        <w:t xml:space="preserve"> attending the in-person seminar.  The seminar will build on your knowledge and understanding and will ask you to reflect on the content of the materials. </w:t>
      </w:r>
    </w:p>
    <w:p w14:paraId="0C049D36" w14:textId="77777777" w:rsidR="00F56BD0" w:rsidRPr="009517FB" w:rsidRDefault="00F56BD0" w:rsidP="00F56BD0">
      <w:pPr>
        <w:ind w:left="-284" w:right="-330"/>
        <w:rPr>
          <w:rFonts w:ascii="Arial" w:hAnsi="Arial" w:cs="Arial"/>
          <w:bCs/>
        </w:rPr>
      </w:pPr>
      <w:r w:rsidRPr="009517FB">
        <w:rPr>
          <w:rFonts w:ascii="Arial" w:hAnsi="Arial" w:cs="Arial"/>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280FE0D6" w14:textId="77777777" w:rsidR="00F56BD0" w:rsidRPr="009517FB" w:rsidRDefault="00F56BD0" w:rsidP="00F56BD0">
      <w:pPr>
        <w:ind w:left="-284" w:right="-330"/>
        <w:rPr>
          <w:rFonts w:ascii="Arial" w:hAnsi="Arial" w:cs="Arial"/>
          <w:bCs/>
        </w:rPr>
      </w:pPr>
      <w:r w:rsidRPr="009517FB">
        <w:rPr>
          <w:rFonts w:ascii="Arial" w:hAnsi="Arial" w:cs="Arial"/>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04312F67" w14:textId="77777777" w:rsidR="00F56BD0" w:rsidRPr="009517FB" w:rsidRDefault="00F56BD0" w:rsidP="009517FB">
      <w:pPr>
        <w:spacing w:after="0"/>
        <w:ind w:left="-284" w:right="-330"/>
        <w:jc w:val="center"/>
        <w:rPr>
          <w:rFonts w:ascii="Arial" w:hAnsi="Arial" w:cs="Arial"/>
          <w:b/>
          <w:color w:val="FF0000"/>
        </w:rPr>
      </w:pPr>
      <w:r w:rsidRPr="009517FB">
        <w:rPr>
          <w:rFonts w:ascii="Arial" w:hAnsi="Arial" w:cs="Arial"/>
          <w:b/>
          <w:color w:val="FF0000"/>
        </w:rPr>
        <w:t>Important!</w:t>
      </w:r>
    </w:p>
    <w:p w14:paraId="6DF43973" w14:textId="77777777" w:rsidR="00F56BD0" w:rsidRPr="009517FB" w:rsidRDefault="00F56BD0" w:rsidP="009517FB">
      <w:pPr>
        <w:spacing w:after="0"/>
        <w:ind w:left="-284" w:right="-330"/>
        <w:jc w:val="center"/>
        <w:rPr>
          <w:rFonts w:ascii="Arial" w:hAnsi="Arial" w:cs="Arial"/>
          <w:b/>
          <w:color w:val="FF0000"/>
        </w:rPr>
      </w:pPr>
      <w:r w:rsidRPr="009517FB">
        <w:rPr>
          <w:rFonts w:ascii="Arial" w:hAnsi="Arial" w:cs="Arial"/>
          <w:b/>
          <w:color w:val="FF0000"/>
        </w:rPr>
        <w:t>You will need to bring your workbook to the seminar as we will be referring to it on the day.</w:t>
      </w:r>
    </w:p>
    <w:p w14:paraId="4D4CEDB8" w14:textId="77777777" w:rsidR="00F56BD0" w:rsidRPr="009517FB" w:rsidRDefault="00F56BD0" w:rsidP="00F56BD0">
      <w:pPr>
        <w:jc w:val="center"/>
        <w:rPr>
          <w:rFonts w:ascii="Arial" w:hAnsi="Arial" w:cs="Arial"/>
          <w:b/>
          <w:bCs/>
          <w:sz w:val="28"/>
          <w:szCs w:val="28"/>
        </w:rPr>
      </w:pPr>
    </w:p>
    <w:p w14:paraId="1B489485" w14:textId="77777777" w:rsidR="00F56BD0" w:rsidRPr="009517FB" w:rsidRDefault="00F56BD0" w:rsidP="00F56BD0">
      <w:pPr>
        <w:ind w:left="-284" w:right="-330"/>
        <w:rPr>
          <w:rFonts w:ascii="Arial" w:hAnsi="Arial" w:cs="Arial"/>
          <w:b/>
          <w:sz w:val="32"/>
          <w:szCs w:val="32"/>
        </w:rPr>
      </w:pPr>
      <w:r w:rsidRPr="009517FB">
        <w:rPr>
          <w:rFonts w:ascii="Arial" w:hAnsi="Arial" w:cs="Arial"/>
          <w:b/>
          <w:sz w:val="32"/>
          <w:szCs w:val="32"/>
        </w:rPr>
        <w:t>Setting up your account with Research in Practice</w:t>
      </w:r>
    </w:p>
    <w:p w14:paraId="4A7682A4" w14:textId="77777777" w:rsidR="00F56BD0" w:rsidRPr="009517FB" w:rsidRDefault="00F56BD0" w:rsidP="00F56BD0">
      <w:pPr>
        <w:ind w:left="-284"/>
        <w:rPr>
          <w:rFonts w:ascii="Arial" w:hAnsi="Arial" w:cs="Arial"/>
        </w:rPr>
      </w:pPr>
      <w:r w:rsidRPr="009517FB">
        <w:rPr>
          <w:rFonts w:ascii="Arial" w:hAnsi="Arial" w:cs="Arial"/>
        </w:rPr>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3F7E9CA1" w14:textId="77777777" w:rsidR="00F56BD0" w:rsidRPr="009517FB" w:rsidRDefault="00F56BD0" w:rsidP="00F56BD0">
      <w:pPr>
        <w:ind w:left="-284"/>
        <w:rPr>
          <w:rFonts w:ascii="Arial" w:hAnsi="Arial" w:cs="Arial"/>
        </w:rPr>
      </w:pPr>
      <w:r w:rsidRPr="009517FB">
        <w:rPr>
          <w:rFonts w:ascii="Arial" w:hAnsi="Arial" w:cs="Arial"/>
        </w:rPr>
        <w:t xml:space="preserve">As a partner of the Safeguarding Partnership Board, your organisation </w:t>
      </w:r>
      <w:proofErr w:type="gramStart"/>
      <w:r w:rsidRPr="009517FB">
        <w:rPr>
          <w:rFonts w:ascii="Arial" w:hAnsi="Arial" w:cs="Arial"/>
        </w:rPr>
        <w:t>is able to</w:t>
      </w:r>
      <w:proofErr w:type="gramEnd"/>
      <w:r w:rsidRPr="009517FB">
        <w:rPr>
          <w:rFonts w:ascii="Arial" w:hAnsi="Arial" w:cs="Arial"/>
        </w:rPr>
        <w:t xml:space="preserve"> access RIP’s resources free of charge.  To do this, you will need to set up a RIP account: </w:t>
      </w:r>
    </w:p>
    <w:p w14:paraId="774B982A" w14:textId="77777777" w:rsidR="00F56BD0" w:rsidRPr="009517FB" w:rsidRDefault="00F56BD0" w:rsidP="00F56BD0">
      <w:pPr>
        <w:ind w:left="-284"/>
        <w:rPr>
          <w:rFonts w:ascii="Arial" w:hAnsi="Arial" w:cs="Arial"/>
        </w:rPr>
      </w:pPr>
      <w:r w:rsidRPr="009517FB">
        <w:rPr>
          <w:rFonts w:ascii="Arial" w:hAnsi="Arial" w:cs="Arial"/>
        </w:rPr>
        <w:t xml:space="preserve">Go to </w:t>
      </w:r>
      <w:hyperlink r:id="rId11" w:history="1">
        <w:r w:rsidRPr="009517FB">
          <w:rPr>
            <w:rStyle w:val="Hyperlink"/>
            <w:b w:val="0"/>
            <w:bCs w:val="0"/>
          </w:rPr>
          <w:t>www.researchinpractice.org.uk</w:t>
        </w:r>
      </w:hyperlink>
      <w:r w:rsidRPr="009517FB">
        <w:rPr>
          <w:rFonts w:ascii="Arial" w:hAnsi="Arial" w:cs="Arial"/>
        </w:rPr>
        <w:t xml:space="preserve">  and select ‘create account’ at the top.</w:t>
      </w:r>
    </w:p>
    <w:p w14:paraId="2A196EA2" w14:textId="77777777" w:rsidR="00F56BD0" w:rsidRPr="009517FB" w:rsidRDefault="00F56BD0" w:rsidP="00F56BD0">
      <w:pPr>
        <w:jc w:val="center"/>
        <w:rPr>
          <w:rFonts w:ascii="Arial" w:hAnsi="Arial" w:cs="Arial"/>
          <w:sz w:val="24"/>
          <w:szCs w:val="24"/>
        </w:rPr>
      </w:pPr>
      <w:r w:rsidRPr="009517FB">
        <w:rPr>
          <w:rFonts w:ascii="Arial" w:hAnsi="Arial" w:cs="Arial"/>
          <w:noProof/>
        </w:rPr>
        <mc:AlternateContent>
          <mc:Choice Requires="wps">
            <w:drawing>
              <wp:anchor distT="0" distB="0" distL="114300" distR="114300" simplePos="0" relativeHeight="251664384" behindDoc="0" locked="0" layoutInCell="1" allowOverlap="1" wp14:anchorId="1A738874" wp14:editId="5D468ABA">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7FD70" id="Oval 3" o:spid="_x0000_s1026" alt="&quot;&quot;" style="position:absolute;margin-left:329.7pt;margin-top:10.25pt;width:69.8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rCkgIAAIIFAAAOAAAAZHJzL2Uyb0RvYy54bWysVN1P2zAQf5+0/8Hy+0hbCusiUlSBOk1C&#10;gAYTz65jN5Ycn2e7Tbu/fmc7CdVAe5jWB/c+f/eRu7u6PrSa7IXzCkxFp2cTSoThUCuzreiP5/Wn&#10;BSU+MFMzDUZU9Cg8vV5+/HDV2VLMoAFdC0cQxPiysxVtQrBlUXjeiJb5M7DCoFKCa1lA1m2L2rEO&#10;0VtdzCaTy6IDV1sHXHiP0tuspMuEL6Xg4UFKLwLRFcXcQnpdejfxLZZXrNw6ZhvF+zTYP2TRMmUw&#10;6Ah1ywIjO6feQLWKO/AgwxmHtgApFRepBqxmOvmjmqeGWZFqweZ4O7bJ/z9Yfr9/dETVFT2nxLAW&#10;P9HDnmlyHjvTWV+iwZN9dD3nkYxlHqRr4z8WQA6pm8exm+IQCEfhYnE5u5xTwlE1/7w4n8wiZvHq&#10;bJ0PXwW0JBIVFVor62O9rGT7Ox+y9WAVxQbWSmuUs1Kb+HrQqo6yxLjt5kY7gvlXdL2e4K+PeGKG&#10;8aNrEWvL1SQqHLXIsN+FxH5g/rOUSZpEMcIyzoUJ06xqWC1ytIvTYHF2o0cqVhsEjMgSsxyxe4DB&#10;MoMM2Lnu3j66ijTIo/Pkb4ll59EjRQYTRudWGXDvAWisqo+c7Ycm5dbELm2gPuK0OMhr5C1fK/x0&#10;d8yHR+Zwb3DD8BaEB3ykhq6i0FOUNOB+vSeP9jjOqKWkwz2sqP+5Y05Qor8ZHPQv0/k8Lm5i5hef&#10;Z8i4U83mVGN27Q3g15/i1bE8kdE+6IGUDtoXPBmrGBVVzHCMXVEe3MDchHwf8OhwsVolM1xWy8Kd&#10;ebI8gseuxrl8PrwwZ/v5DTj49zDs7JsZzrbR08BqF0CqNOCvfe37jYueBqc/SvGSnPLJ6vV0Ln8D&#10;AAD//wMAUEsDBBQABgAIAAAAIQAFGekm3QAAAAkBAAAPAAAAZHJzL2Rvd25yZXYueG1sTI/BTsMw&#10;EETvSPyDtUhcEHWoiEnSOFWF1APHtkhct/E2ibDXUey26d9jTnBc7dPMm3o9OysuNIXBs4aXRQaC&#10;uPVm4E7D52H7XIAIEdmg9UwabhRg3dzf1VgZf+UdXfaxEymEQ4Ua+hjHSsrQ9uQwLPxInH4nPzmM&#10;6Zw6aSa8pnBn5TLLlHQ4cGrocaT3ntrv/dlp2NxktLtQbp+MYqXiV/hAW2j9+DBvViAizfEPhl/9&#10;pA5Ncjr6M5sgrAaVl68J1bDMchAJeCvLNO6oocwLkE0t/y9ofgAAAP//AwBQSwECLQAUAAYACAAA&#10;ACEAtoM4kv4AAADhAQAAEwAAAAAAAAAAAAAAAAAAAAAAW0NvbnRlbnRfVHlwZXNdLnhtbFBLAQIt&#10;ABQABgAIAAAAIQA4/SH/1gAAAJQBAAALAAAAAAAAAAAAAAAAAC8BAABfcmVscy8ucmVsc1BLAQIt&#10;ABQABgAIAAAAIQChqrrCkgIAAIIFAAAOAAAAAAAAAAAAAAAAAC4CAABkcnMvZTJvRG9jLnhtbFBL&#10;AQItABQABgAIAAAAIQAFGekm3QAAAAkBAAAPAAAAAAAAAAAAAAAAAOwEAABkcnMvZG93bnJldi54&#10;bWxQSwUGAAAAAAQABADzAAAA9gUAAAAA&#10;" filled="f" strokecolor="red" strokeweight="1pt">
                <v:stroke joinstyle="miter"/>
              </v:oval>
            </w:pict>
          </mc:Fallback>
        </mc:AlternateContent>
      </w:r>
      <w:r w:rsidRPr="009517FB">
        <w:rPr>
          <w:rFonts w:ascii="Arial" w:hAnsi="Arial" w:cs="Arial"/>
          <w:noProof/>
        </w:rPr>
        <w:drawing>
          <wp:inline distT="0" distB="0" distL="0" distR="0" wp14:anchorId="7644F16F" wp14:editId="4DEF36CB">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2CB5FB91" w14:textId="77777777" w:rsidR="00F56BD0" w:rsidRPr="009517FB" w:rsidRDefault="00F56BD0" w:rsidP="00F56BD0">
      <w:pPr>
        <w:rPr>
          <w:rFonts w:ascii="Arial" w:hAnsi="Arial" w:cs="Arial"/>
          <w:sz w:val="24"/>
          <w:szCs w:val="24"/>
        </w:rPr>
      </w:pPr>
    </w:p>
    <w:p w14:paraId="5C80C4CA" w14:textId="77777777" w:rsidR="00F56BD0" w:rsidRPr="009517FB" w:rsidRDefault="00F56BD0" w:rsidP="00F56BD0">
      <w:pPr>
        <w:rPr>
          <w:rFonts w:ascii="Arial" w:hAnsi="Arial" w:cs="Arial"/>
        </w:rPr>
      </w:pPr>
      <w:r w:rsidRPr="009517FB">
        <w:rPr>
          <w:rFonts w:ascii="Arial" w:hAnsi="Arial" w:cs="Arial"/>
        </w:rPr>
        <w:br w:type="page"/>
      </w:r>
    </w:p>
    <w:p w14:paraId="530A4E6D" w14:textId="77777777" w:rsidR="00F56BD0" w:rsidRPr="009517FB" w:rsidRDefault="00F56BD0" w:rsidP="00F56BD0">
      <w:pPr>
        <w:rPr>
          <w:rFonts w:ascii="Arial" w:hAnsi="Arial" w:cs="Arial"/>
        </w:rPr>
      </w:pPr>
      <w:r w:rsidRPr="009517FB">
        <w:rPr>
          <w:rFonts w:ascii="Arial" w:hAnsi="Arial" w:cs="Arial"/>
        </w:rPr>
        <w:t xml:space="preserve">Use your work email and select </w:t>
      </w:r>
      <w:r w:rsidRPr="009517FB">
        <w:rPr>
          <w:rFonts w:ascii="Arial" w:hAnsi="Arial" w:cs="Arial"/>
          <w:b/>
          <w:bCs/>
        </w:rPr>
        <w:t>‘States of Jersey’</w:t>
      </w:r>
      <w:r w:rsidRPr="009517FB">
        <w:rPr>
          <w:rFonts w:ascii="Arial" w:hAnsi="Arial" w:cs="Arial"/>
        </w:rPr>
        <w:t xml:space="preserve"> as your organisation from the drop-down list</w:t>
      </w:r>
    </w:p>
    <w:p w14:paraId="4D6F8BA8" w14:textId="77777777" w:rsidR="00F56BD0" w:rsidRPr="009517FB" w:rsidRDefault="00F56BD0" w:rsidP="00F56BD0">
      <w:pPr>
        <w:jc w:val="center"/>
        <w:rPr>
          <w:rFonts w:ascii="Arial" w:hAnsi="Arial" w:cs="Arial"/>
          <w:sz w:val="24"/>
          <w:szCs w:val="24"/>
        </w:rPr>
      </w:pPr>
      <w:r w:rsidRPr="009517FB">
        <w:rPr>
          <w:rFonts w:ascii="Arial" w:hAnsi="Arial" w:cs="Arial"/>
          <w:noProof/>
          <w:sz w:val="24"/>
          <w:szCs w:val="24"/>
        </w:rPr>
        <mc:AlternateContent>
          <mc:Choice Requires="wps">
            <w:drawing>
              <wp:anchor distT="0" distB="0" distL="114300" distR="114300" simplePos="0" relativeHeight="251665408" behindDoc="0" locked="0" layoutInCell="1" allowOverlap="1" wp14:anchorId="6D15F32B" wp14:editId="7E1EA843">
                <wp:simplePos x="0" y="0"/>
                <wp:positionH relativeFrom="column">
                  <wp:posOffset>928370</wp:posOffset>
                </wp:positionH>
                <wp:positionV relativeFrom="paragraph">
                  <wp:posOffset>889537</wp:posOffset>
                </wp:positionV>
                <wp:extent cx="3573145" cy="1055077"/>
                <wp:effectExtent l="0" t="0" r="2730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2F7CD" id="Oval 4" o:spid="_x0000_s1026" alt="&quot;&quot;" style="position:absolute;margin-left:73.1pt;margin-top:70.05pt;width:281.3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3klAIAAIQFAAAOAAAAZHJzL2Uyb0RvYy54bWysVMFu2zAMvQ/YPwi6r7bTZNmMOkXQIsOA&#10;Yi3WDj0rshQbkEVNUuJkXz9Kst1gLXYYloNCiuSjHk3y6vrYKXIQ1rWgK1pc5JQIzaFu9a6iP542&#10;Hz5R4jzTNVOgRUVPwtHr1ft3V70pxQwaULWwBEG0K3tT0cZ7U2aZ443omLsAIzQaJdiOeVTtLqst&#10;6xG9U9kszz9mPdjaWODCOby9TUa6ivhSCu7vpXTCE1VRfJuPp43nNpzZ6oqVO8tM0/LhGewfXtGx&#10;VmPSCeqWeUb2tn0F1bXcggPpLzh0GUjZchE5IJsi/4PNY8OMiFywOM5MZXL/D5Z/OzxY0tYVnVOi&#10;WYef6P7AFJmHyvTGlejwaB7soDkUA82jtF34RwLkGKt5mqopjp5wvLxcLC+L+YISjrYiXyzy5TKg&#10;Zi/hxjr/RUBHglBRoVRrXGDMSna4cz55j17hWsOmVQrvWal0OB2otg53UbG77Y2yBBlUdLPJ8Tdk&#10;PHPD/CE0C+wSnyj5kxIJ9ruQWBFkMIsvib0oJljGudC+SKaG1SJlW5wnC90bIiJZpREwIEt85YQ9&#10;AIyeCWTETrwH/xAqYitPwfnfHpaCp4iYGbSfgrtWg30LQCGrIXPyH4uUShOqtIX6hP1iIQ2SM3zT&#10;4qe7Y84/MIuTgzOG28Df4yEV9BWFQaKkAfvrrfvgjw2NVkp6nMSKup97ZgUl6qvGVv9czOdhdKMy&#10;XyxnqNhzy/bcovfdDeDXL3DvGB7F4O/VKEoL3TMujXXIiiamOeauKPd2VG582hC4drhYr6Mbjqth&#10;/k4/Gh7AQ1VDXz4dn5k1Q/96bP1vME7tqx5OviFSw3rvQbaxwV/qOtQbRz02zrCWwi4516PXy/Jc&#10;/QYAAP//AwBQSwMEFAAGAAgAAAAhANhsf7rdAAAACwEAAA8AAABkcnMvZG93bnJldi54bWxMj8FO&#10;wzAMhu9IvENkJC6IJdtQ6ErTaULageM2JK5ZY9qKxKmabOveHu8EN//yp9+fq/UUvDjjmPpIBuYz&#10;BQKpia6n1sDnYftcgEjZkrM+Ehq4YoJ1fX9X2dLFC+3wvM+t4BJKpTXQ5TyUUqamw2DTLA5IvPuO&#10;Y7CZ49hKN9oLlwcvF0ppGWxPfKGzA7532PzsT8HA5iqz36XV9slp0jp/pQ/rC2MeH6bNG4iMU/6D&#10;4abP6lCz0zGeyCXhOb/oBaO3Qc1BMPGqihWIo4Gl0kuQdSX//1D/AgAA//8DAFBLAQItABQABgAI&#10;AAAAIQC2gziS/gAAAOEBAAATAAAAAAAAAAAAAAAAAAAAAABbQ29udGVudF9UeXBlc10ueG1sUEsB&#10;Ai0AFAAGAAgAAAAhADj9If/WAAAAlAEAAAsAAAAAAAAAAAAAAAAALwEAAF9yZWxzLy5yZWxzUEsB&#10;Ai0AFAAGAAgAAAAhABAF/eSUAgAAhAUAAA4AAAAAAAAAAAAAAAAALgIAAGRycy9lMm9Eb2MueG1s&#10;UEsBAi0AFAAGAAgAAAAhANhsf7rdAAAACwEAAA8AAAAAAAAAAAAAAAAA7gQAAGRycy9kb3ducmV2&#10;LnhtbFBLBQYAAAAABAAEAPMAAAD4BQAAAAA=&#10;" filled="f" strokecolor="red" strokeweight="1pt">
                <v:stroke joinstyle="miter"/>
              </v:oval>
            </w:pict>
          </mc:Fallback>
        </mc:AlternateContent>
      </w:r>
      <w:r w:rsidRPr="009517FB">
        <w:rPr>
          <w:rFonts w:ascii="Arial" w:hAnsi="Arial" w:cs="Arial"/>
          <w:noProof/>
          <w:sz w:val="24"/>
          <w:szCs w:val="24"/>
        </w:rPr>
        <w:drawing>
          <wp:inline distT="0" distB="0" distL="0" distR="0" wp14:anchorId="792A050D" wp14:editId="5C10C785">
            <wp:extent cx="3487213" cy="2299970"/>
            <wp:effectExtent l="0" t="0" r="0" b="508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4B4D80A0" w14:textId="77777777" w:rsidR="00F56BD0" w:rsidRPr="009517FB" w:rsidRDefault="00F56BD0" w:rsidP="00F56BD0">
      <w:pPr>
        <w:spacing w:after="120"/>
        <w:rPr>
          <w:rFonts w:ascii="Arial" w:hAnsi="Arial" w:cs="Arial"/>
          <w:b/>
          <w:bCs/>
        </w:rPr>
      </w:pPr>
      <w:bookmarkStart w:id="0" w:name="_Hlk96589792"/>
    </w:p>
    <w:p w14:paraId="774C56BC" w14:textId="77777777" w:rsidR="00F56BD0" w:rsidRPr="009517FB" w:rsidRDefault="00F56BD0" w:rsidP="00F56BD0">
      <w:pPr>
        <w:spacing w:after="120"/>
        <w:rPr>
          <w:rFonts w:ascii="Arial" w:hAnsi="Arial" w:cs="Arial"/>
          <w:b/>
          <w:bCs/>
        </w:rPr>
      </w:pPr>
      <w:r w:rsidRPr="009517FB">
        <w:rPr>
          <w:rFonts w:ascii="Arial" w:hAnsi="Arial" w:cs="Arial"/>
          <w:b/>
          <w:bCs/>
        </w:rPr>
        <w:t>NOTE: You cannot set up an account with RIP if your work email uses Gmail, Hotmail or other generic accounts.  Please contact us if this applies to you.</w:t>
      </w:r>
    </w:p>
    <w:bookmarkEnd w:id="0"/>
    <w:p w14:paraId="46A8579E" w14:textId="77777777" w:rsidR="00F56BD0" w:rsidRPr="009517FB" w:rsidRDefault="00F56BD0" w:rsidP="00F56BD0">
      <w:pPr>
        <w:rPr>
          <w:rFonts w:ascii="Arial" w:hAnsi="Arial" w:cs="Arial"/>
          <w:sz w:val="24"/>
          <w:szCs w:val="24"/>
        </w:rPr>
      </w:pPr>
    </w:p>
    <w:p w14:paraId="433622D6" w14:textId="77777777" w:rsidR="00F56BD0" w:rsidRPr="009517FB" w:rsidRDefault="00F56BD0" w:rsidP="00F56BD0">
      <w:pPr>
        <w:rPr>
          <w:rFonts w:ascii="Arial" w:hAnsi="Arial" w:cs="Arial"/>
        </w:rPr>
      </w:pPr>
      <w:r w:rsidRPr="009517FB">
        <w:rPr>
          <w:rFonts w:ascii="Arial" w:hAnsi="Arial" w:cs="Arial"/>
        </w:rPr>
        <w:t>Once you have logged in with your new account, the resources are free to download:</w:t>
      </w:r>
    </w:p>
    <w:p w14:paraId="0EE34ECD" w14:textId="77777777" w:rsidR="00F56BD0" w:rsidRPr="009517FB" w:rsidRDefault="00F56BD0" w:rsidP="00F56BD0">
      <w:pPr>
        <w:rPr>
          <w:rFonts w:ascii="Arial" w:hAnsi="Arial" w:cs="Arial"/>
          <w:sz w:val="24"/>
          <w:szCs w:val="24"/>
        </w:rPr>
      </w:pPr>
      <w:r w:rsidRPr="009517FB">
        <w:rPr>
          <w:rFonts w:ascii="Arial" w:hAnsi="Arial" w:cs="Arial"/>
          <w:noProof/>
        </w:rPr>
        <mc:AlternateContent>
          <mc:Choice Requires="wps">
            <w:drawing>
              <wp:anchor distT="0" distB="0" distL="114300" distR="114300" simplePos="0" relativeHeight="251666432" behindDoc="0" locked="0" layoutInCell="1" allowOverlap="1" wp14:anchorId="0AC326A4" wp14:editId="7BAE1593">
                <wp:simplePos x="0" y="0"/>
                <wp:positionH relativeFrom="column">
                  <wp:posOffset>4079631</wp:posOffset>
                </wp:positionH>
                <wp:positionV relativeFrom="paragraph">
                  <wp:posOffset>1146712</wp:posOffset>
                </wp:positionV>
                <wp:extent cx="1638593" cy="759656"/>
                <wp:effectExtent l="0" t="0" r="19050" b="2159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A3E4B3" id="Oval 9" o:spid="_x0000_s1026" alt="&quot;&quot;" style="position:absolute;margin-left:321.25pt;margin-top:90.3pt;width:129pt;height:59.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p8lAIAAIMFAAAOAAAAZHJzL2Uyb0RvYy54bWysVMFu2zAMvQ/YPwi6r07SJm2COkXQIsOA&#10;oi3WDj0rshQLkEVNUuJkXz9Kst1gLXYYloNCiuSjHk3y+ubQaLIXziswJR2fjSgRhkOlzLakP17W&#10;X64o8YGZimkwoqRH4enN8vOn69YuxARq0JVwBEGMX7S2pHUIdlEUnteiYf4MrDBolOAaFlB126Jy&#10;rEX0RheT0WhWtOAq64AL7/H2LhvpMuFLKXh4lNKLQHRJ8W0hnS6dm3gWy2u22Dpma8W7Z7B/eEXD&#10;lMGkA9QdC4zsnHoH1SjuwIMMZxyaAqRUXCQOyGY8+oPNc82sSFywON4OZfL/D5Y/7J8cUVVJ55QY&#10;1uAnetwzTeaxMq31C3R4tk+u0zyKkeZBuib+IwFySNU8DtUUh0A4Xo5n51fT+TklHG2X0/lsOoug&#10;xVu0dT58FdCQKJRUaK2sj4TZgu3vfcjevVe8NrBWWuM9W2gTTw9aVfEuKW67udWOIIGSrtcj/HUZ&#10;T9wwfwwtIrlMJ0nhqEWG/S4kFgQJTNJLUiuKAZZxLkwYZ1PNKpGzTU+TxeaNEYmsNggYkSW+csDu&#10;AHrPDNJjZ96dfwwVqZOH4NHfHpaDh4iUGUwYghtlwH0EoJFVlzn790XKpYlV2kB1xHZxkOfIW75W&#10;+OnumQ9PzOHg4IjhMgiPeEgNbUmhkyipwf366D76Yz+jlZIWB7Gk/ueOOUGJ/maw0+fji4s4uUm5&#10;mF5OUHGnls2pxeyaW8CvP8a1Y3kSo3/QvSgdNK+4M1YxK5qY4Zi7pDy4XrkNeUHg1uFitUpuOK2W&#10;hXvzbHkEj1WNfflyeGXOdv0bsPMfoB/adz2cfWOkgdUugFSpwd/q2tUbJz01TreV4io51ZPX2+5c&#10;/gYAAP//AwBQSwMEFAAGAAgAAAAhACKkOxHdAAAACwEAAA8AAABkcnMvZG93bnJldi54bWxMj8FO&#10;wzAMhu9IvENkJC6IJXQQdaXpNCHtsOMGElevCW1F4lRNtnVvjznB0f4//f5cr+fgxdlNaYhk4Gmh&#10;QDhqox2oM/Dxvn0sQaSMZNFHcgauLsG6ub2psbLxQnt3PuROcAmlCg30OY+VlKntXcC0iKMjzr7i&#10;FDDzOHXSTnjh8uBloZSWAQfiCz2O7q137ffhFAxsrjL7fVptH6wmrfNn2qEvjbm/mzevILKb8x8M&#10;v/qsDg07HeOJbBLegH4uXhjloFQaBBMrpXhzNLBUqgDZ1PL/D80PAAAA//8DAFBLAQItABQABgAI&#10;AAAAIQC2gziS/gAAAOEBAAATAAAAAAAAAAAAAAAAAAAAAABbQ29udGVudF9UeXBlc10ueG1sUEsB&#10;Ai0AFAAGAAgAAAAhADj9If/WAAAAlAEAAAsAAAAAAAAAAAAAAAAALwEAAF9yZWxzLy5yZWxzUEsB&#10;Ai0AFAAGAAgAAAAhAJBSGnyUAgAAgwUAAA4AAAAAAAAAAAAAAAAALgIAAGRycy9lMm9Eb2MueG1s&#10;UEsBAi0AFAAGAAgAAAAhACKkOxHdAAAACwEAAA8AAAAAAAAAAAAAAAAA7gQAAGRycy9kb3ducmV2&#10;LnhtbFBLBQYAAAAABAAEAPMAAAD4BQAAAAA=&#10;" filled="f" strokecolor="red" strokeweight="1pt">
                <v:stroke joinstyle="miter"/>
              </v:oval>
            </w:pict>
          </mc:Fallback>
        </mc:AlternateContent>
      </w:r>
      <w:r w:rsidRPr="009517FB">
        <w:rPr>
          <w:rFonts w:ascii="Arial" w:hAnsi="Arial" w:cs="Arial"/>
          <w:noProof/>
        </w:rPr>
        <w:drawing>
          <wp:inline distT="0" distB="0" distL="0" distR="0" wp14:anchorId="607EAADA" wp14:editId="766D502C">
            <wp:extent cx="5731510" cy="3223895"/>
            <wp:effectExtent l="0" t="0" r="2540" b="0"/>
            <wp:docPr id="17" name="Picture 17"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4152C6E5" w14:textId="77777777" w:rsidR="00F56BD0" w:rsidRPr="009517FB" w:rsidRDefault="00F56BD0" w:rsidP="00F56BD0">
      <w:pPr>
        <w:rPr>
          <w:rFonts w:ascii="Arial" w:hAnsi="Arial" w:cs="Arial"/>
          <w:sz w:val="24"/>
          <w:szCs w:val="24"/>
        </w:rPr>
      </w:pPr>
    </w:p>
    <w:p w14:paraId="1FA5106A" w14:textId="77777777" w:rsidR="00F56BD0" w:rsidRPr="009517FB" w:rsidRDefault="00F56BD0" w:rsidP="00F56BD0">
      <w:pPr>
        <w:rPr>
          <w:rFonts w:ascii="Arial" w:hAnsi="Arial" w:cs="Arial"/>
          <w:sz w:val="24"/>
          <w:szCs w:val="24"/>
        </w:rPr>
      </w:pPr>
      <w:r w:rsidRPr="009517FB">
        <w:rPr>
          <w:rFonts w:ascii="Arial" w:hAnsi="Arial" w:cs="Arial"/>
        </w:rPr>
        <w:t>If you have any problems setting up an account, please contact safeguardingtraining@gov.je</w:t>
      </w:r>
    </w:p>
    <w:p w14:paraId="1EA5D526" w14:textId="24DA1ED9" w:rsidR="00F56BD0" w:rsidRPr="009517FB" w:rsidRDefault="00F56BD0">
      <w:pPr>
        <w:rPr>
          <w:rFonts w:ascii="Arial" w:hAnsi="Arial" w:cs="Arial"/>
          <w:b/>
          <w:sz w:val="36"/>
          <w:szCs w:val="36"/>
        </w:rPr>
      </w:pPr>
      <w:r w:rsidRPr="009517FB">
        <w:rPr>
          <w:rFonts w:ascii="Arial" w:hAnsi="Arial" w:cs="Arial"/>
          <w:b/>
          <w:sz w:val="36"/>
          <w:szCs w:val="36"/>
        </w:rPr>
        <w:br w:type="page"/>
      </w:r>
    </w:p>
    <w:p w14:paraId="13AE9A66" w14:textId="77777777" w:rsidR="00F56BD0" w:rsidRPr="009517FB" w:rsidRDefault="00F56BD0" w:rsidP="00F56BD0">
      <w:pPr>
        <w:rPr>
          <w:rFonts w:ascii="Arial" w:hAnsi="Arial" w:cs="Arial"/>
          <w:b/>
          <w:sz w:val="32"/>
          <w:szCs w:val="32"/>
        </w:rPr>
      </w:pPr>
      <w:r w:rsidRPr="009517FB">
        <w:rPr>
          <w:rFonts w:ascii="Arial" w:hAnsi="Arial" w:cs="Arial"/>
          <w:b/>
          <w:sz w:val="32"/>
          <w:szCs w:val="32"/>
        </w:rPr>
        <w:t>Learning Objectives</w:t>
      </w:r>
    </w:p>
    <w:p w14:paraId="2C65E6BD" w14:textId="77777777" w:rsidR="00F56BD0" w:rsidRPr="009517FB" w:rsidRDefault="00F56BD0" w:rsidP="00F56BD0">
      <w:pPr>
        <w:rPr>
          <w:rFonts w:ascii="Arial" w:hAnsi="Arial" w:cs="Arial"/>
          <w:bCs/>
        </w:rPr>
      </w:pPr>
      <w:r w:rsidRPr="009517FB">
        <w:rPr>
          <w:rFonts w:ascii="Arial" w:hAnsi="Arial" w:cs="Arial"/>
          <w:bCs/>
        </w:rPr>
        <w:t>In this module you will:</w:t>
      </w:r>
    </w:p>
    <w:p w14:paraId="5E15C51B"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9517FB">
        <w:rPr>
          <w:rFonts w:ascii="Arial" w:hAnsi="Arial" w:cs="Arial"/>
          <w:bCs/>
        </w:rPr>
        <w:t>Understand your role in relation to working together and the key principles in Children and</w:t>
      </w:r>
      <w:r w:rsidR="00AA6EB8">
        <w:rPr>
          <w:rFonts w:ascii="Arial" w:hAnsi="Arial" w:cs="Arial"/>
          <w:bCs/>
        </w:rPr>
        <w:t xml:space="preserve"> Y</w:t>
      </w:r>
      <w:r w:rsidRPr="009517FB">
        <w:rPr>
          <w:rFonts w:ascii="Arial" w:hAnsi="Arial" w:cs="Arial"/>
          <w:bCs/>
        </w:rPr>
        <w:t>oung People Jersey Law 2022</w:t>
      </w:r>
      <w:r w:rsidR="00AA6EB8">
        <w:rPr>
          <w:rFonts w:ascii="Arial" w:hAnsi="Arial" w:cs="Arial"/>
          <w:bCs/>
        </w:rPr>
        <w:t xml:space="preserve"> </w:t>
      </w:r>
      <w:hyperlink r:id="rId15" w:history="1">
        <w:r w:rsidR="00AA6EB8">
          <w:rPr>
            <w:rStyle w:val="Hyperlink"/>
            <w:rFonts w:eastAsia="Times New Roman"/>
          </w:rPr>
          <w:t>Jersey Children and Young People (Jersey) Law 2022</w:t>
        </w:r>
      </w:hyperlink>
      <w:r w:rsidR="00AA6EB8">
        <w:rPr>
          <w:rFonts w:eastAsia="Times New Roman"/>
        </w:rPr>
        <w:t xml:space="preserve"> </w:t>
      </w:r>
      <w:r w:rsidR="00AA6EB8" w:rsidRPr="00AA6EB8">
        <w:rPr>
          <w:rFonts w:ascii="Arial" w:eastAsia="Times New Roman" w:hAnsi="Arial" w:cs="Arial"/>
        </w:rPr>
        <w:t>and the commensurate</w:t>
      </w:r>
      <w:r w:rsidR="00AA6EB8">
        <w:rPr>
          <w:rFonts w:eastAsia="Times New Roman"/>
        </w:rPr>
        <w:t xml:space="preserve"> </w:t>
      </w:r>
      <w:hyperlink r:id="rId16" w:history="1">
        <w:r w:rsidR="00AA6EB8">
          <w:rPr>
            <w:rStyle w:val="Hyperlink"/>
            <w:rFonts w:eastAsia="Times New Roman"/>
          </w:rPr>
          <w:t>Statutory Guidance</w:t>
        </w:r>
      </w:hyperlink>
      <w:r w:rsidR="00AA6EB8">
        <w:rPr>
          <w:rFonts w:eastAsia="Times New Roman"/>
        </w:rPr>
        <w:t xml:space="preserve"> </w:t>
      </w:r>
      <w:r w:rsidR="00AA6EB8" w:rsidRPr="00AA6EB8">
        <w:rPr>
          <w:rFonts w:ascii="Arial" w:eastAsia="Times New Roman" w:hAnsi="Arial" w:cs="Arial"/>
        </w:rPr>
        <w:t>in the document.</w:t>
      </w:r>
    </w:p>
    <w:p w14:paraId="00CD578E" w14:textId="77777777" w:rsidR="00AA6EB8" w:rsidRDefault="00AA6EB8" w:rsidP="00AA6EB8">
      <w:pPr>
        <w:pStyle w:val="ListParagraph"/>
        <w:spacing w:after="0" w:line="240" w:lineRule="auto"/>
        <w:contextualSpacing w:val="0"/>
        <w:rPr>
          <w:rFonts w:eastAsia="Times New Roman"/>
        </w:rPr>
      </w:pPr>
    </w:p>
    <w:p w14:paraId="0B0A11F6"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Apply the Jersey Children First Model and the Continuum of Need</w:t>
      </w:r>
    </w:p>
    <w:p w14:paraId="2204592E" w14:textId="77777777" w:rsidR="00AA6EB8" w:rsidRPr="00AA6EB8" w:rsidRDefault="00AA6EB8" w:rsidP="00AA6EB8">
      <w:pPr>
        <w:spacing w:after="0" w:line="240" w:lineRule="auto"/>
        <w:rPr>
          <w:rFonts w:eastAsia="Times New Roman"/>
        </w:rPr>
      </w:pPr>
    </w:p>
    <w:p w14:paraId="2746A468" w14:textId="77777777" w:rsidR="00AA6EB8" w:rsidRDefault="00AA6EB8" w:rsidP="00AA6EB8">
      <w:pPr>
        <w:pStyle w:val="ListParagraph"/>
        <w:numPr>
          <w:ilvl w:val="0"/>
          <w:numId w:val="30"/>
        </w:numPr>
        <w:spacing w:after="0" w:line="240" w:lineRule="auto"/>
        <w:contextualSpacing w:val="0"/>
        <w:rPr>
          <w:rFonts w:eastAsia="Times New Roman"/>
        </w:rPr>
      </w:pPr>
      <w:r w:rsidRPr="00AA6EB8">
        <w:rPr>
          <w:rFonts w:ascii="Arial" w:hAnsi="Arial" w:cs="Arial"/>
          <w:bCs/>
        </w:rPr>
        <w:t xml:space="preserve">Practitioners will understand Information Sharing in relation to </w:t>
      </w:r>
      <w:r w:rsidRPr="00AA6EB8">
        <w:rPr>
          <w:rFonts w:eastAsia="Times New Roman"/>
        </w:rPr>
        <w:t xml:space="preserve">this </w:t>
      </w:r>
      <w:hyperlink r:id="rId17" w:history="1">
        <w:r w:rsidRPr="00AA6EB8">
          <w:rPr>
            <w:rStyle w:val="Hyperlink"/>
            <w:rFonts w:eastAsia="Times New Roman"/>
          </w:rPr>
          <w:t>Statutory Guidance</w:t>
        </w:r>
      </w:hyperlink>
    </w:p>
    <w:p w14:paraId="04754F27" w14:textId="77777777" w:rsidR="00AA6EB8" w:rsidRPr="00AA6EB8" w:rsidRDefault="00AA6EB8" w:rsidP="00AA6EB8">
      <w:pPr>
        <w:spacing w:after="0" w:line="240" w:lineRule="auto"/>
        <w:rPr>
          <w:rFonts w:eastAsia="Times New Roman"/>
        </w:rPr>
      </w:pPr>
    </w:p>
    <w:p w14:paraId="27A659C3"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 xml:space="preserve">Understand the structure and your role within a </w:t>
      </w:r>
      <w:r w:rsidR="00AA6EB8" w:rsidRPr="00AA6EB8">
        <w:rPr>
          <w:rFonts w:ascii="Arial" w:hAnsi="Arial" w:cs="Arial"/>
          <w:bCs/>
        </w:rPr>
        <w:t>Strategy Discussion/Meeting,</w:t>
      </w:r>
      <w:r w:rsidRPr="00AA6EB8">
        <w:rPr>
          <w:rFonts w:ascii="Arial" w:hAnsi="Arial" w:cs="Arial"/>
          <w:bCs/>
        </w:rPr>
        <w:t xml:space="preserve"> core group and a child protection conference</w:t>
      </w:r>
    </w:p>
    <w:p w14:paraId="6E85A09C" w14:textId="77777777" w:rsidR="00AA6EB8" w:rsidRPr="00AA6EB8" w:rsidRDefault="00AA6EB8" w:rsidP="00AA6EB8">
      <w:pPr>
        <w:spacing w:after="0" w:line="240" w:lineRule="auto"/>
        <w:rPr>
          <w:rFonts w:eastAsia="Times New Roman"/>
        </w:rPr>
      </w:pPr>
    </w:p>
    <w:p w14:paraId="6F39A056"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Know how to write effective Child Protection Conference Reports</w:t>
      </w:r>
    </w:p>
    <w:p w14:paraId="77926A30" w14:textId="77777777" w:rsidR="00AA6EB8" w:rsidRPr="00AA6EB8" w:rsidRDefault="00AA6EB8" w:rsidP="00AA6EB8">
      <w:pPr>
        <w:spacing w:after="0" w:line="240" w:lineRule="auto"/>
        <w:rPr>
          <w:rFonts w:eastAsia="Times New Roman"/>
        </w:rPr>
      </w:pPr>
    </w:p>
    <w:p w14:paraId="4655E629"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Understand your role in a Child Protection Conference</w:t>
      </w:r>
    </w:p>
    <w:p w14:paraId="5EF7A58B" w14:textId="77777777" w:rsidR="00AA6EB8" w:rsidRPr="00AA6EB8" w:rsidRDefault="00AA6EB8" w:rsidP="00AA6EB8">
      <w:pPr>
        <w:spacing w:after="0" w:line="240" w:lineRule="auto"/>
        <w:rPr>
          <w:rFonts w:eastAsia="Times New Roman"/>
        </w:rPr>
      </w:pPr>
    </w:p>
    <w:p w14:paraId="44CBF273" w14:textId="380F845E" w:rsidR="00725D9B"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Feel confident in participation and decision making</w:t>
      </w:r>
    </w:p>
    <w:p w14:paraId="6EBB381E" w14:textId="77777777" w:rsidR="00725D9B" w:rsidRPr="00725D9B" w:rsidRDefault="00725D9B" w:rsidP="00725D9B">
      <w:pPr>
        <w:rPr>
          <w:rFonts w:ascii="Arial" w:hAnsi="Arial" w:cs="Arial"/>
          <w:bCs/>
        </w:rPr>
      </w:pPr>
    </w:p>
    <w:p w14:paraId="04721A7B" w14:textId="77777777" w:rsidR="00725D9B" w:rsidRPr="009517FB" w:rsidRDefault="00725D9B" w:rsidP="00725D9B">
      <w:pPr>
        <w:rPr>
          <w:rFonts w:ascii="Arial" w:hAnsi="Arial" w:cs="Arial"/>
          <w:b/>
          <w:sz w:val="32"/>
          <w:szCs w:val="32"/>
        </w:rPr>
      </w:pPr>
      <w:r w:rsidRPr="009517FB">
        <w:rPr>
          <w:rFonts w:ascii="Arial" w:hAnsi="Arial" w:cs="Arial"/>
          <w:b/>
          <w:sz w:val="32"/>
          <w:szCs w:val="32"/>
        </w:rPr>
        <w:t>Your Professional Responsibilities</w:t>
      </w:r>
    </w:p>
    <w:p w14:paraId="286E8267" w14:textId="77777777" w:rsidR="00725D9B" w:rsidRPr="009517FB" w:rsidRDefault="00725D9B" w:rsidP="00725D9B">
      <w:pPr>
        <w:rPr>
          <w:rFonts w:ascii="Arial" w:hAnsi="Arial" w:cs="Arial"/>
          <w:bCs/>
        </w:rPr>
      </w:pPr>
      <w:r w:rsidRPr="009517FB">
        <w:rPr>
          <w:rFonts w:ascii="Arial" w:hAnsi="Arial" w:cs="Arial"/>
          <w:bCs/>
          <w:lang w:val="en-US"/>
        </w:rPr>
        <w:t>You have specific responsibilities as a professional to:</w:t>
      </w:r>
    </w:p>
    <w:p w14:paraId="23FD8B5C" w14:textId="77777777" w:rsidR="007232D1" w:rsidRDefault="007232D1" w:rsidP="007232D1">
      <w:pPr>
        <w:pStyle w:val="ListParagraph"/>
        <w:numPr>
          <w:ilvl w:val="0"/>
          <w:numId w:val="11"/>
        </w:numPr>
        <w:spacing w:after="0" w:line="240" w:lineRule="auto"/>
        <w:contextualSpacing w:val="0"/>
        <w:rPr>
          <w:rFonts w:ascii="Arial" w:eastAsia="Times New Roman" w:hAnsi="Arial" w:cs="Arial"/>
        </w:rPr>
      </w:pPr>
      <w:r w:rsidRPr="007232D1">
        <w:rPr>
          <w:rFonts w:ascii="Arial" w:eastAsia="Times New Roman" w:hAnsi="Arial" w:cs="Arial"/>
        </w:rPr>
        <w:t xml:space="preserve">Follow </w:t>
      </w:r>
      <w:hyperlink r:id="rId18" w:history="1">
        <w:r w:rsidRPr="007232D1">
          <w:rPr>
            <w:rStyle w:val="Hyperlink"/>
            <w:rFonts w:eastAsia="Times New Roman"/>
          </w:rPr>
          <w:t>Jersey Children’s First</w:t>
        </w:r>
      </w:hyperlink>
      <w:r w:rsidRPr="007232D1">
        <w:rPr>
          <w:rFonts w:ascii="Arial" w:eastAsia="Times New Roman" w:hAnsi="Arial" w:cs="Arial"/>
        </w:rPr>
        <w:t xml:space="preserve"> (JCF) and begin an Early Help Wellbeing Assessment for families who present with Wellbeing Needs.</w:t>
      </w:r>
    </w:p>
    <w:p w14:paraId="35455ECF" w14:textId="77777777" w:rsidR="007232D1" w:rsidRPr="007232D1" w:rsidRDefault="007232D1" w:rsidP="007232D1">
      <w:pPr>
        <w:pStyle w:val="ListParagraph"/>
        <w:spacing w:after="0" w:line="240" w:lineRule="auto"/>
        <w:contextualSpacing w:val="0"/>
        <w:rPr>
          <w:rFonts w:ascii="Arial" w:eastAsia="Times New Roman" w:hAnsi="Arial" w:cs="Arial"/>
        </w:rPr>
      </w:pPr>
    </w:p>
    <w:p w14:paraId="50D801BE" w14:textId="77777777" w:rsidR="007232D1" w:rsidRDefault="007232D1" w:rsidP="007232D1">
      <w:pPr>
        <w:pStyle w:val="ListParagraph"/>
        <w:numPr>
          <w:ilvl w:val="0"/>
          <w:numId w:val="11"/>
        </w:numPr>
        <w:spacing w:after="0" w:line="240" w:lineRule="auto"/>
        <w:contextualSpacing w:val="0"/>
        <w:rPr>
          <w:rFonts w:ascii="Arial" w:eastAsia="Times New Roman" w:hAnsi="Arial" w:cs="Arial"/>
        </w:rPr>
      </w:pPr>
      <w:r w:rsidRPr="007232D1">
        <w:rPr>
          <w:rFonts w:ascii="Arial" w:eastAsia="Times New Roman" w:hAnsi="Arial" w:cs="Arial"/>
        </w:rPr>
        <w:t xml:space="preserve">Refer children who present with Health and Development Needs to the </w:t>
      </w:r>
      <w:hyperlink r:id="rId19" w:history="1">
        <w:r w:rsidRPr="007232D1">
          <w:rPr>
            <w:rStyle w:val="Hyperlink"/>
            <w:rFonts w:eastAsia="Times New Roman"/>
          </w:rPr>
          <w:t>Child and Family HUB</w:t>
        </w:r>
      </w:hyperlink>
      <w:r w:rsidRPr="007232D1">
        <w:rPr>
          <w:rFonts w:ascii="Arial" w:eastAsia="Times New Roman" w:hAnsi="Arial" w:cs="Arial"/>
        </w:rPr>
        <w:t xml:space="preserve"> for support.</w:t>
      </w:r>
    </w:p>
    <w:p w14:paraId="2632021F" w14:textId="77777777" w:rsidR="007232D1" w:rsidRPr="007232D1" w:rsidRDefault="007232D1" w:rsidP="007232D1">
      <w:pPr>
        <w:pStyle w:val="ListParagraph"/>
        <w:spacing w:after="0" w:line="240" w:lineRule="auto"/>
        <w:contextualSpacing w:val="0"/>
        <w:rPr>
          <w:rFonts w:ascii="Arial" w:eastAsia="Times New Roman" w:hAnsi="Arial" w:cs="Arial"/>
        </w:rPr>
      </w:pPr>
    </w:p>
    <w:p w14:paraId="47F90E12" w14:textId="2002DDA7" w:rsidR="007232D1" w:rsidRDefault="007232D1" w:rsidP="007232D1">
      <w:pPr>
        <w:pStyle w:val="ListParagraph"/>
        <w:numPr>
          <w:ilvl w:val="0"/>
          <w:numId w:val="11"/>
        </w:numPr>
        <w:spacing w:after="0" w:line="240" w:lineRule="auto"/>
        <w:contextualSpacing w:val="0"/>
        <w:rPr>
          <w:rFonts w:ascii="Arial" w:eastAsia="Times New Roman" w:hAnsi="Arial" w:cs="Arial"/>
        </w:rPr>
      </w:pPr>
      <w:r w:rsidRPr="007232D1">
        <w:rPr>
          <w:rFonts w:ascii="Arial" w:eastAsia="Times New Roman" w:hAnsi="Arial" w:cs="Arial"/>
        </w:rPr>
        <w:t xml:space="preserve">Refer children who present with Safeguarding Needs to the </w:t>
      </w:r>
      <w:hyperlink r:id="rId20" w:history="1">
        <w:r w:rsidRPr="007232D1">
          <w:rPr>
            <w:rStyle w:val="Hyperlink"/>
            <w:rFonts w:eastAsia="Times New Roman"/>
          </w:rPr>
          <w:t>Child and Family HUB</w:t>
        </w:r>
      </w:hyperlink>
      <w:r w:rsidRPr="007232D1">
        <w:rPr>
          <w:rFonts w:ascii="Arial" w:eastAsia="Times New Roman" w:hAnsi="Arial" w:cs="Arial"/>
        </w:rPr>
        <w:t xml:space="preserve"> for support. </w:t>
      </w:r>
    </w:p>
    <w:p w14:paraId="36779556" w14:textId="77777777" w:rsidR="007232D1" w:rsidRPr="007232D1" w:rsidRDefault="007232D1" w:rsidP="007232D1">
      <w:pPr>
        <w:spacing w:after="0" w:line="240" w:lineRule="auto"/>
        <w:rPr>
          <w:rFonts w:ascii="Arial" w:eastAsia="Times New Roman" w:hAnsi="Arial" w:cs="Arial"/>
        </w:rPr>
      </w:pPr>
    </w:p>
    <w:p w14:paraId="328D7938" w14:textId="4E30FA24" w:rsidR="00725D9B" w:rsidRPr="009517FB" w:rsidRDefault="00725D9B" w:rsidP="00725D9B">
      <w:pPr>
        <w:numPr>
          <w:ilvl w:val="0"/>
          <w:numId w:val="11"/>
        </w:numPr>
        <w:spacing w:after="120"/>
        <w:rPr>
          <w:rFonts w:ascii="Arial" w:hAnsi="Arial" w:cs="Arial"/>
          <w:bCs/>
        </w:rPr>
      </w:pPr>
      <w:r>
        <w:rPr>
          <w:rFonts w:ascii="Arial" w:hAnsi="Arial" w:cs="Arial"/>
          <w:bCs/>
          <w:lang w:val="en-US"/>
        </w:rPr>
        <w:t>R</w:t>
      </w:r>
      <w:r w:rsidRPr="009517FB">
        <w:rPr>
          <w:rFonts w:ascii="Arial" w:hAnsi="Arial" w:cs="Arial"/>
          <w:bCs/>
          <w:lang w:val="en-US"/>
        </w:rPr>
        <w:t>eport concerns for the safety and welfare of a child to the Children and Families Hub (519000) or to police if urgent</w:t>
      </w:r>
    </w:p>
    <w:p w14:paraId="003AE859" w14:textId="77777777" w:rsidR="00725D9B" w:rsidRPr="009517FB" w:rsidRDefault="00725D9B" w:rsidP="00725D9B">
      <w:pPr>
        <w:numPr>
          <w:ilvl w:val="0"/>
          <w:numId w:val="11"/>
        </w:numPr>
        <w:spacing w:after="120"/>
        <w:rPr>
          <w:rFonts w:ascii="Arial" w:hAnsi="Arial" w:cs="Arial"/>
          <w:bCs/>
        </w:rPr>
      </w:pPr>
      <w:r>
        <w:rPr>
          <w:rFonts w:ascii="Arial" w:hAnsi="Arial" w:cs="Arial"/>
          <w:bCs/>
          <w:lang w:val="en-US"/>
        </w:rPr>
        <w:t>W</w:t>
      </w:r>
      <w:r w:rsidRPr="009517FB">
        <w:rPr>
          <w:rFonts w:ascii="Arial" w:hAnsi="Arial" w:cs="Arial"/>
          <w:bCs/>
          <w:lang w:val="en-US"/>
        </w:rPr>
        <w:t>ork openly and honestly with children and their families and communicate in clearly understood ways</w:t>
      </w:r>
    </w:p>
    <w:p w14:paraId="6EF060CA" w14:textId="3CC434F9" w:rsidR="00725D9B" w:rsidRPr="009517FB" w:rsidRDefault="00725D9B" w:rsidP="00725D9B">
      <w:pPr>
        <w:numPr>
          <w:ilvl w:val="0"/>
          <w:numId w:val="11"/>
        </w:numPr>
        <w:spacing w:after="120"/>
        <w:rPr>
          <w:rFonts w:ascii="Arial" w:hAnsi="Arial" w:cs="Arial"/>
          <w:bCs/>
        </w:rPr>
      </w:pPr>
      <w:r>
        <w:rPr>
          <w:rFonts w:ascii="Arial" w:hAnsi="Arial" w:cs="Arial"/>
          <w:bCs/>
          <w:lang w:val="en-US"/>
        </w:rPr>
        <w:t>P</w:t>
      </w:r>
      <w:r w:rsidRPr="009517FB">
        <w:rPr>
          <w:rFonts w:ascii="Arial" w:hAnsi="Arial" w:cs="Arial"/>
          <w:bCs/>
          <w:lang w:val="en-US"/>
        </w:rPr>
        <w:t xml:space="preserve">articipate in </w:t>
      </w:r>
      <w:r w:rsidR="00AA6EB8">
        <w:rPr>
          <w:rFonts w:ascii="Arial" w:hAnsi="Arial" w:cs="Arial"/>
          <w:bCs/>
          <w:lang w:val="en-US"/>
        </w:rPr>
        <w:t>Strategy Discussion/Meeting</w:t>
      </w:r>
      <w:r w:rsidRPr="009517FB">
        <w:rPr>
          <w:rFonts w:ascii="Arial" w:hAnsi="Arial" w:cs="Arial"/>
          <w:bCs/>
          <w:lang w:val="en-US"/>
        </w:rPr>
        <w:t>s, child protection enquiries, child protection conferences and core group meetings when requested and required</w:t>
      </w:r>
    </w:p>
    <w:p w14:paraId="16BE2A03" w14:textId="77777777" w:rsidR="00725D9B" w:rsidRPr="009517FB" w:rsidRDefault="00725D9B" w:rsidP="00725D9B">
      <w:pPr>
        <w:numPr>
          <w:ilvl w:val="0"/>
          <w:numId w:val="11"/>
        </w:numPr>
        <w:spacing w:after="120"/>
        <w:rPr>
          <w:rFonts w:ascii="Arial" w:hAnsi="Arial" w:cs="Arial"/>
          <w:bCs/>
        </w:rPr>
      </w:pPr>
      <w:r>
        <w:rPr>
          <w:rFonts w:ascii="Arial" w:hAnsi="Arial" w:cs="Arial"/>
          <w:bCs/>
          <w:lang w:val="en-US"/>
        </w:rPr>
        <w:t>C</w:t>
      </w:r>
      <w:r w:rsidRPr="009517FB">
        <w:rPr>
          <w:rFonts w:ascii="Arial" w:hAnsi="Arial" w:cs="Arial"/>
          <w:bCs/>
          <w:lang w:val="en-US"/>
        </w:rPr>
        <w:t>omplete updated reports for meetings and send well-briefed professionals if you are unable to attend</w:t>
      </w:r>
    </w:p>
    <w:p w14:paraId="3D5C82A3" w14:textId="77777777" w:rsidR="00725D9B" w:rsidRDefault="00725D9B" w:rsidP="008732F5">
      <w:pPr>
        <w:spacing w:after="0"/>
        <w:rPr>
          <w:rFonts w:ascii="Arial" w:hAnsi="Arial" w:cs="Arial"/>
          <w:b/>
          <w:bCs/>
          <w:color w:val="0077CB"/>
        </w:rPr>
      </w:pPr>
    </w:p>
    <w:p w14:paraId="4B423ED4" w14:textId="77777777" w:rsidR="00E75DD2" w:rsidRPr="009517FB" w:rsidRDefault="00F56BD0" w:rsidP="00E75DD2">
      <w:pPr>
        <w:spacing w:after="120"/>
        <w:rPr>
          <w:rFonts w:ascii="Arial" w:hAnsi="Arial" w:cs="Arial"/>
          <w:b/>
          <w:sz w:val="32"/>
          <w:szCs w:val="32"/>
        </w:rPr>
      </w:pPr>
      <w:r w:rsidRPr="00E41718">
        <w:rPr>
          <w:rFonts w:ascii="Arial" w:hAnsi="Arial" w:cs="Arial"/>
          <w:b/>
        </w:rPr>
        <w:t>Intercollegiate Competency Framework:</w:t>
      </w:r>
      <w:r w:rsidRPr="00E41718">
        <w:rPr>
          <w:rFonts w:ascii="Arial" w:hAnsi="Arial" w:cs="Arial"/>
          <w:bCs/>
        </w:rPr>
        <w:t xml:space="preserve"> Level </w:t>
      </w:r>
      <w:r w:rsidR="00E15E3D" w:rsidRPr="00E41718">
        <w:rPr>
          <w:rFonts w:ascii="Arial" w:hAnsi="Arial" w:cs="Arial"/>
          <w:bCs/>
        </w:rPr>
        <w:t>3</w:t>
      </w:r>
      <w:r w:rsidRPr="00E41718">
        <w:rPr>
          <w:rFonts w:ascii="Arial" w:hAnsi="Arial" w:cs="Arial"/>
          <w:bCs/>
        </w:rPr>
        <w:t xml:space="preserve"> and above</w:t>
      </w:r>
    </w:p>
    <w:p w14:paraId="59BCA172" w14:textId="77777777" w:rsidR="00E75DD2" w:rsidRDefault="00E75DD2" w:rsidP="00E75DD2">
      <w:pPr>
        <w:spacing w:after="120"/>
        <w:rPr>
          <w:rFonts w:ascii="Arial" w:hAnsi="Arial" w:cs="Arial"/>
          <w:b/>
          <w:sz w:val="32"/>
          <w:szCs w:val="32"/>
        </w:rPr>
      </w:pPr>
    </w:p>
    <w:p w14:paraId="6C41756F" w14:textId="77777777" w:rsidR="007232D1" w:rsidRDefault="007232D1" w:rsidP="00E75DD2">
      <w:pPr>
        <w:spacing w:after="120"/>
        <w:rPr>
          <w:rFonts w:ascii="Arial" w:hAnsi="Arial" w:cs="Arial"/>
          <w:b/>
          <w:sz w:val="32"/>
          <w:szCs w:val="32"/>
        </w:rPr>
      </w:pPr>
    </w:p>
    <w:p w14:paraId="73CBBC6E" w14:textId="77777777" w:rsidR="007232D1" w:rsidRDefault="007232D1" w:rsidP="00E75DD2">
      <w:pPr>
        <w:spacing w:after="120"/>
        <w:rPr>
          <w:rFonts w:ascii="Arial" w:hAnsi="Arial" w:cs="Arial"/>
          <w:b/>
          <w:sz w:val="32"/>
          <w:szCs w:val="32"/>
        </w:rPr>
      </w:pPr>
    </w:p>
    <w:p w14:paraId="6F389650" w14:textId="77777777" w:rsidR="007232D1" w:rsidRPr="009517FB" w:rsidRDefault="007232D1" w:rsidP="00E75DD2">
      <w:pPr>
        <w:spacing w:after="120"/>
        <w:rPr>
          <w:rFonts w:ascii="Arial" w:hAnsi="Arial" w:cs="Arial"/>
          <w:b/>
          <w:sz w:val="32"/>
          <w:szCs w:val="32"/>
        </w:rPr>
      </w:pPr>
    </w:p>
    <w:p w14:paraId="7ABEFEBC" w14:textId="337D357C" w:rsidR="00F56BD0" w:rsidRPr="009517FB" w:rsidRDefault="00BD615A" w:rsidP="00F56BD0">
      <w:pPr>
        <w:rPr>
          <w:rFonts w:ascii="Arial" w:hAnsi="Arial" w:cs="Arial"/>
          <w:b/>
          <w:color w:val="FF0000"/>
          <w:sz w:val="32"/>
          <w:szCs w:val="32"/>
        </w:rPr>
      </w:pPr>
      <w:r w:rsidRPr="009517FB">
        <w:rPr>
          <w:rFonts w:ascii="Arial" w:hAnsi="Arial" w:cs="Arial"/>
          <w:b/>
          <w:color w:val="FF0000"/>
          <w:sz w:val="32"/>
          <w:szCs w:val="32"/>
        </w:rPr>
        <w:t>Wellbeing Alert</w:t>
      </w:r>
      <w:r w:rsidR="00F56BD0" w:rsidRPr="009517FB">
        <w:rPr>
          <w:rFonts w:ascii="Arial" w:hAnsi="Arial" w:cs="Arial"/>
          <w:b/>
          <w:color w:val="FF0000"/>
          <w:sz w:val="32"/>
          <w:szCs w:val="32"/>
        </w:rPr>
        <w:t>!</w:t>
      </w:r>
    </w:p>
    <w:p w14:paraId="0C3F7BDE" w14:textId="77777777" w:rsidR="00F56BD0" w:rsidRPr="009517FB" w:rsidRDefault="00F56BD0" w:rsidP="00F56BD0">
      <w:pPr>
        <w:rPr>
          <w:rFonts w:ascii="Arial" w:hAnsi="Arial" w:cs="Arial"/>
        </w:rPr>
      </w:pPr>
      <w:r w:rsidRPr="009517FB">
        <w:rPr>
          <w:rFonts w:ascii="Arial" w:hAnsi="Arial" w:cs="Arial"/>
          <w:lang w:val="en-US"/>
        </w:rPr>
        <w:t>We acknowledge that this is a sensitive subject – look after yourself and others.</w:t>
      </w:r>
    </w:p>
    <w:p w14:paraId="7A7FBA01" w14:textId="77777777" w:rsidR="00F56BD0" w:rsidRPr="009517FB" w:rsidRDefault="00F56BD0" w:rsidP="00F56BD0">
      <w:pPr>
        <w:rPr>
          <w:rFonts w:ascii="Arial" w:hAnsi="Arial" w:cs="Arial"/>
        </w:rPr>
      </w:pPr>
      <w:r w:rsidRPr="009517FB">
        <w:rPr>
          <w:rFonts w:ascii="Arial" w:hAnsi="Arial" w:cs="Arial"/>
          <w:lang w:val="en-US"/>
        </w:rPr>
        <w:t>This content:</w:t>
      </w:r>
    </w:p>
    <w:p w14:paraId="110FA7B6" w14:textId="77777777" w:rsidR="00F56BD0" w:rsidRPr="009517FB" w:rsidRDefault="00F56BD0" w:rsidP="00B33517">
      <w:pPr>
        <w:numPr>
          <w:ilvl w:val="0"/>
          <w:numId w:val="3"/>
        </w:numPr>
        <w:spacing w:after="120"/>
        <w:ind w:left="714" w:hanging="357"/>
        <w:rPr>
          <w:rFonts w:ascii="Arial" w:hAnsi="Arial" w:cs="Arial"/>
        </w:rPr>
      </w:pPr>
      <w:r w:rsidRPr="009517FB">
        <w:rPr>
          <w:rFonts w:ascii="Arial" w:hAnsi="Arial" w:cs="Arial"/>
          <w:lang w:val="en-US"/>
        </w:rPr>
        <w:t>can trigger memories of experiences which were in some way abusive</w:t>
      </w:r>
    </w:p>
    <w:p w14:paraId="20A1A199" w14:textId="77777777" w:rsidR="00F56BD0" w:rsidRPr="009517FB" w:rsidRDefault="00F56BD0" w:rsidP="00B33517">
      <w:pPr>
        <w:numPr>
          <w:ilvl w:val="0"/>
          <w:numId w:val="3"/>
        </w:numPr>
        <w:spacing w:after="120"/>
        <w:ind w:left="714" w:hanging="357"/>
        <w:rPr>
          <w:rFonts w:ascii="Arial" w:hAnsi="Arial" w:cs="Arial"/>
        </w:rPr>
      </w:pPr>
      <w:r w:rsidRPr="009517FB">
        <w:rPr>
          <w:rFonts w:ascii="Arial" w:hAnsi="Arial" w:cs="Arial"/>
          <w:lang w:val="en-US"/>
        </w:rPr>
        <w:t>can highlight areas of difficulty for individual people who are aware of others or their own personal experiences</w:t>
      </w:r>
    </w:p>
    <w:p w14:paraId="73C13210" w14:textId="77777777" w:rsidR="00F56BD0" w:rsidRPr="009517FB" w:rsidRDefault="00F56BD0" w:rsidP="00B33517">
      <w:pPr>
        <w:numPr>
          <w:ilvl w:val="0"/>
          <w:numId w:val="3"/>
        </w:numPr>
        <w:spacing w:after="120"/>
        <w:ind w:left="714" w:hanging="357"/>
        <w:rPr>
          <w:rFonts w:ascii="Arial" w:hAnsi="Arial" w:cs="Arial"/>
        </w:rPr>
      </w:pPr>
      <w:r w:rsidRPr="009517FB">
        <w:rPr>
          <w:rFonts w:ascii="Arial" w:hAnsi="Arial" w:cs="Arial"/>
          <w:lang w:val="en-US"/>
        </w:rPr>
        <w:t>can have an emotional impact on those working to protect children, families and adults</w:t>
      </w:r>
    </w:p>
    <w:p w14:paraId="023D1FBF" w14:textId="04DC22D0" w:rsidR="00725D9B" w:rsidRPr="007232D1" w:rsidRDefault="00F56BD0" w:rsidP="00725D9B">
      <w:pPr>
        <w:numPr>
          <w:ilvl w:val="0"/>
          <w:numId w:val="3"/>
        </w:numPr>
        <w:spacing w:after="120"/>
        <w:rPr>
          <w:rFonts w:ascii="Arial" w:hAnsi="Arial" w:cs="Arial"/>
          <w:lang w:val="en-US"/>
        </w:rPr>
      </w:pPr>
      <w:r w:rsidRPr="009517FB">
        <w:rPr>
          <w:rFonts w:ascii="Arial" w:hAnsi="Arial" w:cs="Arial"/>
          <w:lang w:val="en-US"/>
        </w:rPr>
        <w:t>seek support from your manager if you are upset by any of the materials</w:t>
      </w:r>
    </w:p>
    <w:p w14:paraId="1B20D4C9" w14:textId="77777777" w:rsidR="00725D9B" w:rsidRDefault="00725D9B" w:rsidP="00725D9B">
      <w:pPr>
        <w:spacing w:after="120"/>
        <w:rPr>
          <w:rFonts w:ascii="Arial" w:hAnsi="Arial" w:cs="Arial"/>
          <w:lang w:val="en-US"/>
        </w:rPr>
      </w:pPr>
    </w:p>
    <w:p w14:paraId="4F81EB43" w14:textId="07936141" w:rsidR="00F56BD0" w:rsidRPr="00FA4B70" w:rsidRDefault="00EE5789" w:rsidP="009732E5">
      <w:pPr>
        <w:rPr>
          <w:rFonts w:ascii="Arial" w:hAnsi="Arial" w:cs="Arial"/>
          <w:lang w:val="en-US"/>
        </w:rPr>
      </w:pPr>
      <w:r w:rsidRPr="00FA4B70">
        <w:rPr>
          <w:rFonts w:ascii="Arial" w:hAnsi="Arial" w:cs="Arial"/>
          <w:b/>
          <w:sz w:val="32"/>
          <w:szCs w:val="32"/>
        </w:rPr>
        <w:t>Working Together to Safeguard Children</w:t>
      </w:r>
    </w:p>
    <w:p w14:paraId="34119B46" w14:textId="77777777" w:rsidR="00FA4B70" w:rsidRPr="00FA4B70" w:rsidRDefault="00FA4B70" w:rsidP="00FA4B70">
      <w:pPr>
        <w:rPr>
          <w:rFonts w:ascii="Arial" w:hAnsi="Arial" w:cs="Arial"/>
        </w:rPr>
      </w:pPr>
      <w:hyperlink r:id="rId21" w:history="1">
        <w:r w:rsidRPr="00FA4B70">
          <w:rPr>
            <w:rStyle w:val="Hyperlink"/>
          </w:rPr>
          <w:t xml:space="preserve">A shared vision for working </w:t>
        </w:r>
      </w:hyperlink>
      <w:hyperlink r:id="rId22" w:history="1">
        <w:r w:rsidRPr="00FA4B70">
          <w:rPr>
            <w:rStyle w:val="Hyperlink"/>
          </w:rPr>
          <w:t>together</w:t>
        </w:r>
      </w:hyperlink>
    </w:p>
    <w:p w14:paraId="227E8B12" w14:textId="77777777" w:rsidR="00FA4B70" w:rsidRPr="00FA4B70" w:rsidRDefault="00FA4B70" w:rsidP="00FA4B70">
      <w:pPr>
        <w:numPr>
          <w:ilvl w:val="0"/>
          <w:numId w:val="25"/>
        </w:numPr>
        <w:tabs>
          <w:tab w:val="num" w:pos="720"/>
        </w:tabs>
        <w:rPr>
          <w:rFonts w:ascii="Arial" w:hAnsi="Arial" w:cs="Arial"/>
        </w:rPr>
      </w:pPr>
      <w:r w:rsidRPr="00FA4B70">
        <w:rPr>
          <w:rFonts w:ascii="Arial" w:hAnsi="Arial" w:cs="Arial"/>
          <w:highlight w:val="white"/>
        </w:rPr>
        <w:t>All practitioners working with children and young people should be committed to, and united in, a shared vision: for every child to live a happy and healthy life in a supportive environment, surrounded by adults who actively promote their wellbeing and act to safeguard their welfare.</w:t>
      </w:r>
    </w:p>
    <w:p w14:paraId="6BAA05AE" w14:textId="77777777" w:rsidR="00FA4B70" w:rsidRPr="00FA4B70" w:rsidRDefault="00FA4B70" w:rsidP="00FA4B70">
      <w:pPr>
        <w:numPr>
          <w:ilvl w:val="0"/>
          <w:numId w:val="25"/>
        </w:numPr>
        <w:tabs>
          <w:tab w:val="num" w:pos="720"/>
        </w:tabs>
        <w:rPr>
          <w:rFonts w:ascii="Arial" w:hAnsi="Arial" w:cs="Arial"/>
        </w:rPr>
      </w:pPr>
      <w:r w:rsidRPr="00FA4B70">
        <w:rPr>
          <w:rFonts w:ascii="Arial" w:hAnsi="Arial" w:cs="Arial"/>
          <w:highlight w:val="white"/>
        </w:rPr>
        <w:t>To achieve this shared vision, you should be committed to playing your part in implementing and delivering effective multi-agency arrangements to promote the wellbeing and safeguard the welfare of children and young people.</w:t>
      </w:r>
    </w:p>
    <w:p w14:paraId="74A8E3BC" w14:textId="77777777" w:rsidR="00FA4B70" w:rsidRPr="00FA4B70" w:rsidRDefault="00FA4B70" w:rsidP="00FA4B70">
      <w:pPr>
        <w:rPr>
          <w:rFonts w:ascii="Arial" w:hAnsi="Arial" w:cs="Arial"/>
        </w:rPr>
      </w:pPr>
      <w:hyperlink r:id="rId23" w:history="1">
        <w:r w:rsidRPr="00FA4B70">
          <w:rPr>
            <w:rStyle w:val="Hyperlink"/>
          </w:rPr>
          <w:t>Children and Young People Jersey Law 2022 Statutory Guidance (gov.je)</w:t>
        </w:r>
      </w:hyperlink>
    </w:p>
    <w:p w14:paraId="048A6AC4" w14:textId="47E8C9B6" w:rsidR="009732E5" w:rsidRPr="009517FB" w:rsidRDefault="009732E5" w:rsidP="0055370E">
      <w:pPr>
        <w:spacing w:after="0"/>
        <w:rPr>
          <w:rFonts w:ascii="Arial" w:hAnsi="Arial" w:cs="Arial"/>
        </w:rPr>
      </w:pPr>
    </w:p>
    <w:p w14:paraId="64AEB982" w14:textId="26692B48" w:rsidR="009732E5" w:rsidRPr="00FA4B70" w:rsidRDefault="009732E5" w:rsidP="009732E5">
      <w:pPr>
        <w:rPr>
          <w:rFonts w:ascii="Arial" w:hAnsi="Arial" w:cs="Arial"/>
          <w:b/>
          <w:sz w:val="32"/>
          <w:szCs w:val="32"/>
        </w:rPr>
      </w:pPr>
      <w:r w:rsidRPr="00FA4B70">
        <w:rPr>
          <w:rFonts w:ascii="Arial" w:hAnsi="Arial" w:cs="Arial"/>
          <w:b/>
          <w:sz w:val="32"/>
          <w:szCs w:val="32"/>
        </w:rPr>
        <w:t>The Legal Framework</w:t>
      </w:r>
    </w:p>
    <w:p w14:paraId="38880F87" w14:textId="151C4E6A" w:rsidR="009732E5" w:rsidRDefault="009732E5" w:rsidP="00CD1786">
      <w:pPr>
        <w:pStyle w:val="ListParagraph"/>
        <w:numPr>
          <w:ilvl w:val="0"/>
          <w:numId w:val="7"/>
        </w:numPr>
        <w:spacing w:after="120"/>
        <w:ind w:left="360"/>
        <w:rPr>
          <w:rFonts w:ascii="Arial" w:hAnsi="Arial" w:cs="Arial"/>
        </w:rPr>
      </w:pPr>
      <w:r w:rsidRPr="00CD1786">
        <w:rPr>
          <w:rFonts w:ascii="Arial" w:hAnsi="Arial" w:cs="Arial"/>
        </w:rPr>
        <w:t>Article 2 of the Children (Jersey) Law 2002 (</w:t>
      </w:r>
      <w:hyperlink r:id="rId24" w:history="1">
        <w:r w:rsidRPr="00FA4B70">
          <w:rPr>
            <w:rStyle w:val="Hyperlink"/>
          </w:rPr>
          <w:t>Children (Jersey) Law 2002 (jerseylaw.je)</w:t>
        </w:r>
      </w:hyperlink>
      <w:r w:rsidRPr="00CD1786">
        <w:rPr>
          <w:rFonts w:ascii="Arial" w:hAnsi="Arial" w:cs="Arial"/>
        </w:rPr>
        <w:t>) states that:</w:t>
      </w:r>
      <w:r w:rsidR="00CD1786">
        <w:rPr>
          <w:rFonts w:ascii="Arial" w:hAnsi="Arial" w:cs="Arial"/>
        </w:rPr>
        <w:t xml:space="preserve"> </w:t>
      </w:r>
      <w:r w:rsidRPr="00CD1786">
        <w:rPr>
          <w:rFonts w:ascii="Arial" w:hAnsi="Arial" w:cs="Arial"/>
        </w:rPr>
        <w:t>“The child’s welfare shall be the court’s paramount consideration”</w:t>
      </w:r>
    </w:p>
    <w:p w14:paraId="5F5F1EC0" w14:textId="77777777" w:rsidR="00CD1786" w:rsidRPr="00CD1786" w:rsidRDefault="00CD1786" w:rsidP="00CD1786">
      <w:pPr>
        <w:pStyle w:val="ListParagraph"/>
        <w:spacing w:after="120"/>
        <w:ind w:left="360"/>
        <w:rPr>
          <w:rFonts w:ascii="Arial" w:hAnsi="Arial" w:cs="Arial"/>
        </w:rPr>
      </w:pPr>
    </w:p>
    <w:p w14:paraId="7C81E714" w14:textId="1C796A08" w:rsidR="009732E5" w:rsidRPr="00FA4B70" w:rsidRDefault="009732E5" w:rsidP="00B33517">
      <w:pPr>
        <w:pStyle w:val="ListParagraph"/>
        <w:numPr>
          <w:ilvl w:val="0"/>
          <w:numId w:val="7"/>
        </w:numPr>
        <w:spacing w:after="120"/>
        <w:ind w:left="360"/>
        <w:rPr>
          <w:rFonts w:ascii="Arial" w:hAnsi="Arial" w:cs="Arial"/>
        </w:rPr>
      </w:pPr>
      <w:r w:rsidRPr="00FA4B70">
        <w:rPr>
          <w:rFonts w:ascii="Arial" w:hAnsi="Arial" w:cs="Arial"/>
        </w:rPr>
        <w:t>The 1989 UN Convention on the Rights of the Child (</w:t>
      </w:r>
      <w:hyperlink r:id="rId25" w:history="1">
        <w:r w:rsidRPr="00FA4B70">
          <w:rPr>
            <w:rStyle w:val="Hyperlink"/>
          </w:rPr>
          <w:t>Convention on the Rights of the Child | OHCHR</w:t>
        </w:r>
      </w:hyperlink>
      <w:r w:rsidRPr="00FA4B70">
        <w:rPr>
          <w:rFonts w:ascii="Arial" w:hAnsi="Arial" w:cs="Arial"/>
        </w:rPr>
        <w:t>) states that every child has a right to a childhood, to be protected from harm, a right to education, to be treated fairly and for their views to be heard</w:t>
      </w:r>
    </w:p>
    <w:p w14:paraId="4DBCFC24" w14:textId="7DE8FFF6" w:rsidR="009732E5" w:rsidRPr="00FA4B70" w:rsidRDefault="009732E5" w:rsidP="006904E5">
      <w:pPr>
        <w:pStyle w:val="ListParagraph"/>
        <w:spacing w:after="120"/>
        <w:ind w:left="360"/>
        <w:rPr>
          <w:rFonts w:ascii="Arial" w:hAnsi="Arial" w:cs="Arial"/>
        </w:rPr>
      </w:pPr>
    </w:p>
    <w:p w14:paraId="0CC94FE6" w14:textId="49AB973B" w:rsidR="009732E5" w:rsidRPr="007232D1" w:rsidRDefault="007232D1" w:rsidP="00B33517">
      <w:pPr>
        <w:pStyle w:val="ListParagraph"/>
        <w:numPr>
          <w:ilvl w:val="0"/>
          <w:numId w:val="7"/>
        </w:numPr>
        <w:spacing w:after="120"/>
        <w:ind w:left="360"/>
        <w:rPr>
          <w:rFonts w:ascii="Arial" w:hAnsi="Arial" w:cs="Arial"/>
        </w:rPr>
      </w:pPr>
      <w:r w:rsidRPr="007232D1">
        <w:rPr>
          <w:rFonts w:ascii="Arial" w:eastAsia="Times New Roman" w:hAnsi="Arial" w:cs="Arial"/>
        </w:rPr>
        <w:t xml:space="preserve">The Jersey SPB Multi-Agency Website Core Child Protection Procedures and Practice Guidance are free for all professionals where they can be accessed </w:t>
      </w:r>
      <w:hyperlink r:id="rId26" w:history="1">
        <w:r w:rsidRPr="007232D1">
          <w:rPr>
            <w:rStyle w:val="Hyperlink"/>
            <w:rFonts w:eastAsia="Times New Roman"/>
          </w:rPr>
          <w:t>here</w:t>
        </w:r>
      </w:hyperlink>
      <w:r w:rsidRPr="007232D1">
        <w:rPr>
          <w:rFonts w:ascii="Arial" w:eastAsia="Times New Roman" w:hAnsi="Arial" w:cs="Arial"/>
        </w:rPr>
        <w:t>. All agencies must have safeguarding procedures in place for professionals</w:t>
      </w:r>
      <w:r w:rsidRPr="007232D1">
        <w:rPr>
          <w:rFonts w:ascii="Arial" w:hAnsi="Arial" w:cs="Arial"/>
        </w:rPr>
        <w:t xml:space="preserve"> </w:t>
      </w:r>
      <w:r w:rsidR="009732E5" w:rsidRPr="007232D1">
        <w:rPr>
          <w:rFonts w:ascii="Arial" w:hAnsi="Arial" w:cs="Arial"/>
        </w:rPr>
        <w:t>to meet their responsibility to identify and report risks and concerns of children to the Children and Families Hub (</w:t>
      </w:r>
      <w:hyperlink r:id="rId27" w:history="1">
        <w:r w:rsidR="009732E5" w:rsidRPr="007232D1">
          <w:rPr>
            <w:rStyle w:val="Hyperlink"/>
          </w:rPr>
          <w:t>www.gov.je/ChildrenAndFamiliesHub</w:t>
        </w:r>
      </w:hyperlink>
      <w:r w:rsidR="009732E5" w:rsidRPr="007232D1">
        <w:rPr>
          <w:rFonts w:ascii="Arial" w:hAnsi="Arial" w:cs="Arial"/>
        </w:rPr>
        <w:t xml:space="preserve">) </w:t>
      </w:r>
    </w:p>
    <w:p w14:paraId="33750F8B" w14:textId="77777777" w:rsidR="00CD1786" w:rsidRPr="007232D1" w:rsidRDefault="00CD1786" w:rsidP="00CD1786">
      <w:pPr>
        <w:pStyle w:val="ListParagraph"/>
        <w:rPr>
          <w:rFonts w:ascii="Arial" w:hAnsi="Arial" w:cs="Arial"/>
        </w:rPr>
      </w:pPr>
    </w:p>
    <w:p w14:paraId="4F4837EA" w14:textId="77777777" w:rsidR="007232D1" w:rsidRDefault="007232D1" w:rsidP="006E16A4">
      <w:pPr>
        <w:spacing w:after="120"/>
        <w:rPr>
          <w:rFonts w:ascii="Arial" w:hAnsi="Arial" w:cs="Arial"/>
          <w:b/>
          <w:bCs/>
          <w:sz w:val="32"/>
          <w:szCs w:val="32"/>
        </w:rPr>
      </w:pPr>
    </w:p>
    <w:p w14:paraId="338271C7" w14:textId="77777777" w:rsidR="007232D1" w:rsidRDefault="007232D1" w:rsidP="006E16A4">
      <w:pPr>
        <w:spacing w:after="120"/>
        <w:rPr>
          <w:rFonts w:ascii="Arial" w:hAnsi="Arial" w:cs="Arial"/>
          <w:b/>
          <w:bCs/>
          <w:sz w:val="32"/>
          <w:szCs w:val="32"/>
        </w:rPr>
      </w:pPr>
    </w:p>
    <w:p w14:paraId="5C9BE2E7" w14:textId="77777777" w:rsidR="007232D1" w:rsidRDefault="007232D1" w:rsidP="006E16A4">
      <w:pPr>
        <w:spacing w:after="120"/>
        <w:rPr>
          <w:rFonts w:ascii="Arial" w:hAnsi="Arial" w:cs="Arial"/>
          <w:b/>
          <w:bCs/>
          <w:sz w:val="32"/>
          <w:szCs w:val="32"/>
        </w:rPr>
      </w:pPr>
    </w:p>
    <w:p w14:paraId="7287032E" w14:textId="77777777" w:rsidR="007232D1" w:rsidRDefault="007232D1" w:rsidP="006E16A4">
      <w:pPr>
        <w:spacing w:after="120"/>
        <w:rPr>
          <w:rFonts w:ascii="Arial" w:hAnsi="Arial" w:cs="Arial"/>
          <w:b/>
          <w:bCs/>
          <w:sz w:val="32"/>
          <w:szCs w:val="32"/>
        </w:rPr>
      </w:pPr>
    </w:p>
    <w:p w14:paraId="37F37A5D" w14:textId="77777777" w:rsidR="007232D1" w:rsidRDefault="007232D1" w:rsidP="006E16A4">
      <w:pPr>
        <w:spacing w:after="120"/>
        <w:rPr>
          <w:rFonts w:ascii="Arial" w:hAnsi="Arial" w:cs="Arial"/>
          <w:b/>
          <w:bCs/>
          <w:sz w:val="32"/>
          <w:szCs w:val="32"/>
        </w:rPr>
      </w:pPr>
    </w:p>
    <w:p w14:paraId="6F0770A9" w14:textId="4091E463" w:rsidR="00E33A5B" w:rsidRPr="006E16A4" w:rsidRDefault="006E16A4" w:rsidP="006E16A4">
      <w:pPr>
        <w:spacing w:after="120"/>
        <w:rPr>
          <w:rFonts w:ascii="Arial" w:hAnsi="Arial" w:cs="Arial"/>
          <w:b/>
          <w:bCs/>
          <w:sz w:val="32"/>
          <w:szCs w:val="32"/>
        </w:rPr>
      </w:pPr>
      <w:r w:rsidRPr="006E16A4">
        <w:rPr>
          <w:rFonts w:ascii="Arial" w:hAnsi="Arial" w:cs="Arial"/>
          <w:b/>
          <w:bCs/>
          <w:sz w:val="32"/>
          <w:szCs w:val="32"/>
        </w:rPr>
        <w:t xml:space="preserve">Definition of Significant Harm </w:t>
      </w:r>
    </w:p>
    <w:p w14:paraId="4746A6C3" w14:textId="77777777" w:rsidR="00BD4654" w:rsidRPr="00BD4654" w:rsidRDefault="00BD4654" w:rsidP="00BD4654">
      <w:pPr>
        <w:spacing w:after="120"/>
        <w:rPr>
          <w:rFonts w:ascii="Arial" w:hAnsi="Arial" w:cs="Arial"/>
        </w:rPr>
      </w:pPr>
      <w:r w:rsidRPr="00BD4654">
        <w:rPr>
          <w:rFonts w:ascii="Arial" w:hAnsi="Arial" w:cs="Arial"/>
        </w:rPr>
        <w:t>Significant Harm is defined in the Children (Jersey) Law 2002, Article 24:</w:t>
      </w:r>
    </w:p>
    <w:p w14:paraId="321619E4" w14:textId="4D552709" w:rsidR="00BD4654" w:rsidRPr="00BD4654" w:rsidRDefault="00BD4654" w:rsidP="00BD4654">
      <w:pPr>
        <w:spacing w:after="120"/>
        <w:rPr>
          <w:rFonts w:ascii="Arial" w:hAnsi="Arial" w:cs="Arial"/>
        </w:rPr>
      </w:pPr>
      <w:r w:rsidRPr="00BD4654">
        <w:rPr>
          <w:rFonts w:ascii="Arial" w:hAnsi="Arial" w:cs="Arial"/>
        </w:rPr>
        <w:t xml:space="preserve"> Children witnessing </w:t>
      </w:r>
      <w:r w:rsidRPr="00BD4654">
        <w:rPr>
          <w:rFonts w:ascii="Arial" w:hAnsi="Arial" w:cs="Arial"/>
          <w:b/>
          <w:bCs/>
        </w:rPr>
        <w:t>domestic abuse</w:t>
      </w:r>
      <w:r w:rsidRPr="00BD4654">
        <w:rPr>
          <w:rFonts w:ascii="Arial" w:hAnsi="Arial" w:cs="Arial"/>
        </w:rPr>
        <w:t xml:space="preserve"> is recognised as ‘harm’ after the UK Adoption and Children Act 2002 amended the definition in the Children Act 1989 to include 'impairment suffered from seeing or hearing the ill-treatment of another’. We follow this definition in Jersey.</w:t>
      </w:r>
    </w:p>
    <w:p w14:paraId="31AAA1F6" w14:textId="77777777" w:rsidR="00097FA2" w:rsidRDefault="00097FA2" w:rsidP="00966777">
      <w:pPr>
        <w:spacing w:after="120"/>
        <w:rPr>
          <w:rFonts w:ascii="Arial" w:hAnsi="Arial" w:cs="Arial"/>
        </w:rPr>
      </w:pPr>
    </w:p>
    <w:p w14:paraId="77BE7C7B" w14:textId="5933C21C" w:rsidR="006E16A4" w:rsidRDefault="006E16A4" w:rsidP="00966777">
      <w:pPr>
        <w:spacing w:after="120"/>
        <w:rPr>
          <w:rFonts w:ascii="Arial" w:hAnsi="Arial" w:cs="Arial"/>
        </w:rPr>
      </w:pPr>
      <w:r w:rsidRPr="00966777">
        <w:rPr>
          <w:rFonts w:ascii="Arial" w:hAnsi="Arial" w:cs="Arial"/>
        </w:rPr>
        <w:t>The Children (Jersey) Law 2002 introduced the concept of “significant harm” as the threshold that justifies compulsory intervention in family life, in the best interests of children. This threshold gives statutory agencies such as Children’s Service and the Police a duty to make enquiries under Article 42 Enquiries, and to decide whether they should take action to safeguard or promote the welfare of a child who is suffering, or likely to suffer, significant harm.</w:t>
      </w:r>
    </w:p>
    <w:p w14:paraId="1AE171B5" w14:textId="77777777" w:rsidR="00097FA2" w:rsidRDefault="00097FA2" w:rsidP="00966777">
      <w:pPr>
        <w:spacing w:after="120"/>
        <w:rPr>
          <w:rFonts w:ascii="Arial" w:hAnsi="Arial" w:cs="Arial"/>
        </w:rPr>
      </w:pPr>
    </w:p>
    <w:p w14:paraId="11B811FE" w14:textId="038D0B1B" w:rsidR="00097FA2" w:rsidRDefault="00A6751E" w:rsidP="00966777">
      <w:pPr>
        <w:spacing w:after="120"/>
        <w:rPr>
          <w:rFonts w:ascii="Arial" w:hAnsi="Arial" w:cs="Arial"/>
          <w:i/>
          <w:iCs/>
          <w:lang w:val="en-US"/>
        </w:rPr>
      </w:pPr>
      <w:r w:rsidRPr="00A6751E">
        <w:rPr>
          <w:rFonts w:ascii="Arial" w:hAnsi="Arial" w:cs="Arial"/>
          <w:i/>
          <w:iCs/>
          <w:lang w:val="en-US"/>
        </w:rPr>
        <w:t xml:space="preserve">When a child becomes subject to a child protection plan, this will be based on them suffering or being likely to suffer significant harm under </w:t>
      </w:r>
      <w:r>
        <w:rPr>
          <w:rFonts w:ascii="Arial" w:hAnsi="Arial" w:cs="Arial"/>
          <w:i/>
          <w:iCs/>
          <w:lang w:val="en-US"/>
        </w:rPr>
        <w:t xml:space="preserve">one of the four </w:t>
      </w:r>
      <w:r w:rsidRPr="00A6751E">
        <w:rPr>
          <w:rFonts w:ascii="Arial" w:hAnsi="Arial" w:cs="Arial"/>
          <w:i/>
          <w:iCs/>
          <w:lang w:val="en-US"/>
        </w:rPr>
        <w:t>categories</w:t>
      </w:r>
    </w:p>
    <w:p w14:paraId="0C8366C6" w14:textId="77777777" w:rsidR="00A6751E" w:rsidRDefault="00A6751E" w:rsidP="00966777">
      <w:pPr>
        <w:spacing w:after="120"/>
        <w:rPr>
          <w:rFonts w:ascii="Arial" w:hAnsi="Arial" w:cs="Arial"/>
          <w:i/>
          <w:iCs/>
          <w:lang w:val="en-US"/>
        </w:rPr>
      </w:pPr>
    </w:p>
    <w:tbl>
      <w:tblPr>
        <w:tblStyle w:val="TableGrid"/>
        <w:tblW w:w="0" w:type="auto"/>
        <w:jc w:val="center"/>
        <w:shd w:val="clear" w:color="auto" w:fill="E5FAFF"/>
        <w:tblLook w:val="04A0" w:firstRow="1" w:lastRow="0" w:firstColumn="1" w:lastColumn="0" w:noHBand="0" w:noVBand="1"/>
      </w:tblPr>
      <w:tblGrid>
        <w:gridCol w:w="2401"/>
        <w:gridCol w:w="2401"/>
        <w:gridCol w:w="2401"/>
        <w:gridCol w:w="2402"/>
      </w:tblGrid>
      <w:tr w:rsidR="00A6751E" w:rsidRPr="00A6751E" w14:paraId="40974529" w14:textId="77777777" w:rsidTr="00A6751E">
        <w:trPr>
          <w:jc w:val="center"/>
        </w:trPr>
        <w:tc>
          <w:tcPr>
            <w:tcW w:w="2401" w:type="dxa"/>
            <w:shd w:val="clear" w:color="auto" w:fill="E5FAFF"/>
          </w:tcPr>
          <w:p w14:paraId="003ABF00" w14:textId="636A1DDC" w:rsidR="00A6751E" w:rsidRPr="00A6751E" w:rsidRDefault="00A6751E" w:rsidP="00966777">
            <w:pPr>
              <w:spacing w:after="120"/>
              <w:rPr>
                <w:rFonts w:ascii="Arial" w:hAnsi="Arial" w:cs="Arial"/>
                <w:b/>
                <w:bCs/>
              </w:rPr>
            </w:pPr>
            <w:r w:rsidRPr="00A6751E">
              <w:rPr>
                <w:rFonts w:ascii="Arial" w:hAnsi="Arial" w:cs="Arial"/>
                <w:b/>
                <w:bCs/>
              </w:rPr>
              <w:t xml:space="preserve">Physical Abuse </w:t>
            </w:r>
          </w:p>
        </w:tc>
        <w:tc>
          <w:tcPr>
            <w:tcW w:w="2401" w:type="dxa"/>
            <w:shd w:val="clear" w:color="auto" w:fill="E5FAFF"/>
          </w:tcPr>
          <w:p w14:paraId="68BE114E" w14:textId="49928B5B" w:rsidR="00A6751E" w:rsidRPr="00A6751E" w:rsidRDefault="00A6751E" w:rsidP="00966777">
            <w:pPr>
              <w:spacing w:after="120"/>
              <w:rPr>
                <w:rFonts w:ascii="Arial" w:hAnsi="Arial" w:cs="Arial"/>
                <w:b/>
                <w:bCs/>
              </w:rPr>
            </w:pPr>
            <w:r w:rsidRPr="00A6751E">
              <w:rPr>
                <w:rFonts w:ascii="Arial" w:hAnsi="Arial" w:cs="Arial"/>
                <w:b/>
                <w:bCs/>
              </w:rPr>
              <w:t xml:space="preserve">Emotional Abuse </w:t>
            </w:r>
          </w:p>
        </w:tc>
        <w:tc>
          <w:tcPr>
            <w:tcW w:w="2401" w:type="dxa"/>
            <w:shd w:val="clear" w:color="auto" w:fill="E5FAFF"/>
          </w:tcPr>
          <w:p w14:paraId="5EAAC0EA" w14:textId="176D3EE2" w:rsidR="00A6751E" w:rsidRPr="00A6751E" w:rsidRDefault="00A6751E" w:rsidP="00966777">
            <w:pPr>
              <w:spacing w:after="120"/>
              <w:rPr>
                <w:rFonts w:ascii="Arial" w:hAnsi="Arial" w:cs="Arial"/>
                <w:b/>
                <w:bCs/>
              </w:rPr>
            </w:pPr>
            <w:r w:rsidRPr="00A6751E">
              <w:rPr>
                <w:rFonts w:ascii="Arial" w:hAnsi="Arial" w:cs="Arial"/>
                <w:b/>
                <w:bCs/>
              </w:rPr>
              <w:t xml:space="preserve">Sexual abuse </w:t>
            </w:r>
          </w:p>
        </w:tc>
        <w:tc>
          <w:tcPr>
            <w:tcW w:w="2402" w:type="dxa"/>
            <w:shd w:val="clear" w:color="auto" w:fill="E5FAFF"/>
          </w:tcPr>
          <w:p w14:paraId="57B7C898" w14:textId="1EE24D7A" w:rsidR="00A6751E" w:rsidRPr="00A6751E" w:rsidRDefault="00A6751E" w:rsidP="00966777">
            <w:pPr>
              <w:spacing w:after="120"/>
              <w:rPr>
                <w:rFonts w:ascii="Arial" w:hAnsi="Arial" w:cs="Arial"/>
                <w:b/>
                <w:bCs/>
              </w:rPr>
            </w:pPr>
            <w:r w:rsidRPr="00A6751E">
              <w:rPr>
                <w:rFonts w:ascii="Arial" w:hAnsi="Arial" w:cs="Arial"/>
                <w:b/>
                <w:bCs/>
              </w:rPr>
              <w:t xml:space="preserve">Neglect </w:t>
            </w:r>
          </w:p>
        </w:tc>
      </w:tr>
    </w:tbl>
    <w:p w14:paraId="31F76D42" w14:textId="77777777" w:rsidR="00A6751E" w:rsidRPr="00966777" w:rsidRDefault="00A6751E" w:rsidP="00966777">
      <w:pPr>
        <w:spacing w:after="120"/>
        <w:rPr>
          <w:rFonts w:ascii="Arial" w:hAnsi="Arial" w:cs="Arial"/>
        </w:rPr>
      </w:pPr>
    </w:p>
    <w:p w14:paraId="29DA9EB1"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jc w:val="center"/>
        <w:rPr>
          <w:rFonts w:ascii="Arial" w:hAnsi="Arial" w:cs="Arial"/>
          <w:b/>
          <w:sz w:val="28"/>
          <w:szCs w:val="28"/>
        </w:rPr>
      </w:pPr>
      <w:r w:rsidRPr="009517FB">
        <w:rPr>
          <w:rFonts w:ascii="Arial" w:hAnsi="Arial" w:cs="Arial"/>
          <w:b/>
          <w:sz w:val="28"/>
          <w:szCs w:val="28"/>
        </w:rPr>
        <w:t>DEFINITIONS OF ABUSE</w:t>
      </w:r>
    </w:p>
    <w:p w14:paraId="4306ADB7"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rPr>
      </w:pPr>
    </w:p>
    <w:p w14:paraId="72430EE8"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rPr>
      </w:pPr>
      <w:r w:rsidRPr="009517FB">
        <w:rPr>
          <w:rFonts w:ascii="Arial" w:hAnsi="Arial" w:cs="Arial"/>
          <w:b/>
        </w:rPr>
        <w:t>PHYSICAL ABUSE</w:t>
      </w:r>
    </w:p>
    <w:p w14:paraId="119FDAC9"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ascii="Arial" w:hAnsi="Arial" w:cs="Arial"/>
        </w:rPr>
      </w:pPr>
      <w:r w:rsidRPr="009517FB">
        <w:rPr>
          <w:rFonts w:ascii="Arial" w:hAnsi="Arial" w:cs="Arial"/>
        </w:rPr>
        <w:t>Physical abuse may involve hitting, shaking, throwing, scalding, drowning, suffocating or otherwise causing physical harm to a child.  Physical harm may also be caused when a parent or carer fabricates the symptoms or deliberately induces, illness in a child.</w:t>
      </w:r>
    </w:p>
    <w:p w14:paraId="3C991847"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ascii="Arial" w:hAnsi="Arial" w:cs="Arial"/>
        </w:rPr>
      </w:pPr>
      <w:r w:rsidRPr="009517FB">
        <w:rPr>
          <w:rFonts w:ascii="Arial" w:hAnsi="Arial" w:cs="Arial"/>
          <w:b/>
        </w:rPr>
        <w:t>EMOTIONAL ABUSE</w:t>
      </w:r>
    </w:p>
    <w:p w14:paraId="58452BAA"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ascii="Arial" w:hAnsi="Arial" w:cs="Arial"/>
        </w:rPr>
      </w:pPr>
      <w:r w:rsidRPr="009517FB">
        <w:rPr>
          <w:rFonts w:ascii="Arial" w:hAnsi="Arial" w:cs="Arial"/>
        </w:rPr>
        <w:t>Emotional abuse is 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9517FB">
        <w:rPr>
          <w:rFonts w:ascii="Arial" w:hAnsi="Arial" w:cs="Arial"/>
          <w:b/>
        </w:rPr>
        <w:t xml:space="preserve"> It may involve seeing or hearing the ill-treatment of another, including domestic violence</w:t>
      </w:r>
      <w:r w:rsidRPr="009517FB">
        <w:rPr>
          <w:rFonts w:ascii="Arial" w:hAnsi="Arial" w:cs="Arial"/>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70A90AB9"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ascii="Arial" w:hAnsi="Arial" w:cs="Arial"/>
          <w:b/>
        </w:rPr>
      </w:pPr>
      <w:r w:rsidRPr="009517FB">
        <w:rPr>
          <w:rFonts w:ascii="Arial" w:hAnsi="Arial" w:cs="Arial"/>
          <w:b/>
        </w:rPr>
        <w:t>SEXUAL ABUSE</w:t>
      </w:r>
    </w:p>
    <w:p w14:paraId="200D3F9D"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ascii="Arial" w:hAnsi="Arial" w:cs="Arial"/>
        </w:rPr>
      </w:pPr>
      <w:r w:rsidRPr="009517FB">
        <w:rPr>
          <w:rFonts w:ascii="Arial" w:hAnsi="Arial" w:cs="Arial"/>
        </w:rPr>
        <w:t xml:space="preserve">Sexual abuse involves forcing or enticing a child or young person to take part in sexual activities, including prostitution </w:t>
      </w:r>
      <w:proofErr w:type="gramStart"/>
      <w:r w:rsidRPr="009517FB">
        <w:rPr>
          <w:rFonts w:ascii="Arial" w:hAnsi="Arial" w:cs="Arial"/>
        </w:rPr>
        <w:t>whether or not</w:t>
      </w:r>
      <w:proofErr w:type="gramEnd"/>
      <w:r w:rsidRPr="009517FB">
        <w:rPr>
          <w:rFonts w:ascii="Arial" w:hAnsi="Arial" w:cs="Arial"/>
        </w:rPr>
        <w:t xml:space="preserve"> the child is aware of what is happening.  The activities may involve physical contact, include penetrative (e.g. rape) or non-penetrative acts.  They may include non-contact activities such as involving children in looking at, or in the production of sexual online images, watching sexual activities, or encouraging children to behave in sexually inappropriate ways.</w:t>
      </w:r>
    </w:p>
    <w:p w14:paraId="22600165" w14:textId="77777777" w:rsidR="007232D1" w:rsidRDefault="007232D1"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ascii="Arial" w:hAnsi="Arial" w:cs="Arial"/>
          <w:b/>
        </w:rPr>
      </w:pPr>
    </w:p>
    <w:p w14:paraId="374E2CCC" w14:textId="12AA17CE"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ascii="Arial" w:hAnsi="Arial" w:cs="Arial"/>
          <w:b/>
        </w:rPr>
      </w:pPr>
      <w:r w:rsidRPr="009517FB">
        <w:rPr>
          <w:rFonts w:ascii="Arial" w:hAnsi="Arial" w:cs="Arial"/>
          <w:b/>
        </w:rPr>
        <w:t>NEGLECT</w:t>
      </w:r>
    </w:p>
    <w:p w14:paraId="4D1961E1"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ascii="Arial" w:hAnsi="Arial" w:cs="Arial"/>
        </w:rPr>
      </w:pPr>
      <w:r w:rsidRPr="009517FB">
        <w:rPr>
          <w:rFonts w:ascii="Arial" w:hAnsi="Arial" w:cs="Arial"/>
        </w:rPr>
        <w:t xml:space="preserve">Neglect is the </w:t>
      </w:r>
      <w:r w:rsidRPr="009517FB">
        <w:rPr>
          <w:rFonts w:ascii="Arial" w:hAnsi="Arial" w:cs="Arial"/>
          <w:b/>
        </w:rPr>
        <w:t>persistent</w:t>
      </w:r>
      <w:r w:rsidRPr="009517FB">
        <w:rPr>
          <w:rFonts w:ascii="Arial" w:hAnsi="Arial" w:cs="Arial"/>
        </w:rPr>
        <w:t xml:space="preserve"> failure to meet a child’s basic physical and/or psychological needs, likely to result in the serious impairment of the child’s health or development. Neglect may occur during pregnancy </w:t>
      </w:r>
      <w:proofErr w:type="gramStart"/>
      <w:r w:rsidRPr="009517FB">
        <w:rPr>
          <w:rFonts w:ascii="Arial" w:hAnsi="Arial" w:cs="Arial"/>
        </w:rPr>
        <w:t>as a result of</w:t>
      </w:r>
      <w:proofErr w:type="gramEnd"/>
      <w:r w:rsidRPr="009517FB">
        <w:rPr>
          <w:rFonts w:ascii="Arial" w:hAnsi="Arial" w:cs="Arial"/>
        </w:rPr>
        <w:t xml:space="preserve"> maternal substance misuse. It may also include neglect of, or unresponsiveness to, a child’s basic emotional needs.</w:t>
      </w:r>
    </w:p>
    <w:p w14:paraId="61CCD16C"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 xml:space="preserve">Once a child is born, neglect may involve a parent or carer </w:t>
      </w:r>
      <w:r w:rsidRPr="009517FB">
        <w:rPr>
          <w:rFonts w:ascii="Arial" w:hAnsi="Arial" w:cs="Arial"/>
          <w:u w:val="single"/>
        </w:rPr>
        <w:t>failing</w:t>
      </w:r>
      <w:r w:rsidRPr="009517FB">
        <w:rPr>
          <w:rFonts w:ascii="Arial" w:hAnsi="Arial" w:cs="Arial"/>
        </w:rPr>
        <w:t xml:space="preserve"> </w:t>
      </w:r>
      <w:proofErr w:type="gramStart"/>
      <w:r w:rsidRPr="009517FB">
        <w:rPr>
          <w:rFonts w:ascii="Arial" w:hAnsi="Arial" w:cs="Arial"/>
        </w:rPr>
        <w:t>to;</w:t>
      </w:r>
      <w:proofErr w:type="gramEnd"/>
    </w:p>
    <w:p w14:paraId="098B1087"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Provide adequate food, clothing and shelter (including exclusion from home or abandonment)</w:t>
      </w:r>
    </w:p>
    <w:p w14:paraId="3705BAEC"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Protection a child prom physical harm or danger</w:t>
      </w:r>
    </w:p>
    <w:p w14:paraId="71E0CC31"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 xml:space="preserve">Ensure adequate supervision (including the use of inadequate </w:t>
      </w:r>
      <w:proofErr w:type="gramStart"/>
      <w:r w:rsidRPr="009517FB">
        <w:rPr>
          <w:rFonts w:ascii="Arial" w:hAnsi="Arial" w:cs="Arial"/>
        </w:rPr>
        <w:t>care-givers</w:t>
      </w:r>
      <w:proofErr w:type="gramEnd"/>
      <w:r w:rsidRPr="009517FB">
        <w:rPr>
          <w:rFonts w:ascii="Arial" w:hAnsi="Arial" w:cs="Arial"/>
        </w:rPr>
        <w:t>)</w:t>
      </w:r>
    </w:p>
    <w:p w14:paraId="5806798C"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 xml:space="preserve">Ensure access to appropriate medical care or treatment </w:t>
      </w:r>
    </w:p>
    <w:p w14:paraId="4C2F3B5F" w14:textId="0B71D28B" w:rsidR="00D23822" w:rsidRDefault="00D23822" w:rsidP="00D23822">
      <w:pPr>
        <w:rPr>
          <w:rFonts w:ascii="Arial" w:hAnsi="Arial" w:cs="Arial"/>
          <w:b/>
          <w:sz w:val="32"/>
          <w:szCs w:val="32"/>
        </w:rPr>
      </w:pPr>
      <w:r w:rsidRPr="00575A61">
        <w:rPr>
          <w:rFonts w:ascii="Arial" w:hAnsi="Arial" w:cs="Arial"/>
        </w:rPr>
        <w:br w:type="page"/>
      </w:r>
    </w:p>
    <w:p w14:paraId="30EA5C10" w14:textId="77777777" w:rsidR="00D23822" w:rsidRDefault="00D23822" w:rsidP="006904E5">
      <w:pPr>
        <w:rPr>
          <w:rFonts w:ascii="Arial" w:hAnsi="Arial" w:cs="Arial"/>
          <w:b/>
          <w:sz w:val="32"/>
          <w:szCs w:val="32"/>
        </w:rPr>
      </w:pPr>
    </w:p>
    <w:p w14:paraId="63019130" w14:textId="18BF7F7E" w:rsidR="006904E5" w:rsidRPr="009517FB" w:rsidRDefault="001B2772" w:rsidP="006904E5">
      <w:pPr>
        <w:rPr>
          <w:rFonts w:ascii="Arial" w:hAnsi="Arial" w:cs="Arial"/>
          <w:b/>
          <w:sz w:val="32"/>
          <w:szCs w:val="32"/>
        </w:rPr>
      </w:pPr>
      <w:r w:rsidRPr="009517FB">
        <w:rPr>
          <w:rFonts w:ascii="Arial" w:hAnsi="Arial" w:cs="Arial"/>
          <w:noProof/>
        </w:rPr>
        <w:drawing>
          <wp:anchor distT="0" distB="0" distL="114300" distR="114300" simplePos="0" relativeHeight="251669504" behindDoc="1" locked="0" layoutInCell="1" allowOverlap="1" wp14:anchorId="71DAB451" wp14:editId="03C9100B">
            <wp:simplePos x="0" y="0"/>
            <wp:positionH relativeFrom="column">
              <wp:posOffset>-702945</wp:posOffset>
            </wp:positionH>
            <wp:positionV relativeFrom="paragraph">
              <wp:posOffset>368300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517FB">
        <w:rPr>
          <w:rFonts w:ascii="Arial" w:hAnsi="Arial" w:cs="Arial"/>
          <w:b/>
          <w:noProof/>
        </w:rPr>
        <mc:AlternateContent>
          <mc:Choice Requires="wps">
            <w:drawing>
              <wp:anchor distT="0" distB="0" distL="114300" distR="114300" simplePos="0" relativeHeight="251668480" behindDoc="1" locked="0" layoutInCell="1" allowOverlap="1" wp14:anchorId="105398E3" wp14:editId="5F680D86">
                <wp:simplePos x="0" y="0"/>
                <wp:positionH relativeFrom="margin">
                  <wp:align>right</wp:align>
                </wp:positionH>
                <wp:positionV relativeFrom="paragraph">
                  <wp:posOffset>361315</wp:posOffset>
                </wp:positionV>
                <wp:extent cx="6092190" cy="571500"/>
                <wp:effectExtent l="0" t="0" r="22860" b="19050"/>
                <wp:wrapTight wrapText="bothSides">
                  <wp:wrapPolygon edited="0">
                    <wp:start x="0" y="0"/>
                    <wp:lineTo x="0" y="21600"/>
                    <wp:lineTo x="21614" y="21600"/>
                    <wp:lineTo x="21614"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71500"/>
                        </a:xfrm>
                        <a:prstGeom prst="rect">
                          <a:avLst/>
                        </a:prstGeom>
                        <a:solidFill>
                          <a:srgbClr val="E7F3F4"/>
                        </a:solidFill>
                        <a:ln w="9525">
                          <a:solidFill>
                            <a:srgbClr val="000000"/>
                          </a:solidFill>
                          <a:miter lim="800000"/>
                          <a:headEnd/>
                          <a:tailEnd/>
                        </a:ln>
                      </wps:spPr>
                      <wps:txbx>
                        <w:txbxContent>
                          <w:p w14:paraId="40883286" w14:textId="77777777" w:rsidR="002710C3" w:rsidRDefault="006904E5" w:rsidP="006904E5">
                            <w:pPr>
                              <w:rPr>
                                <w:b/>
                                <w:bCs/>
                                <w:lang w:val="en-US"/>
                              </w:rPr>
                            </w:pPr>
                            <w:r w:rsidRPr="006904E5">
                              <w:rPr>
                                <w:b/>
                                <w:bCs/>
                                <w:lang w:val="en-US"/>
                              </w:rPr>
                              <w:t>Read the section on Strategy Meetings</w:t>
                            </w:r>
                            <w:r w:rsidR="002710C3">
                              <w:rPr>
                                <w:b/>
                                <w:bCs/>
                                <w:lang w:val="en-US"/>
                              </w:rPr>
                              <w:t xml:space="preserve"> and Article 42 enquiry </w:t>
                            </w:r>
                            <w:r w:rsidRPr="006904E5">
                              <w:rPr>
                                <w:b/>
                                <w:bCs/>
                                <w:lang w:val="en-US"/>
                              </w:rPr>
                              <w:t xml:space="preserve">on the SPB Child Procedures at </w:t>
                            </w:r>
                          </w:p>
                          <w:p w14:paraId="30510B78" w14:textId="649EF0C9" w:rsidR="006904E5" w:rsidRPr="006904E5" w:rsidRDefault="002710C3" w:rsidP="002710C3">
                            <w:pPr>
                              <w:jc w:val="center"/>
                              <w:rPr>
                                <w:b/>
                                <w:bCs/>
                              </w:rPr>
                            </w:pPr>
                            <w:hyperlink r:id="rId29" w:history="1">
                              <w:r w:rsidRPr="002710C3">
                                <w:rPr>
                                  <w:rStyle w:val="Hyperlink"/>
                                  <w:rFonts w:asciiTheme="minorHAnsi" w:hAnsiTheme="minorHAnsi" w:cstheme="minorBidi"/>
                                </w:rPr>
                                <w:t>Article 42 Child Protection Enquiries Under the Ministers...</w:t>
                              </w:r>
                            </w:hyperlink>
                          </w:p>
                          <w:p w14:paraId="16F2235F" w14:textId="73341686" w:rsidR="006904E5" w:rsidRPr="00450924" w:rsidRDefault="006904E5" w:rsidP="006904E5">
                            <w:pPr>
                              <w:spacing w:after="0"/>
                              <w:ind w:left="431"/>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398E3" id="_x0000_t202" coordsize="21600,21600" o:spt="202" path="m,l,21600r21600,l21600,xe">
                <v:stroke joinstyle="miter"/>
                <v:path gradientshapeok="t" o:connecttype="rect"/>
              </v:shapetype>
              <v:shape id="Text Box 2" o:spid="_x0000_s1026" type="#_x0000_t202" style="position:absolute;margin-left:428.5pt;margin-top:28.45pt;width:479.7pt;height:4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49EwIAAB8EAAAOAAAAZHJzL2Uyb0RvYy54bWysU9tu2zAMfR+wfxD0vtjOkqYx4hRd2gwD&#10;ugvQ7QNkWY6FSaImKbGzrx8lp2nQbS/D/CCQJnVEHh6ubgatyEE4L8FUtJjklAjDoZFmV9FvX7dv&#10;rinxgZmGKTCiokfh6c369atVb0sxhQ5UIxxBEOPL3la0C8GWWeZ5JzTzE7DCYLAFp1lA1+2yxrEe&#10;0bXKpnl+lfXgGuuAC+/x790YpOuE37aCh89t60UgqqJYW0inS2cdz2y9YuXOMdtJfiqD/UMVmkmD&#10;j56h7lhgZO/kb1Bacgce2jDhoDNoW8lF6gG7KfIX3Tx2zIrUC5Lj7Zkm//9g+afDo/3iSBjewYAD&#10;TE14+wD8uycGNh0zO3HrHPSdYA0+XETKst768nQ1Uu1LH0Hq/iM0OGS2D5CAhtbpyAr2SRAdB3A8&#10;ky6GQDj+vMqX02KJIY6x+aKY52kqGSufblvnw3sBmkSjog6HmtDZ4cGHWA0rn1LiYx6UbLZSqeS4&#10;Xb1RjhwYCuB+sX27naUGXqQpQ/qKLufT+UjAXyHy9P0JQsuASlZSV/T6nMTKSNu9aZLOApNqtLFk&#10;ZU48RupGEsNQD5gY+ayhOSKjDkbF4oah0YH7SUmPaq2o/7FnTlCiPhicyrKYzaK8kzObL6bouMtI&#10;fRlhhiNURQMlo7kJaSUiYQZucXqtTMQ+V3KqFVWY+D5tTJT5pZ+ynvd6/QsAAP//AwBQSwMEFAAG&#10;AAgAAAAhAOfe2HbfAAAABwEAAA8AAABkcnMvZG93bnJldi54bWxMj0FPwkAQhe8m/IfNmHgxslVb&#10;Qku3RAhyIF6KJnJcumPb0J1tugvUf+940uOb9/LeN/lytJ244OBbRwoepxEIpMqZlmoFH++vD3MQ&#10;PmgyunOECr7Rw7KY3OQ6M+5KJV72oRZcQj7TCpoQ+kxKXzVotZ+6Hom9LzdYHVgOtTSDvnK57eRT&#10;FM2k1S3xQqN7XDdYnfZnq6Dc3s/XJj5sx1202Xy+rVYueS6VursdXxYgAo7hLwy/+IwOBTMd3ZmM&#10;F50CfiQoSGYpCHbTJI1BHDkW80UWufzPX/wAAAD//wMAUEsBAi0AFAAGAAgAAAAhALaDOJL+AAAA&#10;4QEAABMAAAAAAAAAAAAAAAAAAAAAAFtDb250ZW50X1R5cGVzXS54bWxQSwECLQAUAAYACAAAACEA&#10;OP0h/9YAAACUAQAACwAAAAAAAAAAAAAAAAAvAQAAX3JlbHMvLnJlbHNQSwECLQAUAAYACAAAACEA&#10;8K7OPRMCAAAfBAAADgAAAAAAAAAAAAAAAAAuAgAAZHJzL2Uyb0RvYy54bWxQSwECLQAUAAYACAAA&#10;ACEA597Ydt8AAAAHAQAADwAAAAAAAAAAAAAAAABtBAAAZHJzL2Rvd25yZXYueG1sUEsFBgAAAAAE&#10;AAQA8wAAAHkFAAAAAA==&#10;" fillcolor="#e7f3f4">
                <v:textbox>
                  <w:txbxContent>
                    <w:p w14:paraId="40883286" w14:textId="77777777" w:rsidR="002710C3" w:rsidRDefault="006904E5" w:rsidP="006904E5">
                      <w:pPr>
                        <w:rPr>
                          <w:b/>
                          <w:bCs/>
                          <w:lang w:val="en-US"/>
                        </w:rPr>
                      </w:pPr>
                      <w:r w:rsidRPr="006904E5">
                        <w:rPr>
                          <w:b/>
                          <w:bCs/>
                          <w:lang w:val="en-US"/>
                        </w:rPr>
                        <w:t>Read the section on Strategy Meetings</w:t>
                      </w:r>
                      <w:r w:rsidR="002710C3">
                        <w:rPr>
                          <w:b/>
                          <w:bCs/>
                          <w:lang w:val="en-US"/>
                        </w:rPr>
                        <w:t xml:space="preserve"> and Article 42 enquiry </w:t>
                      </w:r>
                      <w:r w:rsidRPr="006904E5">
                        <w:rPr>
                          <w:b/>
                          <w:bCs/>
                          <w:lang w:val="en-US"/>
                        </w:rPr>
                        <w:t xml:space="preserve">on the SPB Child Procedures at </w:t>
                      </w:r>
                    </w:p>
                    <w:p w14:paraId="30510B78" w14:textId="649EF0C9" w:rsidR="006904E5" w:rsidRPr="006904E5" w:rsidRDefault="002710C3" w:rsidP="002710C3">
                      <w:pPr>
                        <w:jc w:val="center"/>
                        <w:rPr>
                          <w:b/>
                          <w:bCs/>
                        </w:rPr>
                      </w:pPr>
                      <w:hyperlink r:id="rId30" w:history="1">
                        <w:r w:rsidRPr="002710C3">
                          <w:rPr>
                            <w:rStyle w:val="Hyperlink"/>
                            <w:rFonts w:asciiTheme="minorHAnsi" w:hAnsiTheme="minorHAnsi" w:cstheme="minorBidi"/>
                          </w:rPr>
                          <w:t>Article 42 Child Protection Enquiries Under the Ministers...</w:t>
                        </w:r>
                      </w:hyperlink>
                    </w:p>
                    <w:p w14:paraId="16F2235F" w14:textId="73341686" w:rsidR="006904E5" w:rsidRPr="00450924" w:rsidRDefault="006904E5" w:rsidP="006904E5">
                      <w:pPr>
                        <w:spacing w:after="0"/>
                        <w:ind w:left="431"/>
                        <w:rPr>
                          <w:b/>
                        </w:rPr>
                      </w:pPr>
                    </w:p>
                  </w:txbxContent>
                </v:textbox>
                <w10:wrap type="tight" anchorx="margin"/>
              </v:shape>
            </w:pict>
          </mc:Fallback>
        </mc:AlternateContent>
      </w:r>
      <w:r w:rsidR="00AA6EB8">
        <w:rPr>
          <w:rFonts w:ascii="Arial" w:hAnsi="Arial" w:cs="Arial"/>
          <w:b/>
          <w:sz w:val="32"/>
          <w:szCs w:val="32"/>
        </w:rPr>
        <w:t>Strategy Discussion/Meeting</w:t>
      </w:r>
      <w:r w:rsidR="007232D1">
        <w:rPr>
          <w:rFonts w:ascii="Arial" w:hAnsi="Arial" w:cs="Arial"/>
          <w:b/>
          <w:sz w:val="32"/>
          <w:szCs w:val="32"/>
        </w:rPr>
        <w:t xml:space="preserve"> </w:t>
      </w:r>
    </w:p>
    <w:p w14:paraId="70FD368B" w14:textId="16342F88" w:rsidR="00750187" w:rsidRDefault="002D3B67" w:rsidP="002D3B67">
      <w:pPr>
        <w:spacing w:after="120"/>
        <w:rPr>
          <w:rFonts w:ascii="Arial" w:hAnsi="Arial" w:cs="Arial"/>
        </w:rPr>
      </w:pPr>
      <w:r w:rsidRPr="002D3B67">
        <w:rPr>
          <w:rFonts w:ascii="Arial" w:hAnsi="Arial" w:cs="Arial"/>
        </w:rPr>
        <w:t xml:space="preserve">Whenever there is reasonable cause to suspect that a </w:t>
      </w:r>
      <w:r w:rsidRPr="002D3B67">
        <w:rPr>
          <w:rFonts w:ascii="Arial" w:hAnsi="Arial" w:cs="Arial"/>
          <w:b/>
          <w:bCs/>
        </w:rPr>
        <w:t xml:space="preserve">child is suffering or is likely to suffer, significant </w:t>
      </w:r>
      <w:r w:rsidR="004C1B4D" w:rsidRPr="002D3B67">
        <w:rPr>
          <w:rFonts w:ascii="Arial" w:hAnsi="Arial" w:cs="Arial"/>
          <w:b/>
          <w:bCs/>
        </w:rPr>
        <w:t>harm,</w:t>
      </w:r>
      <w:r w:rsidR="004C1B4D" w:rsidRPr="002D3B67">
        <w:rPr>
          <w:rFonts w:ascii="Arial" w:hAnsi="Arial" w:cs="Arial"/>
        </w:rPr>
        <w:t xml:space="preserve"> </w:t>
      </w:r>
      <w:r w:rsidR="004C1B4D">
        <w:rPr>
          <w:rFonts w:ascii="Arial" w:hAnsi="Arial" w:cs="Arial"/>
        </w:rPr>
        <w:t>Children’s</w:t>
      </w:r>
      <w:r w:rsidR="007232D1">
        <w:rPr>
          <w:rFonts w:ascii="Arial" w:hAnsi="Arial" w:cs="Arial"/>
        </w:rPr>
        <w:t xml:space="preserve"> Social Work will </w:t>
      </w:r>
      <w:proofErr w:type="gramStart"/>
      <w:r w:rsidR="007232D1">
        <w:rPr>
          <w:rFonts w:ascii="Arial" w:hAnsi="Arial" w:cs="Arial"/>
        </w:rPr>
        <w:t xml:space="preserve">call </w:t>
      </w:r>
      <w:r w:rsidRPr="002D3B67">
        <w:rPr>
          <w:rFonts w:ascii="Arial" w:hAnsi="Arial" w:cs="Arial"/>
        </w:rPr>
        <w:t xml:space="preserve"> a</w:t>
      </w:r>
      <w:proofErr w:type="gramEnd"/>
      <w:r w:rsidRPr="002D3B67">
        <w:rPr>
          <w:rFonts w:ascii="Arial" w:hAnsi="Arial" w:cs="Arial"/>
        </w:rPr>
        <w:t xml:space="preserve"> </w:t>
      </w:r>
      <w:r w:rsidR="00AA6EB8">
        <w:rPr>
          <w:rFonts w:ascii="Arial" w:hAnsi="Arial" w:cs="Arial"/>
        </w:rPr>
        <w:t>Strategy Discussion/Meeting</w:t>
      </w:r>
      <w:r w:rsidR="007232D1">
        <w:rPr>
          <w:rFonts w:ascii="Arial" w:hAnsi="Arial" w:cs="Arial"/>
        </w:rPr>
        <w:t xml:space="preserve">, which will be chaired by a senior </w:t>
      </w:r>
      <w:r w:rsidR="004C1B4D">
        <w:rPr>
          <w:rFonts w:ascii="Arial" w:hAnsi="Arial" w:cs="Arial"/>
        </w:rPr>
        <w:t xml:space="preserve">Children’s </w:t>
      </w:r>
      <w:r w:rsidR="007232D1">
        <w:rPr>
          <w:rFonts w:ascii="Arial" w:hAnsi="Arial" w:cs="Arial"/>
        </w:rPr>
        <w:t xml:space="preserve">Social Care Manager. </w:t>
      </w:r>
      <w:r w:rsidR="006640F8">
        <w:rPr>
          <w:rFonts w:ascii="Arial" w:hAnsi="Arial" w:cs="Arial"/>
        </w:rPr>
        <w:t xml:space="preserve"> </w:t>
      </w:r>
    </w:p>
    <w:p w14:paraId="3CD759C8" w14:textId="290BA4A8" w:rsidR="00EE74AA" w:rsidRDefault="00EE74AA" w:rsidP="002D3B67">
      <w:pPr>
        <w:spacing w:after="120"/>
        <w:rPr>
          <w:rFonts w:ascii="Arial" w:hAnsi="Arial" w:cs="Arial"/>
        </w:rPr>
      </w:pPr>
      <w:r w:rsidRPr="00EE74AA">
        <w:rPr>
          <w:rFonts w:ascii="Arial" w:hAnsi="Arial" w:cs="Arial"/>
        </w:rPr>
        <w:t xml:space="preserve">Professionals participating in </w:t>
      </w:r>
      <w:r w:rsidR="00AA6EB8">
        <w:rPr>
          <w:rFonts w:ascii="Arial" w:hAnsi="Arial" w:cs="Arial"/>
        </w:rPr>
        <w:t>Strategy Discussion/Meeting</w:t>
      </w:r>
      <w:r w:rsidRPr="00EE74AA">
        <w:rPr>
          <w:rFonts w:ascii="Arial" w:hAnsi="Arial" w:cs="Arial"/>
        </w:rPr>
        <w:t>s must have all their agency's information relating to the child to be able to contribute it to the meeting and must be sufficiently senior to make decisions on behalf of their agencies.</w:t>
      </w:r>
    </w:p>
    <w:p w14:paraId="0A6F4665" w14:textId="77777777" w:rsidR="004C1B4D" w:rsidRDefault="004C1B4D" w:rsidP="004C1B4D">
      <w:pPr>
        <w:rPr>
          <w:rFonts w:ascii="Arial" w:hAnsi="Arial" w:cs="Arial"/>
        </w:rPr>
      </w:pPr>
      <w:r w:rsidRPr="004C1B4D">
        <w:rPr>
          <w:rFonts w:ascii="Arial" w:hAnsi="Arial" w:cs="Arial"/>
        </w:rPr>
        <w:t xml:space="preserve">Strategy Meeting/Discussions will be used to determine the need for Article 42 Enquiries Under the Ministers Duty to Investigate see </w:t>
      </w:r>
      <w:hyperlink r:id="rId31" w:history="1">
        <w:r w:rsidRPr="004C1B4D">
          <w:rPr>
            <w:rStyle w:val="Hyperlink"/>
          </w:rPr>
          <w:t>here</w:t>
        </w:r>
      </w:hyperlink>
      <w:r w:rsidRPr="004C1B4D">
        <w:rPr>
          <w:rFonts w:ascii="Arial" w:hAnsi="Arial" w:cs="Arial"/>
        </w:rPr>
        <w:t xml:space="preserve"> for further information.  </w:t>
      </w:r>
    </w:p>
    <w:p w14:paraId="398D662F" w14:textId="18F83C3F" w:rsidR="004C1B4D" w:rsidRPr="004C1B4D" w:rsidRDefault="004C1B4D" w:rsidP="004C1B4D">
      <w:pPr>
        <w:rPr>
          <w:rFonts w:ascii="Arial" w:hAnsi="Arial" w:cs="Arial"/>
        </w:rPr>
      </w:pPr>
      <w:r w:rsidRPr="004C1B4D">
        <w:rPr>
          <w:rFonts w:ascii="Arial" w:hAnsi="Arial" w:cs="Arial"/>
        </w:rPr>
        <w:t>The Strategy Meeting/Discussion will decide if children’s social work should conduct single agency investigation or children’s social work, and police conduct a joint agency investigation.  </w:t>
      </w:r>
    </w:p>
    <w:p w14:paraId="69EC3C5F" w14:textId="2F62C9DB" w:rsidR="004C1B4D" w:rsidRPr="004C1B4D" w:rsidRDefault="004C1B4D" w:rsidP="004C1B4D">
      <w:pPr>
        <w:rPr>
          <w:rFonts w:ascii="Arial" w:hAnsi="Arial" w:cs="Arial"/>
        </w:rPr>
      </w:pPr>
      <w:r w:rsidRPr="004C1B4D">
        <w:rPr>
          <w:rFonts w:ascii="Arial" w:hAnsi="Arial" w:cs="Arial"/>
        </w:rPr>
        <w:t xml:space="preserve">The Meeting </w:t>
      </w:r>
    </w:p>
    <w:p w14:paraId="3A0FCA09" w14:textId="42F9128D" w:rsidR="006904E5" w:rsidRPr="009517FB" w:rsidRDefault="006904E5" w:rsidP="00B33517">
      <w:pPr>
        <w:numPr>
          <w:ilvl w:val="0"/>
          <w:numId w:val="8"/>
        </w:numPr>
        <w:spacing w:after="120"/>
        <w:rPr>
          <w:rFonts w:ascii="Arial" w:hAnsi="Arial" w:cs="Arial"/>
        </w:rPr>
      </w:pPr>
      <w:r w:rsidRPr="009517FB">
        <w:rPr>
          <w:rFonts w:ascii="Arial" w:hAnsi="Arial" w:cs="Arial"/>
          <w:lang w:val="en-US"/>
        </w:rPr>
        <w:t>determines whether a child protection enquiry (‘Article 42’ as this is the part of the law it relates to) is needed and if so, how this will be coordinated</w:t>
      </w:r>
    </w:p>
    <w:p w14:paraId="0AC68E25" w14:textId="77777777" w:rsidR="006904E5" w:rsidRPr="009517FB" w:rsidRDefault="006904E5" w:rsidP="00B33517">
      <w:pPr>
        <w:numPr>
          <w:ilvl w:val="0"/>
          <w:numId w:val="8"/>
        </w:numPr>
        <w:spacing w:after="120"/>
        <w:rPr>
          <w:rFonts w:ascii="Arial" w:hAnsi="Arial" w:cs="Arial"/>
        </w:rPr>
      </w:pPr>
      <w:r w:rsidRPr="009517FB">
        <w:rPr>
          <w:rFonts w:ascii="Arial" w:hAnsi="Arial" w:cs="Arial"/>
          <w:lang w:val="en-US"/>
        </w:rPr>
        <w:t>decides what information will be shared with the family and by whom</w:t>
      </w:r>
    </w:p>
    <w:p w14:paraId="7E47D0DE" w14:textId="77777777" w:rsidR="006904E5" w:rsidRPr="00E33A5B" w:rsidRDefault="006904E5" w:rsidP="00B33517">
      <w:pPr>
        <w:numPr>
          <w:ilvl w:val="0"/>
          <w:numId w:val="8"/>
        </w:numPr>
        <w:spacing w:after="120"/>
        <w:rPr>
          <w:rFonts w:ascii="Arial" w:hAnsi="Arial" w:cs="Arial"/>
        </w:rPr>
      </w:pPr>
      <w:r w:rsidRPr="009517FB">
        <w:rPr>
          <w:rFonts w:ascii="Arial" w:hAnsi="Arial" w:cs="Arial"/>
          <w:lang w:val="en-US"/>
        </w:rPr>
        <w:t>considers the needs of any other children</w:t>
      </w:r>
    </w:p>
    <w:p w14:paraId="0ADD9DF6" w14:textId="77777777" w:rsidR="00D007AE" w:rsidRPr="00D007AE" w:rsidRDefault="00D007AE" w:rsidP="00D007AE">
      <w:pPr>
        <w:spacing w:after="120"/>
        <w:rPr>
          <w:rStyle w:val="Hyperlink"/>
        </w:rPr>
      </w:pPr>
      <w:r w:rsidRPr="00D007AE">
        <w:rPr>
          <w:rFonts w:ascii="Arial" w:hAnsi="Arial" w:cs="Arial"/>
        </w:rPr>
        <w:fldChar w:fldCharType="begin"/>
      </w:r>
      <w:r w:rsidRPr="00D007AE">
        <w:rPr>
          <w:rFonts w:ascii="Arial" w:hAnsi="Arial" w:cs="Arial"/>
        </w:rPr>
        <w:instrText>HYPERLINK "https://jerseyscp.trixonline.co.uk/chapter/article-42-child-protection-enquiries-under-the-ministers-duty-to-investigate" \l "article-42-enquiry-and-the-multi-agency-assessment"</w:instrText>
      </w:r>
      <w:r w:rsidRPr="00D007AE">
        <w:rPr>
          <w:rFonts w:ascii="Arial" w:hAnsi="Arial" w:cs="Arial"/>
        </w:rPr>
      </w:r>
      <w:r w:rsidRPr="00D007AE">
        <w:rPr>
          <w:rFonts w:ascii="Arial" w:hAnsi="Arial" w:cs="Arial"/>
        </w:rPr>
        <w:fldChar w:fldCharType="separate"/>
      </w:r>
    </w:p>
    <w:p w14:paraId="73018DB4" w14:textId="65909A8B" w:rsidR="00D007AE" w:rsidRPr="00D007AE" w:rsidRDefault="00D007AE" w:rsidP="00D007AE">
      <w:pPr>
        <w:spacing w:after="120"/>
        <w:rPr>
          <w:rStyle w:val="Hyperlink"/>
          <w:color w:val="auto"/>
          <w:sz w:val="32"/>
          <w:szCs w:val="32"/>
        </w:rPr>
      </w:pPr>
      <w:r w:rsidRPr="00D007AE">
        <w:rPr>
          <w:rStyle w:val="Hyperlink"/>
          <w:color w:val="auto"/>
          <w:sz w:val="32"/>
          <w:szCs w:val="32"/>
        </w:rPr>
        <w:t>Article 42 Enquiry and the Multi-Agency Assessment</w:t>
      </w:r>
    </w:p>
    <w:p w14:paraId="0843CD2F" w14:textId="3BAF2BC3" w:rsidR="00D007AE" w:rsidRPr="00D007AE" w:rsidRDefault="00D007AE" w:rsidP="00D007AE">
      <w:pPr>
        <w:spacing w:after="120"/>
        <w:rPr>
          <w:rFonts w:ascii="Arial" w:hAnsi="Arial" w:cs="Arial"/>
        </w:rPr>
      </w:pPr>
      <w:r w:rsidRPr="00D007AE">
        <w:rPr>
          <w:rFonts w:ascii="Arial" w:hAnsi="Arial" w:cs="Arial"/>
          <w:lang w:val="en-US"/>
        </w:rPr>
        <w:fldChar w:fldCharType="end"/>
      </w:r>
      <w:r w:rsidRPr="00D007AE">
        <w:rPr>
          <w:rFonts w:ascii="Arial" w:hAnsi="Arial" w:cs="Arial"/>
        </w:rPr>
        <w:t>Children’s Social Work have statutory responsibility to lead on enquiries under Article 42 of the Children (Jersey) Law 2002, the </w:t>
      </w:r>
      <w:hyperlink r:id="rId32" w:tgtFrame="_blank" w:history="1">
        <w:r w:rsidRPr="00D007AE">
          <w:rPr>
            <w:rStyle w:val="Hyperlink"/>
          </w:rPr>
          <w:t>Children and Young People Law 2022</w:t>
        </w:r>
      </w:hyperlink>
      <w:r w:rsidRPr="00D007AE">
        <w:rPr>
          <w:rFonts w:ascii="Arial" w:hAnsi="Arial" w:cs="Arial"/>
        </w:rPr>
        <w:t> and </w:t>
      </w:r>
      <w:hyperlink r:id="rId33" w:tgtFrame="_blank" w:history="1">
        <w:r w:rsidRPr="00D007AE">
          <w:rPr>
            <w:rStyle w:val="Hyperlink"/>
          </w:rPr>
          <w:t>commensurate Statutory Guidance</w:t>
        </w:r>
      </w:hyperlink>
      <w:r w:rsidRPr="00D007AE">
        <w:rPr>
          <w:rFonts w:ascii="Arial" w:hAnsi="Arial" w:cs="Arial"/>
        </w:rPr>
        <w:t>. A multi-agency assessment will be initiated when threshold for Article 42 Enquiry is met.</w:t>
      </w:r>
    </w:p>
    <w:p w14:paraId="2C233BF9" w14:textId="5CC571DD" w:rsidR="00D007AE" w:rsidRDefault="00BF1895" w:rsidP="00D007AE">
      <w:pPr>
        <w:spacing w:after="120"/>
        <w:rPr>
          <w:rFonts w:ascii="Arial" w:hAnsi="Arial" w:cs="Arial"/>
        </w:rPr>
      </w:pPr>
      <w:r w:rsidRPr="009517FB">
        <w:rPr>
          <w:rFonts w:ascii="Arial" w:hAnsi="Arial" w:cs="Arial"/>
          <w:noProof/>
        </w:rPr>
        <w:drawing>
          <wp:anchor distT="0" distB="0" distL="114300" distR="114300" simplePos="0" relativeHeight="251696128" behindDoc="1" locked="0" layoutInCell="1" allowOverlap="1" wp14:anchorId="2D671F1C" wp14:editId="6F7367A1">
            <wp:simplePos x="0" y="0"/>
            <wp:positionH relativeFrom="column">
              <wp:posOffset>-698500</wp:posOffset>
            </wp:positionH>
            <wp:positionV relativeFrom="paragraph">
              <wp:posOffset>695960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894314772" name="Picture 18943147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4772" name="Picture 1894314772"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517FB">
        <w:rPr>
          <w:rFonts w:ascii="Arial" w:hAnsi="Arial" w:cs="Arial"/>
          <w:b/>
          <w:noProof/>
        </w:rPr>
        <mc:AlternateContent>
          <mc:Choice Requires="wps">
            <w:drawing>
              <wp:anchor distT="0" distB="0" distL="114300" distR="114300" simplePos="0" relativeHeight="251694080" behindDoc="1" locked="0" layoutInCell="1" allowOverlap="1" wp14:anchorId="44616804" wp14:editId="0B2BB02B">
                <wp:simplePos x="0" y="0"/>
                <wp:positionH relativeFrom="margin">
                  <wp:align>left</wp:align>
                </wp:positionH>
                <wp:positionV relativeFrom="paragraph">
                  <wp:posOffset>686435</wp:posOffset>
                </wp:positionV>
                <wp:extent cx="6092190" cy="571500"/>
                <wp:effectExtent l="0" t="0" r="22860" b="19050"/>
                <wp:wrapTight wrapText="bothSides">
                  <wp:wrapPolygon edited="0">
                    <wp:start x="0" y="0"/>
                    <wp:lineTo x="0" y="21600"/>
                    <wp:lineTo x="21614" y="21600"/>
                    <wp:lineTo x="21614" y="0"/>
                    <wp:lineTo x="0" y="0"/>
                  </wp:wrapPolygon>
                </wp:wrapTight>
                <wp:docPr id="1725990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71500"/>
                        </a:xfrm>
                        <a:prstGeom prst="rect">
                          <a:avLst/>
                        </a:prstGeom>
                        <a:solidFill>
                          <a:srgbClr val="E7F3F4"/>
                        </a:solidFill>
                        <a:ln w="9525">
                          <a:solidFill>
                            <a:srgbClr val="000000"/>
                          </a:solidFill>
                          <a:miter lim="800000"/>
                          <a:headEnd/>
                          <a:tailEnd/>
                        </a:ln>
                      </wps:spPr>
                      <wps:txbx>
                        <w:txbxContent>
                          <w:p w14:paraId="62A05B9C" w14:textId="77777777" w:rsidR="005A310D" w:rsidRPr="00BF1895" w:rsidRDefault="004244E8" w:rsidP="0007755F">
                            <w:pPr>
                              <w:spacing w:after="120"/>
                              <w:rPr>
                                <w:rFonts w:ascii="Arial" w:hAnsi="Arial" w:cs="Arial"/>
                              </w:rPr>
                            </w:pPr>
                            <w:r w:rsidRPr="00BF1895">
                              <w:rPr>
                                <w:rFonts w:ascii="Arial" w:hAnsi="Arial" w:cs="Arial"/>
                                <w:b/>
                                <w:bCs/>
                                <w:lang w:val="en-US"/>
                              </w:rPr>
                              <w:t xml:space="preserve">Read the section on </w:t>
                            </w:r>
                            <w:hyperlink r:id="rId34" w:anchor="anchor-0" w:history="1">
                              <w:r w:rsidR="0007755F" w:rsidRPr="00BF1895">
                                <w:rPr>
                                  <w:rStyle w:val="Hyperlink"/>
                                </w:rPr>
                                <w:t>Jersey’s Children First in practice</w:t>
                              </w:r>
                            </w:hyperlink>
                            <w:r w:rsidR="0007755F" w:rsidRPr="00BF1895">
                              <w:rPr>
                                <w:rFonts w:ascii="Arial" w:hAnsi="Arial" w:cs="Arial"/>
                              </w:rPr>
                              <w:t xml:space="preserve">. </w:t>
                            </w:r>
                          </w:p>
                          <w:p w14:paraId="4980975B" w14:textId="2D946FEE" w:rsidR="004244E8" w:rsidRPr="00BF1895" w:rsidRDefault="00E8112C" w:rsidP="00E8112C">
                            <w:pPr>
                              <w:spacing w:after="120"/>
                              <w:rPr>
                                <w:rFonts w:ascii="Arial" w:hAnsi="Arial" w:cs="Arial"/>
                                <w:b/>
                                <w:bCs/>
                              </w:rPr>
                            </w:pPr>
                            <w:r w:rsidRPr="00BF1895">
                              <w:rPr>
                                <w:rFonts w:ascii="Arial" w:hAnsi="Arial" w:cs="Arial"/>
                                <w:i/>
                                <w:iCs/>
                              </w:rPr>
                              <w:t>Additional training available at:</w:t>
                            </w:r>
                            <w:r w:rsidRPr="00BF1895">
                              <w:rPr>
                                <w:rFonts w:ascii="Arial" w:hAnsi="Arial" w:cs="Arial"/>
                              </w:rPr>
                              <w:t xml:space="preserve"> </w:t>
                            </w:r>
                            <w:hyperlink r:id="rId35" w:history="1">
                              <w:r w:rsidR="005A310D" w:rsidRPr="00BF1895">
                                <w:rPr>
                                  <w:rStyle w:val="Hyperlink"/>
                                </w:rPr>
                                <w:t>Guidance and training for Jersey's Children First</w:t>
                              </w:r>
                            </w:hyperlink>
                            <w:r w:rsidR="005A310D" w:rsidRPr="00BF1895">
                              <w:rPr>
                                <w:rFonts w:ascii="Arial" w:hAnsi="Arial" w:cs="Arial"/>
                                <w:b/>
                                <w:bCs/>
                                <w:lang w:val="en-US"/>
                              </w:rPr>
                              <w:t xml:space="preserve"> </w:t>
                            </w:r>
                          </w:p>
                          <w:p w14:paraId="653B6B74" w14:textId="77777777" w:rsidR="004244E8" w:rsidRPr="00450924" w:rsidRDefault="004244E8" w:rsidP="004244E8">
                            <w:pPr>
                              <w:spacing w:after="0"/>
                              <w:ind w:left="431"/>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6804" id="_x0000_s1027" type="#_x0000_t202" style="position:absolute;margin-left:0;margin-top:54.05pt;width:479.7pt;height:4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pOFgIAACYEAAAOAAAAZHJzL2Uyb0RvYy54bWysk9tu2zAMhu8H7B0E3S8+LGkaI07Rpc0w&#10;oDsA3R5AluVYmCxqkhI7e/pRspsG3XYzzBeCaEq/yI/k+mboFDkK6yTokmazlBKhOdRS70v67evu&#10;zTUlzjNdMwValPQkHL3ZvH617k0hcmhB1cISFNGu6E1JW+9NkSSOt6JjbgZGaHQ2YDvm0bT7pLas&#10;R/VOJXmaXiU92NpY4MI5/Hs3Oukm6jeN4P5z0zjhiSopxubjauNahTXZrFmxt8y0kk9hsH+IomNS&#10;46NnqTvmGTlY+ZtUJ7kFB42fcegSaBrJRcwBs8nSF9k8tsyImAvCceaMyf0/Wf7p+Gi+WOKHdzBg&#10;AWMSzjwA/+6Ihm3L9F7cWgt9K1iND2cBWdIbV0xXA2pXuCBS9R+hxiKzg4coNDS2C1QwT4LqWIDT&#10;GboYPOH48ypd5dkKXRx9i2W2SGNVElY83TbW+fcCOhI2JbVY1KjOjg/Oh2hY8XQkPOZAyXonlYqG&#10;3VdbZcmRYQPcL3dvd/OYwItjSpO+pKtFvhgB/FUijd+fJDrpsZOV7Ep6fT7EioDtXtexzzyTatxj&#10;yEpPHAO6EaIfqoHIeoIcsFZQnxCshbFxcdBw04L9SUmPTVtS9+PArKBEfdBYnFU2n4cuj8Z8sczR&#10;sJee6tLDNEepknpKxu3Wx8kI3DTcYhEbGfk+RzKFjM0YsU+DE7r90o6nnsd78wsAAP//AwBQSwME&#10;FAAGAAgAAAAhABQBZOffAAAACAEAAA8AAABkcnMvZG93bnJldi54bWxMj8FOwzAQRO9I/IO1SFwQ&#10;tQstSkKcilalh4pL2kpwdOMliYjXUey24e9ZTnDcN6PZmXwxuk6ccQitJw3TiQKBVHnbUq3hsH+9&#10;T0CEaMiazhNq+MYAi+L6KjeZ9Rcq8byLteAQCpnR0MTYZ1KGqkFnwsT3SKx9+sGZyOdQSzuYC4e7&#10;Tj4o9SSdaYk/NKbHVYPV1+7kNJSbu2RlZx+bcavW6/e35dLPH0utb2/Gl2cQEcf4Z4bf+lwdCu50&#10;9CeyQXQaeEhkqpIpCJbTeToDcWSSMpFFLv8PKH4AAAD//wMAUEsBAi0AFAAGAAgAAAAhALaDOJL+&#10;AAAA4QEAABMAAAAAAAAAAAAAAAAAAAAAAFtDb250ZW50X1R5cGVzXS54bWxQSwECLQAUAAYACAAA&#10;ACEAOP0h/9YAAACUAQAACwAAAAAAAAAAAAAAAAAvAQAAX3JlbHMvLnJlbHNQSwECLQAUAAYACAAA&#10;ACEAra4aThYCAAAmBAAADgAAAAAAAAAAAAAAAAAuAgAAZHJzL2Uyb0RvYy54bWxQSwECLQAUAAYA&#10;CAAAACEAFAFk598AAAAIAQAADwAAAAAAAAAAAAAAAABwBAAAZHJzL2Rvd25yZXYueG1sUEsFBgAA&#10;AAAEAAQA8wAAAHwFAAAAAA==&#10;" fillcolor="#e7f3f4">
                <v:textbox>
                  <w:txbxContent>
                    <w:p w14:paraId="62A05B9C" w14:textId="77777777" w:rsidR="005A310D" w:rsidRPr="00BF1895" w:rsidRDefault="004244E8" w:rsidP="0007755F">
                      <w:pPr>
                        <w:spacing w:after="120"/>
                        <w:rPr>
                          <w:rFonts w:ascii="Arial" w:hAnsi="Arial" w:cs="Arial"/>
                        </w:rPr>
                      </w:pPr>
                      <w:r w:rsidRPr="00BF1895">
                        <w:rPr>
                          <w:rFonts w:ascii="Arial" w:hAnsi="Arial" w:cs="Arial"/>
                          <w:b/>
                          <w:bCs/>
                          <w:lang w:val="en-US"/>
                        </w:rPr>
                        <w:t xml:space="preserve">Read the section on </w:t>
                      </w:r>
                      <w:hyperlink r:id="rId36" w:anchor="anchor-0" w:history="1">
                        <w:r w:rsidR="0007755F" w:rsidRPr="00BF1895">
                          <w:rPr>
                            <w:rStyle w:val="Hyperlink"/>
                          </w:rPr>
                          <w:t>Jersey’s Children First in practice</w:t>
                        </w:r>
                      </w:hyperlink>
                      <w:r w:rsidR="0007755F" w:rsidRPr="00BF1895">
                        <w:rPr>
                          <w:rFonts w:ascii="Arial" w:hAnsi="Arial" w:cs="Arial"/>
                        </w:rPr>
                        <w:t xml:space="preserve">. </w:t>
                      </w:r>
                    </w:p>
                    <w:p w14:paraId="4980975B" w14:textId="2D946FEE" w:rsidR="004244E8" w:rsidRPr="00BF1895" w:rsidRDefault="00E8112C" w:rsidP="00E8112C">
                      <w:pPr>
                        <w:spacing w:after="120"/>
                        <w:rPr>
                          <w:rFonts w:ascii="Arial" w:hAnsi="Arial" w:cs="Arial"/>
                          <w:b/>
                          <w:bCs/>
                        </w:rPr>
                      </w:pPr>
                      <w:r w:rsidRPr="00BF1895">
                        <w:rPr>
                          <w:rFonts w:ascii="Arial" w:hAnsi="Arial" w:cs="Arial"/>
                          <w:i/>
                          <w:iCs/>
                        </w:rPr>
                        <w:t>Additional training available at:</w:t>
                      </w:r>
                      <w:r w:rsidRPr="00BF1895">
                        <w:rPr>
                          <w:rFonts w:ascii="Arial" w:hAnsi="Arial" w:cs="Arial"/>
                        </w:rPr>
                        <w:t xml:space="preserve"> </w:t>
                      </w:r>
                      <w:hyperlink r:id="rId37" w:history="1">
                        <w:r w:rsidR="005A310D" w:rsidRPr="00BF1895">
                          <w:rPr>
                            <w:rStyle w:val="Hyperlink"/>
                          </w:rPr>
                          <w:t>Guidance and training for Jersey's Children First</w:t>
                        </w:r>
                      </w:hyperlink>
                      <w:r w:rsidR="005A310D" w:rsidRPr="00BF1895">
                        <w:rPr>
                          <w:rFonts w:ascii="Arial" w:hAnsi="Arial" w:cs="Arial"/>
                          <w:b/>
                          <w:bCs/>
                          <w:lang w:val="en-US"/>
                        </w:rPr>
                        <w:t xml:space="preserve"> </w:t>
                      </w:r>
                    </w:p>
                    <w:p w14:paraId="653B6B74" w14:textId="77777777" w:rsidR="004244E8" w:rsidRPr="00450924" w:rsidRDefault="004244E8" w:rsidP="004244E8">
                      <w:pPr>
                        <w:spacing w:after="0"/>
                        <w:ind w:left="431"/>
                        <w:rPr>
                          <w:b/>
                        </w:rPr>
                      </w:pPr>
                    </w:p>
                  </w:txbxContent>
                </v:textbox>
                <w10:wrap type="tight" anchorx="margin"/>
              </v:shape>
            </w:pict>
          </mc:Fallback>
        </mc:AlternateContent>
      </w:r>
      <w:r w:rsidR="00D007AE" w:rsidRPr="00D007AE">
        <w:rPr>
          <w:rFonts w:ascii="Arial" w:hAnsi="Arial" w:cs="Arial"/>
        </w:rPr>
        <w:t>The</w:t>
      </w:r>
      <w:r w:rsidR="00CF4832">
        <w:rPr>
          <w:rFonts w:ascii="Arial" w:hAnsi="Arial" w:cs="Arial"/>
        </w:rPr>
        <w:t xml:space="preserve"> Jersey </w:t>
      </w:r>
      <w:proofErr w:type="spellStart"/>
      <w:r w:rsidR="00CF4832">
        <w:rPr>
          <w:rFonts w:ascii="Arial" w:hAnsi="Arial" w:cs="Arial"/>
        </w:rPr>
        <w:t>Childrens</w:t>
      </w:r>
      <w:proofErr w:type="spellEnd"/>
      <w:r w:rsidR="00CF4832">
        <w:rPr>
          <w:rFonts w:ascii="Arial" w:hAnsi="Arial" w:cs="Arial"/>
        </w:rPr>
        <w:t xml:space="preserve"> First Framework</w:t>
      </w:r>
      <w:r w:rsidR="00D007AE" w:rsidRPr="00D007AE">
        <w:rPr>
          <w:rFonts w:ascii="Arial" w:hAnsi="Arial" w:cs="Arial"/>
        </w:rPr>
        <w:t> provides the framework for gathering and analysing information for the enquiry and for following Core Procedures on </w:t>
      </w:r>
      <w:hyperlink r:id="rId38" w:history="1">
        <w:r w:rsidR="00D007AE" w:rsidRPr="00D007AE">
          <w:rPr>
            <w:rStyle w:val="Hyperlink"/>
          </w:rPr>
          <w:t>Assessment</w:t>
        </w:r>
      </w:hyperlink>
      <w:r w:rsidR="00D007AE" w:rsidRPr="00D007AE">
        <w:rPr>
          <w:rFonts w:ascii="Arial" w:hAnsi="Arial" w:cs="Arial"/>
        </w:rPr>
        <w:t>, where conclusions and recommendations will then be made</w:t>
      </w:r>
      <w:r w:rsidR="0007755F">
        <w:rPr>
          <w:rFonts w:ascii="Arial" w:hAnsi="Arial" w:cs="Arial"/>
        </w:rPr>
        <w:t xml:space="preserve">. </w:t>
      </w:r>
    </w:p>
    <w:p w14:paraId="41611A6D" w14:textId="7186D5D0" w:rsidR="00B04607" w:rsidRDefault="00F03C16" w:rsidP="00E33A5B">
      <w:pPr>
        <w:spacing w:after="120"/>
        <w:rPr>
          <w:rFonts w:ascii="Arial" w:hAnsi="Arial" w:cs="Arial"/>
          <w:lang w:val="en-US"/>
        </w:rPr>
      </w:pPr>
      <w:r w:rsidRPr="00F03C16">
        <w:rPr>
          <w:rFonts w:ascii="Arial" w:hAnsi="Arial" w:cs="Arial"/>
        </w:rPr>
        <w:t>At the completion of Article 42 enquiry, Children's social care must evaluate and analyse all the information gathered to determine if the threshold for significant harm has been reached.</w:t>
      </w:r>
    </w:p>
    <w:p w14:paraId="32B7132A" w14:textId="1CB0B947" w:rsidR="00B04607" w:rsidRDefault="00483D77" w:rsidP="00E33A5B">
      <w:pPr>
        <w:spacing w:after="120"/>
        <w:rPr>
          <w:rFonts w:ascii="Arial" w:hAnsi="Arial" w:cs="Arial"/>
          <w:lang w:val="en-US"/>
        </w:rPr>
      </w:pPr>
      <w:r w:rsidRPr="00483D77">
        <w:rPr>
          <w:rFonts w:ascii="Arial" w:hAnsi="Arial" w:cs="Arial"/>
        </w:rPr>
        <w:t xml:space="preserve">Notification, verbal or written, of the outcome of the enquiries, including an evaluation of the outcome for the child, should be given to all the agencies who have been significantly involved, the parents and children of sufficient age and appropriate level of understanding, </w:t>
      </w:r>
      <w:proofErr w:type="gramStart"/>
      <w:r w:rsidRPr="00483D77">
        <w:rPr>
          <w:rFonts w:ascii="Arial" w:hAnsi="Arial" w:cs="Arial"/>
        </w:rPr>
        <w:t>in particular in</w:t>
      </w:r>
      <w:proofErr w:type="gramEnd"/>
      <w:r w:rsidRPr="00483D77">
        <w:rPr>
          <w:rFonts w:ascii="Arial" w:hAnsi="Arial" w:cs="Arial"/>
        </w:rPr>
        <w:t xml:space="preserve"> advance of any initial child conference that is convened.</w:t>
      </w:r>
    </w:p>
    <w:p w14:paraId="70C38731" w14:textId="77777777" w:rsidR="00B04607" w:rsidRDefault="00B04607" w:rsidP="00E33A5B">
      <w:pPr>
        <w:spacing w:after="120"/>
        <w:rPr>
          <w:rFonts w:ascii="Arial" w:hAnsi="Arial" w:cs="Arial"/>
          <w:lang w:val="en-US"/>
        </w:rPr>
      </w:pPr>
    </w:p>
    <w:p w14:paraId="101078D0" w14:textId="77777777" w:rsidR="00B04607" w:rsidRDefault="00B04607" w:rsidP="00E33A5B">
      <w:pPr>
        <w:spacing w:after="120"/>
        <w:rPr>
          <w:rFonts w:ascii="Arial" w:hAnsi="Arial" w:cs="Arial"/>
          <w:lang w:val="en-US"/>
        </w:rPr>
      </w:pPr>
    </w:p>
    <w:p w14:paraId="48CFC120" w14:textId="77777777" w:rsidR="00B04607" w:rsidRDefault="00B04607" w:rsidP="00E33A5B">
      <w:pPr>
        <w:spacing w:after="120"/>
        <w:rPr>
          <w:rFonts w:ascii="Arial" w:hAnsi="Arial" w:cs="Arial"/>
          <w:lang w:val="en-US"/>
        </w:rPr>
      </w:pPr>
    </w:p>
    <w:p w14:paraId="1C41EE27" w14:textId="77777777" w:rsidR="00B04607" w:rsidRDefault="00B04607" w:rsidP="00E33A5B">
      <w:pPr>
        <w:spacing w:after="120"/>
        <w:rPr>
          <w:rFonts w:ascii="Arial" w:hAnsi="Arial" w:cs="Arial"/>
          <w:lang w:val="en-US"/>
        </w:rPr>
      </w:pPr>
    </w:p>
    <w:p w14:paraId="225C6D54" w14:textId="77777777" w:rsidR="00B04607" w:rsidRDefault="00B04607" w:rsidP="00E33A5B">
      <w:pPr>
        <w:spacing w:after="120"/>
        <w:rPr>
          <w:rFonts w:ascii="Arial" w:hAnsi="Arial" w:cs="Arial"/>
          <w:lang w:val="en-US"/>
        </w:rPr>
      </w:pPr>
    </w:p>
    <w:p w14:paraId="1657D9D3" w14:textId="77777777" w:rsidR="006904E5" w:rsidRPr="009517FB" w:rsidRDefault="006904E5" w:rsidP="006904E5">
      <w:pPr>
        <w:rPr>
          <w:rFonts w:ascii="Arial" w:hAnsi="Arial" w:cs="Arial"/>
          <w:b/>
          <w:sz w:val="32"/>
          <w:szCs w:val="32"/>
        </w:rPr>
      </w:pPr>
      <w:r w:rsidRPr="009517FB">
        <w:rPr>
          <w:rFonts w:ascii="Arial" w:hAnsi="Arial" w:cs="Arial"/>
          <w:b/>
          <w:sz w:val="32"/>
          <w:szCs w:val="32"/>
        </w:rPr>
        <w:t>The Continuum of Need</w:t>
      </w:r>
    </w:p>
    <w:p w14:paraId="5325745A" w14:textId="303A071A" w:rsidR="008152DB" w:rsidRPr="009517FB" w:rsidRDefault="008152DB" w:rsidP="006904E5">
      <w:pPr>
        <w:rPr>
          <w:rFonts w:ascii="Arial" w:hAnsi="Arial" w:cs="Arial"/>
        </w:rPr>
      </w:pPr>
      <w:r w:rsidRPr="009517FB">
        <w:rPr>
          <w:rFonts w:ascii="Arial" w:hAnsi="Arial" w:cs="Arial"/>
        </w:rPr>
        <w:t xml:space="preserve">Informed by the Children (Jersey) Law 2002 and Children and Young People (Jersey) Law 2022 Statutory Guidance, the Continuum Tool identifies four levels of vulnerability, risk and need to assist practitioners to identify the most appropriate service response for children and their families. </w:t>
      </w:r>
    </w:p>
    <w:p w14:paraId="511275B2" w14:textId="384CA18C" w:rsidR="006904E5" w:rsidRPr="009517FB" w:rsidRDefault="006E25FA" w:rsidP="006904E5">
      <w:pPr>
        <w:jc w:val="center"/>
        <w:rPr>
          <w:rFonts w:ascii="Arial" w:hAnsi="Arial" w:cs="Arial"/>
        </w:rPr>
      </w:pPr>
      <w:r w:rsidRPr="009517FB">
        <w:rPr>
          <w:rFonts w:ascii="Arial" w:hAnsi="Arial" w:cs="Arial"/>
          <w:b/>
          <w:noProof/>
        </w:rPr>
        <mc:AlternateContent>
          <mc:Choice Requires="wps">
            <w:drawing>
              <wp:anchor distT="0" distB="0" distL="114300" distR="114300" simplePos="0" relativeHeight="251671552" behindDoc="1" locked="0" layoutInCell="1" allowOverlap="1" wp14:anchorId="743CFFF1" wp14:editId="573D6F93">
                <wp:simplePos x="0" y="0"/>
                <wp:positionH relativeFrom="margin">
                  <wp:align>left</wp:align>
                </wp:positionH>
                <wp:positionV relativeFrom="paragraph">
                  <wp:posOffset>942975</wp:posOffset>
                </wp:positionV>
                <wp:extent cx="6092190" cy="508000"/>
                <wp:effectExtent l="0" t="0" r="22860" b="25400"/>
                <wp:wrapTight wrapText="bothSides">
                  <wp:wrapPolygon edited="0">
                    <wp:start x="0" y="0"/>
                    <wp:lineTo x="0" y="21870"/>
                    <wp:lineTo x="21614" y="21870"/>
                    <wp:lineTo x="2161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08000"/>
                        </a:xfrm>
                        <a:prstGeom prst="rect">
                          <a:avLst/>
                        </a:prstGeom>
                        <a:solidFill>
                          <a:srgbClr val="E7F3F4"/>
                        </a:solidFill>
                        <a:ln w="9525">
                          <a:solidFill>
                            <a:srgbClr val="000000"/>
                          </a:solidFill>
                          <a:miter lim="800000"/>
                          <a:headEnd/>
                          <a:tailEnd/>
                        </a:ln>
                      </wps:spPr>
                      <wps:txbx>
                        <w:txbxContent>
                          <w:p w14:paraId="7BF5C486" w14:textId="6FA94C73" w:rsidR="006904E5" w:rsidRPr="006E25FA" w:rsidRDefault="006904E5" w:rsidP="008152DB">
                            <w:pPr>
                              <w:jc w:val="cente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6E25FA">
                              <w:rPr>
                                <w:b/>
                                <w:bCs/>
                              </w:rPr>
                              <w:t>on the Polices section of the website</w:t>
                            </w:r>
                            <w:r w:rsidR="008152DB">
                              <w:t xml:space="preserve"> </w:t>
                            </w:r>
                            <w:hyperlink r:id="rId39" w:history="1">
                              <w:r w:rsidR="008152DB" w:rsidRPr="008152DB">
                                <w:rPr>
                                  <w:rStyle w:val="Hyperlink"/>
                                  <w:rFonts w:asciiTheme="minorHAnsi" w:hAnsiTheme="minorHAnsi" w:cstheme="minorBidi"/>
                                </w:rPr>
                                <w:t>Continuum-of-Childrens-Needs-Guidance-2024-Final.pdf</w:t>
                              </w:r>
                            </w:hyperlink>
                          </w:p>
                          <w:p w14:paraId="1E814909" w14:textId="77777777" w:rsidR="006904E5" w:rsidRPr="006C6B5B" w:rsidRDefault="006904E5" w:rsidP="006904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FFF1" id="_x0000_s1028" type="#_x0000_t202" style="position:absolute;left:0;text-align:left;margin-left:0;margin-top:74.25pt;width:479.7pt;height:40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vRGgIAACYEAAAOAAAAZHJzL2Uyb0RvYy54bWysU9uO2yAQfa/Uf0C8N3bcZHdjxVlts5uq&#10;0vYibfsBGHCMihkKJHb69R1wNkm36kvVF8QwcOacM8Pydug02UvnFZiKTic5JdJwEMpsK/rt6+bN&#10;DSU+MCOYBiMrepCe3q5ev1r2tpQFtKCFdARBjC97W9E2BFtmmeet7JifgJUGkw24jgUM3TYTjvWI&#10;3umsyPOrrAcnrAMuvcfT+zFJVwm/aSQPn5vGy0B0RZFbSKtLax3XbLVk5dYx2yp+pMH+gUXHlMGi&#10;J6h7FhjZOfUHVKe4Aw9NmHDoMmgaxWXSgGqm+Qs1Ty2zMmlBc7w92eT/Hyz/tH+yXxwJwzsYsIFJ&#10;hLePwL97YmDdMrOVd85B30omsPA0Wpb11pfHp9FqX/oIUvcfQWCT2S5AAhoa10VXUCdBdGzA4WS6&#10;HALheHiVL4rpAlMcc/P8Js9TVzJWPr+2zof3EjoSNxV12NSEzvaPPkQ2rHy+Eot50EpslNYpcNt6&#10;rR3ZMxyAh+vN280sCXhxTRvSV3QxL+ajAX+FQHZngr9V6lTASdaqq2jUMKpgZbTtwYg0Z4EpPe6R&#10;sjZHH6N1o4lhqAeiREWLyDHaWoM4oLEOxsHFj4abFtxPSnoc2or6HzvmJCX6g8HmLKazWZzyFMzm&#10;1wUG7jJTX2aY4QhV0UDJuF2H9DOibwbusImNSv6emRwp4zAm248fJ077ZZxunb/36hcAAAD//wMA&#10;UEsDBBQABgAIAAAAIQB5VJ7m4AAAAAgBAAAPAAAAZHJzL2Rvd25yZXYueG1sTI/BTsMwEETvSPyD&#10;tUhcEHUICUpDnIpWpYeKS9pKcHTjJYmI11HstuHvWU5w3JnR7JtiMdlenHH0nSMFD7MIBFLtTEeN&#10;gsP+9T4D4YMmo3tHqOAbPSzK66tC58ZdqMLzLjSCS8jnWkEbwpBL6esWrfYzNyCx9+lGqwOfYyPN&#10;qC9cbnsZR9GTtLoj/tDqAVct1l+7k1VQbe6ylUk+NtM2Wq/f35ZLlz5WSt3eTC/PIAJO4S8Mv/iM&#10;DiUzHd2JjBe9Ah4SWE2yFATb83SegDgqiGNWZFnI/wPKHwAAAP//AwBQSwECLQAUAAYACAAAACEA&#10;toM4kv4AAADhAQAAEwAAAAAAAAAAAAAAAAAAAAAAW0NvbnRlbnRfVHlwZXNdLnhtbFBLAQItABQA&#10;BgAIAAAAIQA4/SH/1gAAAJQBAAALAAAAAAAAAAAAAAAAAC8BAABfcmVscy8ucmVsc1BLAQItABQA&#10;BgAIAAAAIQCzyhvRGgIAACYEAAAOAAAAAAAAAAAAAAAAAC4CAABkcnMvZTJvRG9jLnhtbFBLAQIt&#10;ABQABgAIAAAAIQB5VJ7m4AAAAAgBAAAPAAAAAAAAAAAAAAAAAHQEAABkcnMvZG93bnJldi54bWxQ&#10;SwUGAAAAAAQABADzAAAAgQUAAAAA&#10;" fillcolor="#e7f3f4">
                <v:textbox>
                  <w:txbxContent>
                    <w:p w14:paraId="7BF5C486" w14:textId="6FA94C73" w:rsidR="006904E5" w:rsidRPr="006E25FA" w:rsidRDefault="006904E5" w:rsidP="008152DB">
                      <w:pPr>
                        <w:jc w:val="cente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6E25FA">
                        <w:rPr>
                          <w:b/>
                          <w:bCs/>
                        </w:rPr>
                        <w:t>on the Polices section of the website</w:t>
                      </w:r>
                      <w:r w:rsidR="008152DB">
                        <w:t xml:space="preserve"> </w:t>
                      </w:r>
                      <w:hyperlink r:id="rId40" w:history="1">
                        <w:r w:rsidR="008152DB" w:rsidRPr="008152DB">
                          <w:rPr>
                            <w:rStyle w:val="Hyperlink"/>
                            <w:rFonts w:asciiTheme="minorHAnsi" w:hAnsiTheme="minorHAnsi" w:cstheme="minorBidi"/>
                          </w:rPr>
                          <w:t>Continuum-of-Childrens-Needs-Guidance-2024-Final.pdf</w:t>
                        </w:r>
                      </w:hyperlink>
                    </w:p>
                    <w:p w14:paraId="1E814909" w14:textId="77777777" w:rsidR="006904E5" w:rsidRPr="006C6B5B" w:rsidRDefault="006904E5" w:rsidP="006904E5">
                      <w:pPr>
                        <w:rPr>
                          <w:b/>
                        </w:rPr>
                      </w:pPr>
                    </w:p>
                  </w:txbxContent>
                </v:textbox>
                <w10:wrap type="tight" anchorx="margin"/>
              </v:shape>
            </w:pict>
          </mc:Fallback>
        </mc:AlternateContent>
      </w:r>
      <w:r w:rsidR="006904E5" w:rsidRPr="009517FB">
        <w:rPr>
          <w:rFonts w:ascii="Arial" w:hAnsi="Arial" w:cs="Arial"/>
          <w:noProof/>
        </w:rPr>
        <w:drawing>
          <wp:anchor distT="0" distB="0" distL="114300" distR="114300" simplePos="0" relativeHeight="251672576" behindDoc="1" locked="0" layoutInCell="1" allowOverlap="1" wp14:anchorId="0F9BC36B" wp14:editId="555742C0">
            <wp:simplePos x="0" y="0"/>
            <wp:positionH relativeFrom="column">
              <wp:posOffset>-714375</wp:posOffset>
            </wp:positionH>
            <wp:positionV relativeFrom="paragraph">
              <wp:posOffset>983615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904E5" w:rsidRPr="009517FB">
        <w:rPr>
          <w:rFonts w:ascii="Arial" w:hAnsi="Arial" w:cs="Arial"/>
        </w:rPr>
        <w:t xml:space="preserve">Problems should be identified as </w:t>
      </w:r>
      <w:r w:rsidR="006904E5" w:rsidRPr="009517FB">
        <w:rPr>
          <w:rFonts w:ascii="Arial" w:hAnsi="Arial" w:cs="Arial"/>
          <w:b/>
          <w:bCs/>
        </w:rPr>
        <w:t>early as possible</w:t>
      </w:r>
      <w:r w:rsidR="006904E5" w:rsidRPr="009517FB">
        <w:rPr>
          <w:rFonts w:ascii="Arial" w:hAnsi="Arial" w:cs="Arial"/>
        </w:rPr>
        <w:t xml:space="preserve"> so that the child and family receive help and support in a timely way to prevent the problem becoming worse or entrenched.  The Continuum of Need is a useful tool to help with this.  </w:t>
      </w:r>
    </w:p>
    <w:tbl>
      <w:tblPr>
        <w:tblStyle w:val="TableGrid"/>
        <w:tblW w:w="9634" w:type="dxa"/>
        <w:tblLook w:val="04A0" w:firstRow="1" w:lastRow="0" w:firstColumn="1" w:lastColumn="0" w:noHBand="0" w:noVBand="1"/>
      </w:tblPr>
      <w:tblGrid>
        <w:gridCol w:w="1980"/>
        <w:gridCol w:w="7654"/>
      </w:tblGrid>
      <w:tr w:rsidR="008152DB" w:rsidRPr="009517FB" w14:paraId="5085FCCD" w14:textId="77777777" w:rsidTr="00F33A35">
        <w:tc>
          <w:tcPr>
            <w:tcW w:w="1980" w:type="dxa"/>
          </w:tcPr>
          <w:p w14:paraId="05BF5A46" w14:textId="77777777" w:rsidR="008152DB" w:rsidRPr="009517FB" w:rsidRDefault="008152DB" w:rsidP="001D6E79">
            <w:pPr>
              <w:rPr>
                <w:rFonts w:ascii="Arial" w:hAnsi="Arial" w:cs="Arial"/>
              </w:rPr>
            </w:pPr>
            <w:r w:rsidRPr="009517FB">
              <w:rPr>
                <w:rFonts w:ascii="Arial" w:hAnsi="Arial" w:cs="Arial"/>
                <w:b/>
                <w:bCs/>
              </w:rPr>
              <w:t xml:space="preserve">Level of Need </w:t>
            </w:r>
          </w:p>
        </w:tc>
        <w:tc>
          <w:tcPr>
            <w:tcW w:w="7654" w:type="dxa"/>
          </w:tcPr>
          <w:p w14:paraId="18F6D63F" w14:textId="77777777" w:rsidR="008152DB" w:rsidRPr="009517FB" w:rsidRDefault="008152DB" w:rsidP="001D6E79">
            <w:pPr>
              <w:rPr>
                <w:rFonts w:ascii="Arial" w:hAnsi="Arial" w:cs="Arial"/>
              </w:rPr>
            </w:pPr>
            <w:r w:rsidRPr="009517FB">
              <w:rPr>
                <w:rFonts w:ascii="Arial" w:hAnsi="Arial" w:cs="Arial"/>
                <w:b/>
                <w:bCs/>
              </w:rPr>
              <w:t>Response</w:t>
            </w:r>
          </w:p>
        </w:tc>
      </w:tr>
      <w:tr w:rsidR="008152DB" w:rsidRPr="009517FB" w14:paraId="39E2BA45" w14:textId="77777777" w:rsidTr="00F33A35">
        <w:tc>
          <w:tcPr>
            <w:tcW w:w="1980" w:type="dxa"/>
          </w:tcPr>
          <w:p w14:paraId="3F4031D5" w14:textId="77777777" w:rsidR="008152DB" w:rsidRPr="009517FB" w:rsidRDefault="008152DB" w:rsidP="001D6E79">
            <w:pPr>
              <w:rPr>
                <w:rFonts w:ascii="Arial" w:hAnsi="Arial" w:cs="Arial"/>
              </w:rPr>
            </w:pPr>
            <w:r w:rsidRPr="009517FB">
              <w:rPr>
                <w:rFonts w:ascii="Arial" w:hAnsi="Arial" w:cs="Arial"/>
                <w:b/>
                <w:bCs/>
              </w:rPr>
              <w:t>Universal Need</w:t>
            </w:r>
          </w:p>
        </w:tc>
        <w:tc>
          <w:tcPr>
            <w:tcW w:w="7654" w:type="dxa"/>
          </w:tcPr>
          <w:p w14:paraId="1CC48303" w14:textId="77777777" w:rsidR="008152DB" w:rsidRPr="009517FB" w:rsidRDefault="008152DB" w:rsidP="001D6E79">
            <w:pPr>
              <w:rPr>
                <w:rFonts w:ascii="Arial" w:hAnsi="Arial" w:cs="Arial"/>
              </w:rPr>
            </w:pPr>
            <w:r w:rsidRPr="009517FB">
              <w:rPr>
                <w:rFonts w:ascii="Arial" w:hAnsi="Arial" w:cs="Arial"/>
              </w:rPr>
              <w:t>Access to appropriate universal services e.g. access to antenatal care, GP, dentist, healthy child programme, nursery, pre-school, school and college settings</w:t>
            </w:r>
          </w:p>
        </w:tc>
      </w:tr>
      <w:tr w:rsidR="008152DB" w:rsidRPr="009517FB" w14:paraId="6C07D582" w14:textId="77777777" w:rsidTr="00F33A35">
        <w:tc>
          <w:tcPr>
            <w:tcW w:w="1980" w:type="dxa"/>
          </w:tcPr>
          <w:p w14:paraId="6F2F6FD0" w14:textId="77777777" w:rsidR="002B262B" w:rsidRDefault="008152DB" w:rsidP="001D6E79">
            <w:pPr>
              <w:rPr>
                <w:rFonts w:ascii="Arial" w:hAnsi="Arial" w:cs="Arial"/>
                <w:b/>
                <w:bCs/>
              </w:rPr>
            </w:pPr>
            <w:r w:rsidRPr="009517FB">
              <w:rPr>
                <w:rFonts w:ascii="Arial" w:hAnsi="Arial" w:cs="Arial"/>
                <w:b/>
                <w:bCs/>
              </w:rPr>
              <w:t xml:space="preserve">Wellbeing </w:t>
            </w:r>
            <w:proofErr w:type="gramStart"/>
            <w:r w:rsidRPr="009517FB">
              <w:rPr>
                <w:rFonts w:ascii="Arial" w:hAnsi="Arial" w:cs="Arial"/>
                <w:b/>
                <w:bCs/>
              </w:rPr>
              <w:t>need</w:t>
            </w:r>
            <w:proofErr w:type="gramEnd"/>
          </w:p>
          <w:p w14:paraId="40F0688D" w14:textId="77777777" w:rsidR="002B262B" w:rsidRDefault="002B262B" w:rsidP="001D6E79">
            <w:pPr>
              <w:rPr>
                <w:rFonts w:ascii="Arial" w:hAnsi="Arial" w:cs="Arial"/>
                <w:b/>
                <w:bCs/>
              </w:rPr>
            </w:pPr>
          </w:p>
          <w:p w14:paraId="4A10BB0A" w14:textId="45789F4B" w:rsidR="008152DB" w:rsidRPr="002B262B" w:rsidRDefault="002B262B" w:rsidP="001D6E79">
            <w:pPr>
              <w:rPr>
                <w:rFonts w:ascii="Arial" w:hAnsi="Arial" w:cs="Arial"/>
              </w:rPr>
            </w:pPr>
            <w:r w:rsidRPr="002B262B">
              <w:rPr>
                <w:rFonts w:ascii="Arial" w:hAnsi="Arial" w:cs="Arial"/>
                <w:i/>
                <w:iCs/>
              </w:rPr>
              <w:t xml:space="preserve">Early Help </w:t>
            </w:r>
            <w:r w:rsidR="008152DB" w:rsidRPr="002B262B">
              <w:rPr>
                <w:rFonts w:ascii="Arial" w:hAnsi="Arial" w:cs="Arial"/>
              </w:rPr>
              <w:t xml:space="preserve"> </w:t>
            </w:r>
          </w:p>
        </w:tc>
        <w:tc>
          <w:tcPr>
            <w:tcW w:w="7654" w:type="dxa"/>
          </w:tcPr>
          <w:p w14:paraId="7EE43D87" w14:textId="77777777" w:rsidR="008152DB" w:rsidRPr="009517FB" w:rsidRDefault="008152DB" w:rsidP="001D6E79">
            <w:pPr>
              <w:rPr>
                <w:rFonts w:ascii="Arial" w:hAnsi="Arial" w:cs="Arial"/>
              </w:rPr>
            </w:pPr>
            <w:r w:rsidRPr="009517FB">
              <w:rPr>
                <w:rFonts w:ascii="Arial" w:hAnsi="Arial" w:cs="Arial"/>
              </w:rPr>
              <w:t xml:space="preserve">If a wellbeing need is identified, an early help wellbeing assessment can be requested. </w:t>
            </w:r>
          </w:p>
          <w:p w14:paraId="15196E83" w14:textId="77777777" w:rsidR="008152DB" w:rsidRPr="009517FB" w:rsidRDefault="008152DB" w:rsidP="001D6E79">
            <w:pPr>
              <w:rPr>
                <w:rFonts w:ascii="Arial" w:hAnsi="Arial" w:cs="Arial"/>
              </w:rPr>
            </w:pPr>
            <w:r w:rsidRPr="009517FB">
              <w:rPr>
                <w:rFonts w:ascii="Arial" w:hAnsi="Arial" w:cs="Arial"/>
              </w:rPr>
              <w:t xml:space="preserve">Children with emerging needs are best supported by those who already work with them, such as health visitors, youth services, early years settings, schools and colleges, community and voluntary sector services. These services can undertake an early help wellbeing assessment to determine what additional support may be needed, whether this is single or multi-agency. </w:t>
            </w:r>
          </w:p>
          <w:p w14:paraId="0BB164D8" w14:textId="0C053000" w:rsidR="008152DB" w:rsidRPr="009517FB" w:rsidRDefault="008152DB" w:rsidP="001D6E79">
            <w:pPr>
              <w:rPr>
                <w:rFonts w:ascii="Arial" w:hAnsi="Arial" w:cs="Arial"/>
              </w:rPr>
            </w:pPr>
            <w:r w:rsidRPr="009517FB">
              <w:rPr>
                <w:rFonts w:ascii="Arial" w:hAnsi="Arial" w:cs="Arial"/>
              </w:rPr>
              <w:t xml:space="preserve">Multi-agency support should be coordinated as needed with a team around the child and family in line with the Jersey’s Children First practice model. </w:t>
            </w:r>
          </w:p>
          <w:p w14:paraId="2F76705C" w14:textId="77777777" w:rsidR="008152DB" w:rsidRPr="009517FB" w:rsidRDefault="008152DB" w:rsidP="001D6E79">
            <w:pPr>
              <w:rPr>
                <w:rFonts w:ascii="Arial" w:hAnsi="Arial" w:cs="Arial"/>
              </w:rPr>
            </w:pPr>
            <w:r w:rsidRPr="009517FB">
              <w:rPr>
                <w:rFonts w:ascii="Arial" w:hAnsi="Arial" w:cs="Arial"/>
              </w:rPr>
              <w:t xml:space="preserve">When a child’s or family’s needs are so complex that they would benefit from a designated lead worker, a Family Partnership Worker from the Children and Families Hub teams may be allocated. </w:t>
            </w:r>
          </w:p>
          <w:p w14:paraId="2CD7C0AF" w14:textId="77777777" w:rsidR="008152DB" w:rsidRPr="009517FB" w:rsidRDefault="008152DB" w:rsidP="001D6E79">
            <w:pPr>
              <w:rPr>
                <w:rFonts w:ascii="Arial" w:hAnsi="Arial" w:cs="Arial"/>
              </w:rPr>
            </w:pPr>
            <w:r w:rsidRPr="009517FB">
              <w:rPr>
                <w:rFonts w:ascii="Arial" w:hAnsi="Arial" w:cs="Arial"/>
              </w:rPr>
              <w:t xml:space="preserve"> </w:t>
            </w:r>
          </w:p>
        </w:tc>
      </w:tr>
      <w:tr w:rsidR="008152DB" w:rsidRPr="009517FB" w14:paraId="2DB077ED" w14:textId="77777777" w:rsidTr="00F33A35">
        <w:tc>
          <w:tcPr>
            <w:tcW w:w="1980" w:type="dxa"/>
          </w:tcPr>
          <w:p w14:paraId="50505B42" w14:textId="77777777" w:rsidR="008152DB" w:rsidRDefault="008152DB" w:rsidP="001D6E79">
            <w:pPr>
              <w:rPr>
                <w:rFonts w:ascii="Arial" w:hAnsi="Arial" w:cs="Arial"/>
              </w:rPr>
            </w:pPr>
            <w:r w:rsidRPr="009517FB">
              <w:rPr>
                <w:rFonts w:ascii="Arial" w:hAnsi="Arial" w:cs="Arial"/>
                <w:b/>
                <w:bCs/>
              </w:rPr>
              <w:t xml:space="preserve">Health or Development Need </w:t>
            </w:r>
            <w:r w:rsidRPr="009517FB">
              <w:rPr>
                <w:rFonts w:ascii="Arial" w:hAnsi="Arial" w:cs="Arial"/>
              </w:rPr>
              <w:tab/>
            </w:r>
          </w:p>
          <w:p w14:paraId="6BAF2A1C" w14:textId="77777777" w:rsidR="002B262B" w:rsidRDefault="002B262B" w:rsidP="001D6E79">
            <w:pPr>
              <w:rPr>
                <w:rFonts w:ascii="Arial" w:hAnsi="Arial" w:cs="Arial"/>
              </w:rPr>
            </w:pPr>
          </w:p>
          <w:p w14:paraId="0396D790" w14:textId="20882785" w:rsidR="002B262B" w:rsidRPr="002B262B" w:rsidRDefault="002B262B" w:rsidP="001D6E79">
            <w:pPr>
              <w:rPr>
                <w:rFonts w:ascii="Arial" w:hAnsi="Arial" w:cs="Arial"/>
                <w:i/>
                <w:iCs/>
              </w:rPr>
            </w:pPr>
            <w:r w:rsidRPr="002B262B">
              <w:rPr>
                <w:rFonts w:ascii="Arial" w:hAnsi="Arial" w:cs="Arial"/>
                <w:i/>
                <w:iCs/>
              </w:rPr>
              <w:t>Child in need</w:t>
            </w:r>
          </w:p>
        </w:tc>
        <w:tc>
          <w:tcPr>
            <w:tcW w:w="7654" w:type="dxa"/>
          </w:tcPr>
          <w:p w14:paraId="4CD86230" w14:textId="77777777" w:rsidR="008152DB" w:rsidRPr="009517FB" w:rsidRDefault="008152DB" w:rsidP="001D6E79">
            <w:pPr>
              <w:rPr>
                <w:rFonts w:ascii="Arial" w:hAnsi="Arial" w:cs="Arial"/>
              </w:rPr>
            </w:pPr>
            <w:r w:rsidRPr="009517FB">
              <w:rPr>
                <w:rFonts w:ascii="Arial" w:hAnsi="Arial" w:cs="Arial"/>
              </w:rPr>
              <w:t xml:space="preserve">If a health or development need is identified, a wellbeing assessment must be made. </w:t>
            </w:r>
          </w:p>
          <w:p w14:paraId="243BB217" w14:textId="77777777" w:rsidR="008152DB" w:rsidRPr="009517FB" w:rsidRDefault="008152DB" w:rsidP="001D6E79">
            <w:pPr>
              <w:rPr>
                <w:rFonts w:ascii="Arial" w:hAnsi="Arial" w:cs="Arial"/>
              </w:rPr>
            </w:pPr>
            <w:r w:rsidRPr="009517FB">
              <w:rPr>
                <w:rFonts w:ascii="Arial" w:hAnsi="Arial" w:cs="Arial"/>
              </w:rPr>
              <w:t xml:space="preserve">At this higher level of need, a social worker, paediatrician or practitioner from Child and Adolescent Mental Health Services (CAMHS) is best placed to carry out a wellbeing assessment. </w:t>
            </w:r>
          </w:p>
          <w:p w14:paraId="212BF05A" w14:textId="2188F395" w:rsidR="008152DB" w:rsidRPr="009517FB" w:rsidRDefault="008152DB" w:rsidP="001D6E79">
            <w:pPr>
              <w:rPr>
                <w:rFonts w:ascii="Arial" w:hAnsi="Arial" w:cs="Arial"/>
              </w:rPr>
            </w:pPr>
          </w:p>
        </w:tc>
      </w:tr>
      <w:tr w:rsidR="008152DB" w:rsidRPr="009517FB" w14:paraId="60CE2714" w14:textId="77777777" w:rsidTr="00F33A35">
        <w:tc>
          <w:tcPr>
            <w:tcW w:w="1980" w:type="dxa"/>
          </w:tcPr>
          <w:p w14:paraId="3D5CD2CE" w14:textId="77777777" w:rsidR="008152DB" w:rsidRDefault="008152DB" w:rsidP="001D6E79">
            <w:pPr>
              <w:rPr>
                <w:rFonts w:ascii="Arial" w:hAnsi="Arial" w:cs="Arial"/>
                <w:b/>
                <w:bCs/>
              </w:rPr>
            </w:pPr>
            <w:r w:rsidRPr="009517FB">
              <w:rPr>
                <w:rFonts w:ascii="Arial" w:hAnsi="Arial" w:cs="Arial"/>
                <w:b/>
                <w:bCs/>
              </w:rPr>
              <w:t xml:space="preserve">Safeguarding Need </w:t>
            </w:r>
          </w:p>
          <w:p w14:paraId="53E61B45" w14:textId="77777777" w:rsidR="002B262B" w:rsidRDefault="002B262B" w:rsidP="001D6E79">
            <w:pPr>
              <w:rPr>
                <w:rFonts w:ascii="Arial" w:hAnsi="Arial" w:cs="Arial"/>
                <w:i/>
                <w:iCs/>
              </w:rPr>
            </w:pPr>
          </w:p>
          <w:p w14:paraId="65F580A8" w14:textId="3DB1078C" w:rsidR="002B262B" w:rsidRPr="002B262B" w:rsidRDefault="002B262B" w:rsidP="001D6E79">
            <w:pPr>
              <w:rPr>
                <w:rFonts w:ascii="Arial" w:hAnsi="Arial" w:cs="Arial"/>
                <w:i/>
                <w:iCs/>
              </w:rPr>
            </w:pPr>
            <w:r w:rsidRPr="002B262B">
              <w:rPr>
                <w:rFonts w:ascii="Arial" w:hAnsi="Arial" w:cs="Arial"/>
                <w:i/>
                <w:iCs/>
              </w:rPr>
              <w:t xml:space="preserve">Child protection </w:t>
            </w:r>
          </w:p>
        </w:tc>
        <w:tc>
          <w:tcPr>
            <w:tcW w:w="7654" w:type="dxa"/>
          </w:tcPr>
          <w:p w14:paraId="1655AAC4" w14:textId="77777777" w:rsidR="008152DB" w:rsidRPr="009517FB" w:rsidRDefault="008152DB" w:rsidP="001D6E79">
            <w:pPr>
              <w:rPr>
                <w:rFonts w:ascii="Arial" w:hAnsi="Arial" w:cs="Arial"/>
              </w:rPr>
            </w:pPr>
            <w:r w:rsidRPr="009517FB">
              <w:rPr>
                <w:rFonts w:ascii="Arial" w:hAnsi="Arial" w:cs="Arial"/>
              </w:rPr>
              <w:t xml:space="preserve">If a safeguarding need is identified, enquiries must be made by a social worker to determine whether and what action is required to safeguard the child’s welfare. </w:t>
            </w:r>
          </w:p>
          <w:p w14:paraId="54AF3697" w14:textId="77777777" w:rsidR="008152DB" w:rsidRPr="009517FB" w:rsidRDefault="008152DB" w:rsidP="001D6E79">
            <w:pPr>
              <w:rPr>
                <w:rFonts w:ascii="Arial" w:hAnsi="Arial" w:cs="Arial"/>
              </w:rPr>
            </w:pPr>
            <w:r w:rsidRPr="009517FB">
              <w:rPr>
                <w:rFonts w:ascii="Arial" w:hAnsi="Arial" w:cs="Arial"/>
              </w:rPr>
              <w:t>Specialist or statutory intervention includes the Children’s Service – including the Children’s Social Work Service and the Child and Adolescent Mental Health Service (CAMHS) Tier 4.</w:t>
            </w:r>
          </w:p>
        </w:tc>
      </w:tr>
    </w:tbl>
    <w:p w14:paraId="08691D10" w14:textId="77777777" w:rsidR="00566306" w:rsidRDefault="00566306" w:rsidP="008152DB">
      <w:pPr>
        <w:rPr>
          <w:rFonts w:ascii="Arial" w:hAnsi="Arial" w:cs="Arial"/>
        </w:rPr>
      </w:pPr>
    </w:p>
    <w:p w14:paraId="79754634" w14:textId="4ECC230A" w:rsidR="008152DB" w:rsidRPr="009517FB" w:rsidRDefault="008152DB" w:rsidP="008152DB">
      <w:pPr>
        <w:rPr>
          <w:rFonts w:ascii="Arial" w:hAnsi="Arial" w:cs="Arial"/>
        </w:rPr>
      </w:pPr>
      <w:r w:rsidRPr="009517FB">
        <w:rPr>
          <w:rFonts w:ascii="Arial" w:hAnsi="Arial" w:cs="Arial"/>
        </w:rPr>
        <w:t>All agencies have a responsibility to address the needs of children and young people in Jersey.  Effective joint working ensures children’s needs can be met across the continuum.</w:t>
      </w:r>
    </w:p>
    <w:p w14:paraId="23134409" w14:textId="77777777" w:rsidR="008152DB" w:rsidRPr="009517FB" w:rsidRDefault="008152DB" w:rsidP="008152DB">
      <w:pPr>
        <w:jc w:val="center"/>
        <w:rPr>
          <w:rFonts w:ascii="Arial" w:hAnsi="Arial" w:cs="Arial"/>
          <w:b/>
          <w:bCs/>
        </w:rPr>
      </w:pPr>
      <w:r w:rsidRPr="009517FB">
        <w:rPr>
          <w:rFonts w:ascii="Arial" w:hAnsi="Arial" w:cs="Arial"/>
          <w:b/>
          <w:bCs/>
        </w:rPr>
        <w:t>*** NOTE: The Continuum of Need document is not intended to replace the professional judgement of practitioners.  If in doubt, advice should always be sought from a manager, Designated Safeguarding Lead or the Children and Families Hub ***</w:t>
      </w:r>
    </w:p>
    <w:p w14:paraId="14814933" w14:textId="4E7706A0" w:rsidR="008152DB" w:rsidRPr="009517FB" w:rsidRDefault="008152DB" w:rsidP="008152DB">
      <w:pPr>
        <w:jc w:val="center"/>
        <w:rPr>
          <w:rFonts w:ascii="Arial" w:hAnsi="Arial" w:cs="Arial"/>
        </w:rPr>
      </w:pPr>
      <w:r w:rsidRPr="009517FB">
        <w:rPr>
          <w:rFonts w:ascii="Arial" w:hAnsi="Arial" w:cs="Arial"/>
          <w:b/>
          <w:bCs/>
          <w:sz w:val="28"/>
          <w:szCs w:val="28"/>
        </w:rPr>
        <w:t>REMEMBER – Never do nothing</w:t>
      </w:r>
    </w:p>
    <w:p w14:paraId="1E0B0A51" w14:textId="144B58EE" w:rsidR="008152DB" w:rsidRPr="009517FB" w:rsidRDefault="00D42E2D" w:rsidP="00B76DB5">
      <w:pPr>
        <w:spacing w:after="120"/>
        <w:rPr>
          <w:rFonts w:ascii="Arial" w:hAnsi="Arial" w:cs="Arial"/>
          <w:b/>
        </w:rPr>
      </w:pPr>
      <w:r w:rsidRPr="009517FB">
        <w:rPr>
          <w:rFonts w:ascii="Arial" w:hAnsi="Arial" w:cs="Arial"/>
          <w:b/>
          <w:noProof/>
          <w:sz w:val="32"/>
          <w:szCs w:val="32"/>
        </w:rPr>
        <mc:AlternateContent>
          <mc:Choice Requires="wps">
            <w:drawing>
              <wp:anchor distT="45720" distB="45720" distL="114300" distR="114300" simplePos="0" relativeHeight="251687936" behindDoc="0" locked="0" layoutInCell="1" allowOverlap="1" wp14:anchorId="06265CA1" wp14:editId="516977AD">
                <wp:simplePos x="0" y="0"/>
                <wp:positionH relativeFrom="page">
                  <wp:posOffset>895350</wp:posOffset>
                </wp:positionH>
                <wp:positionV relativeFrom="paragraph">
                  <wp:posOffset>274320</wp:posOffset>
                </wp:positionV>
                <wp:extent cx="6159500" cy="838200"/>
                <wp:effectExtent l="19050" t="19050" r="127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838200"/>
                        </a:xfrm>
                        <a:prstGeom prst="rect">
                          <a:avLst/>
                        </a:prstGeom>
                        <a:solidFill>
                          <a:srgbClr val="FFFFFF"/>
                        </a:solidFill>
                        <a:ln w="44450" cmpd="tri">
                          <a:solidFill>
                            <a:srgbClr val="000000"/>
                          </a:solidFill>
                          <a:miter lim="800000"/>
                          <a:headEnd/>
                          <a:tailEnd/>
                        </a:ln>
                      </wps:spPr>
                      <wps:txbx>
                        <w:txbxContent>
                          <w:p w14:paraId="3EE1DA02" w14:textId="77777777" w:rsidR="008152DB" w:rsidRPr="00E8585C" w:rsidRDefault="008152DB" w:rsidP="00E8585C">
                            <w:pPr>
                              <w:jc w:val="center"/>
                              <w:rPr>
                                <w:rFonts w:ascii="Arial" w:hAnsi="Arial" w:cs="Arial"/>
                                <w:sz w:val="24"/>
                                <w:szCs w:val="24"/>
                              </w:rPr>
                            </w:pPr>
                            <w:r w:rsidRPr="00E8585C">
                              <w:rPr>
                                <w:rFonts w:ascii="Arial" w:hAnsi="Arial" w:cs="Arial"/>
                                <w:b/>
                                <w:bCs/>
                                <w:sz w:val="24"/>
                                <w:szCs w:val="24"/>
                              </w:rPr>
                              <w:t xml:space="preserve">The SPB’s </w:t>
                            </w:r>
                            <w:hyperlink r:id="rId41" w:history="1">
                              <w:r w:rsidRPr="00E8585C">
                                <w:rPr>
                                  <w:rStyle w:val="Hyperlink"/>
                                  <w:sz w:val="24"/>
                                  <w:szCs w:val="24"/>
                                </w:rPr>
                                <w:t xml:space="preserve">Resolving Professional Differences/Escalation Policy </w:t>
                              </w:r>
                            </w:hyperlink>
                            <w:r w:rsidRPr="00E8585C">
                              <w:rPr>
                                <w:rFonts w:ascii="Arial" w:hAnsi="Arial" w:cs="Arial"/>
                                <w:b/>
                                <w:bCs/>
                                <w:sz w:val="24"/>
                                <w:szCs w:val="24"/>
                              </w:rPr>
                              <w:t>should be used to escalate unresolved disputes where professional curiosity or challenge has not resolved any professional conflict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65CA1" id="_x0000_s1029" type="#_x0000_t202" style="position:absolute;margin-left:70.5pt;margin-top:21.6pt;width:485pt;height:66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4JGgIAADIEAAAOAAAAZHJzL2Uyb0RvYy54bWysU9tu2zAMfR+wfxD0vthJnS414hRdugwD&#10;ugvQ7QNkWY6FSaImKbG7ry8lu2l2exmmB0EUpcPDQ3J9PWhFjsJ5Caai81lOiTAcGmn2Ff36Zfdq&#10;RYkPzDRMgREVfRCeXm9evlj3thQL6EA1whEEMb7sbUW7EGyZZZ53QjM/AysMOltwmgU03T5rHOsR&#10;XatskeeXWQ+usQ648B5vb0cn3ST8thU8fGpbLwJRFUVuIe0u7XXcs82alXvHbCf5RIP9AwvNpMGg&#10;J6hbFhg5OPkblJbcgYc2zDjoDNpWcpFywGzm+S/Z3HfMipQLiuPtSSb//2D5x+O9/exIGN7AgAVM&#10;SXh7B/ybJwa2HTN7ceMc9J1gDQaeR8my3vpy+hql9qWPIHX/ARosMjsESEBD63RUBfMkiI4FeDiJ&#10;LoZAOF5ezpdXyxxdHH2rixVWNYVg5dNv63x4J0CTeKiow6ImdHa88yGyYeXTkxjMg5LNTiqVDLev&#10;t8qRI8MG2KU1of/0TBnSV7QoimUkom1T0eDkKMZf4fK0/gSnZcCuVlJjRqdHrIwSvjVN6rnApBrP&#10;SF+ZSdMo4yhoGOqBSORxEQNEiWtoHlBkB2MT49DhoQP3g5IeG7ii/vuBOUGJem+wUFfzoogdn4xi&#10;+XqBhjv31OceZjhCYdaUjMdtSFMSNTRwgwVtZdL6mclEGRszlWAaotj553Z69Tzqm0cAAAD//wMA&#10;UEsDBBQABgAIAAAAIQChPdxb3QAAAAsBAAAPAAAAZHJzL2Rvd25yZXYueG1sTE89T8MwEN2R+A/W&#10;IbFRp6F8KI1ToUplYYG0C5sTX+OI+Bxipwn8eq4Tvene3dP7yDez68QJh9B6UrBcJCCQam9aahQc&#10;9ru7ZxAhajK684QKfjDApri+ynVm/EQfeCpjI1iEQqYV2Bj7TMpQW3Q6LHyPxL+jH5yODIdGmkFP&#10;LO46mSbJo3S6JXawusetxfqrHJ2Cz65+/32Tctpty/334TUd28qiUrc388saRMQ5/pPhHJ+jQ8GZ&#10;Kj+SCaJjvFpyl6hgdZ+COBN4+FLx9vSQgixyedmh+AMAAP//AwBQSwECLQAUAAYACAAAACEAtoM4&#10;kv4AAADhAQAAEwAAAAAAAAAAAAAAAAAAAAAAW0NvbnRlbnRfVHlwZXNdLnhtbFBLAQItABQABgAI&#10;AAAAIQA4/SH/1gAAAJQBAAALAAAAAAAAAAAAAAAAAC8BAABfcmVscy8ucmVsc1BLAQItABQABgAI&#10;AAAAIQD3Ty4JGgIAADIEAAAOAAAAAAAAAAAAAAAAAC4CAABkcnMvZTJvRG9jLnhtbFBLAQItABQA&#10;BgAIAAAAIQChPdxb3QAAAAsBAAAPAAAAAAAAAAAAAAAAAHQEAABkcnMvZG93bnJldi54bWxQSwUG&#10;AAAAAAQABADzAAAAfgUAAAAA&#10;" strokeweight="3.5pt">
                <v:stroke linestyle="thickBetweenThin"/>
                <v:textbox>
                  <w:txbxContent>
                    <w:p w14:paraId="3EE1DA02" w14:textId="77777777" w:rsidR="008152DB" w:rsidRPr="00E8585C" w:rsidRDefault="008152DB" w:rsidP="00E8585C">
                      <w:pPr>
                        <w:jc w:val="center"/>
                        <w:rPr>
                          <w:rFonts w:ascii="Arial" w:hAnsi="Arial" w:cs="Arial"/>
                          <w:sz w:val="24"/>
                          <w:szCs w:val="24"/>
                        </w:rPr>
                      </w:pPr>
                      <w:r w:rsidRPr="00E8585C">
                        <w:rPr>
                          <w:rFonts w:ascii="Arial" w:hAnsi="Arial" w:cs="Arial"/>
                          <w:b/>
                          <w:bCs/>
                          <w:sz w:val="24"/>
                          <w:szCs w:val="24"/>
                        </w:rPr>
                        <w:t xml:space="preserve">The SPB’s </w:t>
                      </w:r>
                      <w:hyperlink r:id="rId42" w:history="1">
                        <w:r w:rsidRPr="00E8585C">
                          <w:rPr>
                            <w:rStyle w:val="Hyperlink"/>
                            <w:sz w:val="24"/>
                            <w:szCs w:val="24"/>
                          </w:rPr>
                          <w:t xml:space="preserve">Resolving Professional Differences/Escalation Policy </w:t>
                        </w:r>
                      </w:hyperlink>
                      <w:r w:rsidRPr="00E8585C">
                        <w:rPr>
                          <w:rFonts w:ascii="Arial" w:hAnsi="Arial" w:cs="Arial"/>
                          <w:b/>
                          <w:bCs/>
                          <w:sz w:val="24"/>
                          <w:szCs w:val="24"/>
                        </w:rPr>
                        <w:t>should be used to escalate unresolved disputes where professional curiosity or challenge has not resolved any professional conflict</w:t>
                      </w:r>
                    </w:p>
                  </w:txbxContent>
                </v:textbox>
                <w10:wrap type="square" anchorx="page"/>
              </v:shape>
            </w:pict>
          </mc:Fallback>
        </mc:AlternateContent>
      </w:r>
    </w:p>
    <w:p w14:paraId="3ED5AA7D" w14:textId="77777777" w:rsidR="00666A7B" w:rsidRDefault="00666A7B" w:rsidP="00B76DB5">
      <w:pPr>
        <w:spacing w:after="120"/>
        <w:rPr>
          <w:rFonts w:ascii="Arial" w:hAnsi="Arial" w:cs="Arial"/>
          <w:b/>
        </w:rPr>
      </w:pPr>
    </w:p>
    <w:p w14:paraId="37E376E7" w14:textId="2BE2DA60" w:rsidR="00834F2F" w:rsidRDefault="00834F2F" w:rsidP="00B76DB5">
      <w:pPr>
        <w:spacing w:after="120"/>
        <w:rPr>
          <w:rFonts w:ascii="Arial" w:hAnsi="Arial" w:cs="Arial"/>
          <w:b/>
          <w:sz w:val="32"/>
          <w:szCs w:val="32"/>
        </w:rPr>
      </w:pPr>
      <w:r w:rsidRPr="00791B49">
        <w:rPr>
          <w:rFonts w:ascii="Arial" w:hAnsi="Arial" w:cs="Arial"/>
          <w:b/>
          <w:sz w:val="32"/>
          <w:szCs w:val="32"/>
        </w:rPr>
        <w:t xml:space="preserve">Child Protection Conferences  </w:t>
      </w:r>
    </w:p>
    <w:p w14:paraId="79A475CC" w14:textId="77777777" w:rsidR="00EE379D" w:rsidRPr="009517FB" w:rsidRDefault="00EE379D" w:rsidP="00EE379D">
      <w:pPr>
        <w:rPr>
          <w:rFonts w:ascii="Arial" w:hAnsi="Arial" w:cs="Arial"/>
        </w:rPr>
      </w:pPr>
      <w:r w:rsidRPr="009517FB">
        <w:rPr>
          <w:rFonts w:ascii="Arial" w:hAnsi="Arial" w:cs="Arial"/>
        </w:rPr>
        <w:t>The Standards and Quality Team are the organisation that provides independent oversight to child protection plans and reviews the care arrangements for children who are looked after by the Government of Jersey.  They also investigate allegations of professional abuse.</w:t>
      </w:r>
    </w:p>
    <w:p w14:paraId="354809CC" w14:textId="77777777" w:rsidR="00EE379D" w:rsidRPr="009517FB" w:rsidRDefault="00EE379D" w:rsidP="00EE379D">
      <w:pPr>
        <w:rPr>
          <w:rFonts w:ascii="Arial" w:hAnsi="Arial" w:cs="Arial"/>
        </w:rPr>
      </w:pPr>
      <w:r w:rsidRPr="009517FB">
        <w:rPr>
          <w:rFonts w:ascii="Arial" w:hAnsi="Arial" w:cs="Arial"/>
        </w:rPr>
        <w:t>An Initial Child Protection Case Conference (ICPC) will be held:</w:t>
      </w:r>
    </w:p>
    <w:p w14:paraId="27ACA629" w14:textId="77777777" w:rsidR="00EE379D" w:rsidRPr="009517FB" w:rsidRDefault="00EE379D" w:rsidP="00EE379D">
      <w:pPr>
        <w:numPr>
          <w:ilvl w:val="0"/>
          <w:numId w:val="9"/>
        </w:numPr>
        <w:spacing w:after="120"/>
        <w:ind w:left="714" w:hanging="357"/>
        <w:rPr>
          <w:rFonts w:ascii="Arial" w:hAnsi="Arial" w:cs="Arial"/>
        </w:rPr>
      </w:pPr>
      <w:r w:rsidRPr="009517FB">
        <w:rPr>
          <w:rFonts w:ascii="Arial" w:hAnsi="Arial" w:cs="Arial"/>
        </w:rPr>
        <w:t xml:space="preserve">where child protection enquiries </w:t>
      </w:r>
      <w:r>
        <w:rPr>
          <w:rFonts w:ascii="Arial" w:hAnsi="Arial" w:cs="Arial"/>
        </w:rPr>
        <w:t xml:space="preserve">(Article 42) </w:t>
      </w:r>
      <w:r w:rsidRPr="009517FB">
        <w:rPr>
          <w:rFonts w:ascii="Arial" w:hAnsi="Arial" w:cs="Arial"/>
        </w:rPr>
        <w:t xml:space="preserve">show that a child has suffered or is likely to suffer significant harm </w:t>
      </w:r>
    </w:p>
    <w:p w14:paraId="256F3E93" w14:textId="77777777" w:rsidR="00EE379D" w:rsidRPr="009517FB" w:rsidRDefault="00EE379D" w:rsidP="00EE379D">
      <w:pPr>
        <w:numPr>
          <w:ilvl w:val="0"/>
          <w:numId w:val="9"/>
        </w:numPr>
        <w:spacing w:after="120"/>
        <w:ind w:left="714" w:hanging="357"/>
        <w:rPr>
          <w:rFonts w:ascii="Arial" w:hAnsi="Arial" w:cs="Arial"/>
        </w:rPr>
      </w:pPr>
      <w:r w:rsidRPr="009517FB">
        <w:rPr>
          <w:rFonts w:ascii="Arial" w:hAnsi="Arial" w:cs="Arial"/>
        </w:rPr>
        <w:t xml:space="preserve">where there are concerns regarding an unborn child </w:t>
      </w:r>
    </w:p>
    <w:p w14:paraId="37C0526A" w14:textId="77777777" w:rsidR="00EE379D" w:rsidRPr="009517FB" w:rsidRDefault="00EE379D" w:rsidP="00EE379D">
      <w:pPr>
        <w:numPr>
          <w:ilvl w:val="0"/>
          <w:numId w:val="9"/>
        </w:numPr>
        <w:spacing w:after="120"/>
        <w:ind w:left="714" w:hanging="357"/>
        <w:rPr>
          <w:rFonts w:ascii="Arial" w:hAnsi="Arial" w:cs="Arial"/>
        </w:rPr>
      </w:pPr>
      <w:r w:rsidRPr="009517FB">
        <w:rPr>
          <w:rFonts w:ascii="Arial" w:hAnsi="Arial" w:cs="Arial"/>
        </w:rPr>
        <w:t xml:space="preserve">where a child subject to a Child Protection Plan in another authority moves to Jersey </w:t>
      </w:r>
    </w:p>
    <w:p w14:paraId="68266B25" w14:textId="77777777" w:rsidR="00EE379D" w:rsidRPr="009517FB" w:rsidRDefault="00EE379D" w:rsidP="00EE379D">
      <w:pPr>
        <w:rPr>
          <w:rFonts w:ascii="Arial" w:hAnsi="Arial" w:cs="Arial"/>
        </w:rPr>
      </w:pPr>
      <w:r w:rsidRPr="009517FB">
        <w:rPr>
          <w:rFonts w:ascii="Arial" w:hAnsi="Arial" w:cs="Arial"/>
        </w:rPr>
        <w:t>The Conference should take place within 15 working days of a Strategy Discussion or from being notified that a child on a CP plan has moved to Jersey.</w:t>
      </w:r>
    </w:p>
    <w:p w14:paraId="649C7679" w14:textId="1C9D28D8" w:rsidR="00C81798" w:rsidRPr="00C81798" w:rsidRDefault="00834F2F" w:rsidP="00C81798">
      <w:pPr>
        <w:spacing w:after="120"/>
        <w:rPr>
          <w:rStyle w:val="Hyperlink"/>
          <w:bCs w:val="0"/>
        </w:rPr>
      </w:pPr>
      <w:r w:rsidRPr="009517FB">
        <w:rPr>
          <w:rFonts w:ascii="Arial" w:hAnsi="Arial" w:cs="Arial"/>
          <w:b/>
          <w:noProof/>
        </w:rPr>
        <mc:AlternateContent>
          <mc:Choice Requires="wps">
            <w:drawing>
              <wp:anchor distT="0" distB="0" distL="114300" distR="114300" simplePos="0" relativeHeight="251692032" behindDoc="1" locked="0" layoutInCell="1" allowOverlap="1" wp14:anchorId="31E54936" wp14:editId="69443BDF">
                <wp:simplePos x="0" y="0"/>
                <wp:positionH relativeFrom="margin">
                  <wp:posOffset>82550</wp:posOffset>
                </wp:positionH>
                <wp:positionV relativeFrom="paragraph">
                  <wp:posOffset>220980</wp:posOffset>
                </wp:positionV>
                <wp:extent cx="6121400" cy="647700"/>
                <wp:effectExtent l="0" t="0" r="12700" b="19050"/>
                <wp:wrapTight wrapText="bothSides">
                  <wp:wrapPolygon edited="0">
                    <wp:start x="0" y="0"/>
                    <wp:lineTo x="0" y="21600"/>
                    <wp:lineTo x="21578" y="21600"/>
                    <wp:lineTo x="21578" y="0"/>
                    <wp:lineTo x="0" y="0"/>
                  </wp:wrapPolygon>
                </wp:wrapTight>
                <wp:docPr id="1273610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647700"/>
                        </a:xfrm>
                        <a:prstGeom prst="rect">
                          <a:avLst/>
                        </a:prstGeom>
                        <a:solidFill>
                          <a:srgbClr val="E7F3F4"/>
                        </a:solidFill>
                        <a:ln w="9525">
                          <a:solidFill>
                            <a:srgbClr val="000000"/>
                          </a:solidFill>
                          <a:miter lim="800000"/>
                          <a:headEnd/>
                          <a:tailEnd/>
                        </a:ln>
                      </wps:spPr>
                      <wps:txbx>
                        <w:txbxContent>
                          <w:p w14:paraId="4B9A2883" w14:textId="42E97499" w:rsidR="00834F2F" w:rsidRDefault="00834F2F" w:rsidP="00CB203B">
                            <w:pPr>
                              <w:spacing w:after="0"/>
                              <w:jc w:val="center"/>
                              <w:rPr>
                                <w:rFonts w:ascii="Arial" w:hAnsi="Arial" w:cs="Arial"/>
                                <w:b/>
                                <w:bCs/>
                              </w:rPr>
                            </w:pPr>
                            <w:r w:rsidRPr="00834F2F">
                              <w:rPr>
                                <w:rFonts w:ascii="Arial" w:hAnsi="Arial" w:cs="Arial"/>
                                <w:b/>
                                <w:bCs/>
                              </w:rPr>
                              <w:t xml:space="preserve">Download and read the SPB’s </w:t>
                            </w:r>
                            <w:r w:rsidR="00C13903">
                              <w:rPr>
                                <w:rFonts w:ascii="Arial" w:hAnsi="Arial" w:cs="Arial"/>
                                <w:b/>
                                <w:bCs/>
                              </w:rPr>
                              <w:t xml:space="preserve">Child Protection procedures on Child protection Conferences </w:t>
                            </w:r>
                          </w:p>
                          <w:p w14:paraId="3D797622" w14:textId="0EAD78FE" w:rsidR="00C13903" w:rsidRPr="00834F2F" w:rsidRDefault="00C13903" w:rsidP="00CB203B">
                            <w:pPr>
                              <w:spacing w:after="0"/>
                              <w:jc w:val="center"/>
                              <w:rPr>
                                <w:rFonts w:ascii="Arial" w:hAnsi="Arial" w:cs="Arial"/>
                                <w:b/>
                                <w:bCs/>
                              </w:rPr>
                            </w:pPr>
                            <w:hyperlink r:id="rId43" w:history="1">
                              <w:r w:rsidRPr="00C13903">
                                <w:rPr>
                                  <w:rStyle w:val="Hyperlink"/>
                                </w:rPr>
                                <w:t>Child Protection Conferences</w:t>
                              </w:r>
                            </w:hyperlink>
                          </w:p>
                          <w:p w14:paraId="74110DFE" w14:textId="77777777" w:rsidR="00834F2F" w:rsidRPr="00834F2F" w:rsidRDefault="00834F2F" w:rsidP="00834F2F">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54936" id="_x0000_s1030" type="#_x0000_t202" style="position:absolute;margin-left:6.5pt;margin-top:17.4pt;width:482pt;height:5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DFQIAACYEAAAOAAAAZHJzL2Uyb0RvYy54bWysU9tu2zAMfR+wfxD0vtjOnKQ14hRd2gwD&#10;ugvQ7QNkWY6FyaImKbGzrx8lu2l2exnmB4E0qSPy8HB9M3SKHIV1EnRJs1lKidAcaqn3Jf3yeffq&#10;ihLnma6ZAi1KehKO3mxevlj3phBzaEHVwhIE0a7oTUlb702RJI63omNuBkZoDDZgO+bRtfuktqxH&#10;9E4l8zRdJj3Y2ljgwjn8ezcG6SbiN43g/mPTOOGJKinW5uNp41mFM9msWbG3zLSST2Wwf6iiY1Lj&#10;o2eoO+YZOVj5G1QnuQUHjZ9x6BJoGslF7AG7ydJfunlsmRGxFyTHmTNN7v/B8g/HR/PJEj+8gQEH&#10;GJtw5gH4V0c0bFum9+LWWuhbwWp8OAuUJb1xxXQ1UO0KF0Cq/j3UOGR28BCBhsZ2gRXskyA6DuB0&#10;Jl0MnnD8uczmWZ5iiGNsma9WaIcnWPF021jn3wroSDBKanGoEZ0dH5wfU59SwmMOlKx3Uqno2H21&#10;VZYcGQrgfrV7vcsn9J/SlCZ9Sa8X88VIwF8h0vj9CaKTHpWsZFfSq3MSKwJt97qOOvNMqtHG7pSe&#10;eAzUjST6oRqIrEsaawy0VlCfkFgLo3Bx0dBowX6npEfRltR9OzArKFHvNA7nOsvzoPLo5IvVHB17&#10;GakuI0xzhCqpp2Q0tz5uRuBNwy0OsZGR3+dKppJRjHFC0+IEtV/6Met5vTc/AAAA//8DAFBLAwQU&#10;AAYACAAAACEALujDRN8AAAAJAQAADwAAAGRycy9kb3ducmV2LnhtbEyPQU/CQBCF7yb8h82QeDGy&#10;1SLU0i0RghyMl6KJHpfu0DZ2Z5vuAvXfM5z0+Oa9vHlfthxsK07Y+8aRgodJBAKpdKahSsHnx+t9&#10;AsIHTUa3jlDBL3pY5qObTKfGnanA0y5UgkvIp1pBHUKXSunLGq32E9chsXdwvdWBZV9J0+szl9tW&#10;PkbRTFrdEH+odYfrGsuf3dEqKLZ3ydpMv7fDW7TZfL2vVu4pLpS6HQ8vCxABh/AXhut8ng45b9q7&#10;IxkvWtYxowQF8ZQJ2H+ez/mwvxqzBGSeyf8E+QUAAP//AwBQSwECLQAUAAYACAAAACEAtoM4kv4A&#10;AADhAQAAEwAAAAAAAAAAAAAAAAAAAAAAW0NvbnRlbnRfVHlwZXNdLnhtbFBLAQItABQABgAIAAAA&#10;IQA4/SH/1gAAAJQBAAALAAAAAAAAAAAAAAAAAC8BAABfcmVscy8ucmVsc1BLAQItABQABgAIAAAA&#10;IQC/MjzDFQIAACYEAAAOAAAAAAAAAAAAAAAAAC4CAABkcnMvZTJvRG9jLnhtbFBLAQItABQABgAI&#10;AAAAIQAu6MNE3wAAAAkBAAAPAAAAAAAAAAAAAAAAAG8EAABkcnMvZG93bnJldi54bWxQSwUGAAAA&#10;AAQABADzAAAAewUAAAAA&#10;" fillcolor="#e7f3f4">
                <v:textbox>
                  <w:txbxContent>
                    <w:p w14:paraId="4B9A2883" w14:textId="42E97499" w:rsidR="00834F2F" w:rsidRDefault="00834F2F" w:rsidP="00CB203B">
                      <w:pPr>
                        <w:spacing w:after="0"/>
                        <w:jc w:val="center"/>
                        <w:rPr>
                          <w:rFonts w:ascii="Arial" w:hAnsi="Arial" w:cs="Arial"/>
                          <w:b/>
                          <w:bCs/>
                        </w:rPr>
                      </w:pPr>
                      <w:r w:rsidRPr="00834F2F">
                        <w:rPr>
                          <w:rFonts w:ascii="Arial" w:hAnsi="Arial" w:cs="Arial"/>
                          <w:b/>
                          <w:bCs/>
                        </w:rPr>
                        <w:t xml:space="preserve">Download and read the SPB’s </w:t>
                      </w:r>
                      <w:r w:rsidR="00C13903">
                        <w:rPr>
                          <w:rFonts w:ascii="Arial" w:hAnsi="Arial" w:cs="Arial"/>
                          <w:b/>
                          <w:bCs/>
                        </w:rPr>
                        <w:t xml:space="preserve">Child Protection procedures on Child protection Conferences </w:t>
                      </w:r>
                    </w:p>
                    <w:p w14:paraId="3D797622" w14:textId="0EAD78FE" w:rsidR="00C13903" w:rsidRPr="00834F2F" w:rsidRDefault="00C13903" w:rsidP="00CB203B">
                      <w:pPr>
                        <w:spacing w:after="0"/>
                        <w:jc w:val="center"/>
                        <w:rPr>
                          <w:rFonts w:ascii="Arial" w:hAnsi="Arial" w:cs="Arial"/>
                          <w:b/>
                          <w:bCs/>
                        </w:rPr>
                      </w:pPr>
                      <w:hyperlink r:id="rId44" w:history="1">
                        <w:r w:rsidRPr="00C13903">
                          <w:rPr>
                            <w:rStyle w:val="Hyperlink"/>
                          </w:rPr>
                          <w:t>Child Protection Conferences</w:t>
                        </w:r>
                      </w:hyperlink>
                    </w:p>
                    <w:p w14:paraId="74110DFE" w14:textId="77777777" w:rsidR="00834F2F" w:rsidRPr="00834F2F" w:rsidRDefault="00834F2F" w:rsidP="00834F2F">
                      <w:pPr>
                        <w:rPr>
                          <w:rFonts w:ascii="Arial" w:hAnsi="Arial" w:cs="Arial"/>
                          <w:b/>
                        </w:rPr>
                      </w:pPr>
                    </w:p>
                  </w:txbxContent>
                </v:textbox>
                <w10:wrap type="tight" anchorx="margin"/>
              </v:shape>
            </w:pict>
          </mc:Fallback>
        </mc:AlternateContent>
      </w:r>
      <w:r w:rsidRPr="009517FB">
        <w:rPr>
          <w:rFonts w:ascii="Arial" w:hAnsi="Arial" w:cs="Arial"/>
          <w:noProof/>
        </w:rPr>
        <w:drawing>
          <wp:anchor distT="0" distB="0" distL="114300" distR="114300" simplePos="0" relativeHeight="251689984" behindDoc="1" locked="0" layoutInCell="1" allowOverlap="1" wp14:anchorId="5FD61EDA" wp14:editId="7406FCAE">
            <wp:simplePos x="0" y="0"/>
            <wp:positionH relativeFrom="column">
              <wp:posOffset>-654050</wp:posOffset>
            </wp:positionH>
            <wp:positionV relativeFrom="paragraph">
              <wp:posOffset>228600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79946210" name="Picture 11799462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46210" name="Picture 1179946210"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C81798" w:rsidRPr="00C81798">
        <w:rPr>
          <w:rFonts w:ascii="Arial" w:hAnsi="Arial" w:cs="Arial"/>
          <w:bCs/>
        </w:rPr>
        <w:fldChar w:fldCharType="begin"/>
      </w:r>
      <w:r w:rsidR="00C81798" w:rsidRPr="00C81798">
        <w:rPr>
          <w:rFonts w:ascii="Arial" w:hAnsi="Arial" w:cs="Arial"/>
          <w:bCs/>
        </w:rPr>
        <w:instrText>HYPERLINK "https://jerseyscp.trixonline.co.uk/chapter/child-protection-conferences" \l "the-purpose-of-child-protection-conferences"</w:instrText>
      </w:r>
      <w:r w:rsidR="00C81798" w:rsidRPr="00C81798">
        <w:rPr>
          <w:rFonts w:ascii="Arial" w:hAnsi="Arial" w:cs="Arial"/>
          <w:bCs/>
        </w:rPr>
      </w:r>
      <w:r w:rsidR="00C81798" w:rsidRPr="00C81798">
        <w:rPr>
          <w:rFonts w:ascii="Arial" w:hAnsi="Arial" w:cs="Arial"/>
          <w:bCs/>
        </w:rPr>
        <w:fldChar w:fldCharType="separate"/>
      </w:r>
    </w:p>
    <w:p w14:paraId="54B861CF" w14:textId="1A40789E" w:rsidR="00C81798" w:rsidRPr="00C81798" w:rsidRDefault="00C81798" w:rsidP="00C81798">
      <w:pPr>
        <w:spacing w:after="120"/>
        <w:rPr>
          <w:rFonts w:ascii="Arial" w:hAnsi="Arial" w:cs="Arial"/>
          <w:bCs/>
        </w:rPr>
      </w:pPr>
      <w:r w:rsidRPr="00C81798">
        <w:rPr>
          <w:rFonts w:ascii="Arial" w:hAnsi="Arial" w:cs="Arial"/>
          <w:bCs/>
        </w:rPr>
        <w:fldChar w:fldCharType="end"/>
      </w:r>
      <w:r w:rsidRPr="00C81798">
        <w:rPr>
          <w:rFonts w:ascii="Arial" w:hAnsi="Arial" w:cs="Arial"/>
          <w:bCs/>
        </w:rPr>
        <w:t>The purpose of child protection conferences is to:</w:t>
      </w:r>
    </w:p>
    <w:p w14:paraId="408D2734" w14:textId="5D6EDC4E"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Ensure the child’s welfare is safeguarded by considering any immediate and short-term risks as well as longer term risks for the </w:t>
      </w:r>
      <w:proofErr w:type="gramStart"/>
      <w:r w:rsidRPr="00C81798">
        <w:rPr>
          <w:rFonts w:ascii="Arial" w:hAnsi="Arial" w:cs="Arial"/>
          <w:bCs/>
        </w:rPr>
        <w:t>child;</w:t>
      </w:r>
      <w:proofErr w:type="gramEnd"/>
    </w:p>
    <w:p w14:paraId="0225CA0A" w14:textId="77777777"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Where there is immediate risk of significant harm, set actions without </w:t>
      </w:r>
      <w:proofErr w:type="gramStart"/>
      <w:r w:rsidRPr="00C81798">
        <w:rPr>
          <w:rFonts w:ascii="Arial" w:hAnsi="Arial" w:cs="Arial"/>
          <w:bCs/>
        </w:rPr>
        <w:t>delay;</w:t>
      </w:r>
      <w:proofErr w:type="gramEnd"/>
    </w:p>
    <w:p w14:paraId="7EC4946E" w14:textId="01069460"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Capture the voice of the child </w:t>
      </w:r>
    </w:p>
    <w:p w14:paraId="567F4602" w14:textId="7476D9E6"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Bring together, in a multi-agency setting, information about the child's current wellbeing, health and developmental needs and determine the steps needed to promote their wellbeing, health and development within the context of their wider family and environment through analysis of the information received </w:t>
      </w:r>
    </w:p>
    <w:p w14:paraId="6BADA9D8" w14:textId="0E924126"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Ensure relevant and proportionate information is shared to enable a collective assessment of risk </w:t>
      </w:r>
    </w:p>
    <w:p w14:paraId="0B19B8D3" w14:textId="77777777"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Understand parents/carer’s health needs and parental capacity, and determine the steps needed to support and enable them to better meet the needs of their </w:t>
      </w:r>
      <w:proofErr w:type="gramStart"/>
      <w:r w:rsidRPr="00C81798">
        <w:rPr>
          <w:rFonts w:ascii="Arial" w:hAnsi="Arial" w:cs="Arial"/>
          <w:bCs/>
        </w:rPr>
        <w:t>child;</w:t>
      </w:r>
      <w:proofErr w:type="gramEnd"/>
    </w:p>
    <w:p w14:paraId="74D423C2" w14:textId="2B12376A"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Consider the evidence presented to the conference and </w:t>
      </w:r>
      <w:proofErr w:type="gramStart"/>
      <w:r w:rsidRPr="00C81798">
        <w:rPr>
          <w:rFonts w:ascii="Arial" w:hAnsi="Arial" w:cs="Arial"/>
          <w:bCs/>
        </w:rPr>
        <w:t>taking into account</w:t>
      </w:r>
      <w:proofErr w:type="gramEnd"/>
      <w:r w:rsidRPr="00C81798">
        <w:rPr>
          <w:rFonts w:ascii="Arial" w:hAnsi="Arial" w:cs="Arial"/>
          <w:bCs/>
        </w:rPr>
        <w:t xml:space="preserve"> the child's present situation and information about his or her family history, present and past family functioning, and decide whether the child has suffered, or is likely to suffer, significant </w:t>
      </w:r>
      <w:r w:rsidR="00FC7AFB" w:rsidRPr="00C81798">
        <w:rPr>
          <w:rFonts w:ascii="Arial" w:hAnsi="Arial" w:cs="Arial"/>
          <w:bCs/>
        </w:rPr>
        <w:t>harm.</w:t>
      </w:r>
    </w:p>
    <w:p w14:paraId="096CBF09" w14:textId="13DD7233"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Consider under which category or risk they are at risk from </w:t>
      </w:r>
    </w:p>
    <w:p w14:paraId="2BE96050" w14:textId="11E90D4B"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Recommend what future action is required </w:t>
      </w:r>
      <w:proofErr w:type="gramStart"/>
      <w:r w:rsidRPr="00C81798">
        <w:rPr>
          <w:rFonts w:ascii="Arial" w:hAnsi="Arial" w:cs="Arial"/>
          <w:bCs/>
        </w:rPr>
        <w:t>in order to</w:t>
      </w:r>
      <w:proofErr w:type="gramEnd"/>
      <w:r w:rsidRPr="00C81798">
        <w:rPr>
          <w:rFonts w:ascii="Arial" w:hAnsi="Arial" w:cs="Arial"/>
          <w:bCs/>
        </w:rPr>
        <w:t xml:space="preserve"> safeguard and promote the welfare of the child, including the child becoming the subject of a child protection plan, determine what planned outcomes for the child and how best to achieve </w:t>
      </w:r>
      <w:r w:rsidR="00666A7B" w:rsidRPr="00C81798">
        <w:rPr>
          <w:rFonts w:ascii="Arial" w:hAnsi="Arial" w:cs="Arial"/>
          <w:bCs/>
        </w:rPr>
        <w:t>these.</w:t>
      </w:r>
    </w:p>
    <w:p w14:paraId="0575175E" w14:textId="1AF5994B" w:rsidR="00C81798" w:rsidRPr="00C81798" w:rsidRDefault="00C81798" w:rsidP="00C81798">
      <w:pPr>
        <w:numPr>
          <w:ilvl w:val="0"/>
          <w:numId w:val="27"/>
        </w:numPr>
        <w:spacing w:after="120"/>
        <w:rPr>
          <w:rFonts w:ascii="Arial" w:hAnsi="Arial" w:cs="Arial"/>
          <w:bCs/>
        </w:rPr>
      </w:pPr>
      <w:r w:rsidRPr="00C81798">
        <w:rPr>
          <w:rFonts w:ascii="Arial" w:hAnsi="Arial" w:cs="Arial"/>
          <w:bCs/>
        </w:rPr>
        <w:t>Appoint a lead social worker from Jersey children's social care</w:t>
      </w:r>
      <w:r w:rsidR="006A5B9D">
        <w:rPr>
          <w:rFonts w:ascii="Arial" w:hAnsi="Arial" w:cs="Arial"/>
          <w:bCs/>
        </w:rPr>
        <w:t xml:space="preserve"> </w:t>
      </w:r>
    </w:p>
    <w:p w14:paraId="780E188F" w14:textId="4EE05EE4"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Identify a core group of practitioners and family members to develop, implement and review the progress of the child protection plan </w:t>
      </w:r>
    </w:p>
    <w:p w14:paraId="4FD1149E" w14:textId="1365299C" w:rsidR="00C81798" w:rsidRPr="00C81798" w:rsidRDefault="006A5B9D" w:rsidP="00C81798">
      <w:pPr>
        <w:numPr>
          <w:ilvl w:val="0"/>
          <w:numId w:val="27"/>
        </w:numPr>
        <w:spacing w:after="120"/>
        <w:rPr>
          <w:rFonts w:ascii="Arial" w:hAnsi="Arial" w:cs="Arial"/>
          <w:bCs/>
        </w:rPr>
      </w:pPr>
      <w:r>
        <w:rPr>
          <w:rFonts w:ascii="Arial" w:hAnsi="Arial" w:cs="Arial"/>
          <w:bCs/>
        </w:rPr>
        <w:t xml:space="preserve">Clarify the </w:t>
      </w:r>
      <w:r w:rsidR="00C81798" w:rsidRPr="00C81798">
        <w:rPr>
          <w:rFonts w:ascii="Arial" w:hAnsi="Arial" w:cs="Arial"/>
          <w:bCs/>
        </w:rPr>
        <w:t>contingency plan if the agreed actions are not completed and/or circumstances change impacting on the child's safety and welfare.</w:t>
      </w:r>
    </w:p>
    <w:p w14:paraId="3F35570A" w14:textId="77777777" w:rsidR="00B17120" w:rsidRPr="009517FB" w:rsidRDefault="00B17120" w:rsidP="00B17120">
      <w:pPr>
        <w:rPr>
          <w:rFonts w:ascii="Arial" w:hAnsi="Arial" w:cs="Arial"/>
        </w:rPr>
      </w:pPr>
    </w:p>
    <w:p w14:paraId="7C58DEF7" w14:textId="77777777" w:rsidR="00B17120" w:rsidRPr="009517FB" w:rsidRDefault="00B17120" w:rsidP="00B17120">
      <w:pPr>
        <w:pStyle w:val="NoSpacing"/>
        <w:jc w:val="both"/>
        <w:rPr>
          <w:rFonts w:ascii="Arial" w:hAnsi="Arial" w:cs="Arial"/>
          <w:b/>
          <w:sz w:val="32"/>
          <w:szCs w:val="32"/>
        </w:rPr>
      </w:pPr>
      <w:r w:rsidRPr="009517FB">
        <w:rPr>
          <w:rFonts w:ascii="Arial" w:hAnsi="Arial" w:cs="Arial"/>
          <w:b/>
          <w:sz w:val="32"/>
          <w:szCs w:val="32"/>
        </w:rPr>
        <w:t>Involving Parents</w:t>
      </w:r>
    </w:p>
    <w:p w14:paraId="786E9CBE" w14:textId="77777777" w:rsidR="00B17120" w:rsidRPr="009517FB" w:rsidRDefault="00B17120" w:rsidP="00B17120">
      <w:pPr>
        <w:pStyle w:val="NoSpacing"/>
        <w:jc w:val="both"/>
        <w:rPr>
          <w:rFonts w:ascii="Arial" w:hAnsi="Arial" w:cs="Arial"/>
          <w:b/>
        </w:rPr>
      </w:pPr>
    </w:p>
    <w:p w14:paraId="46801E55" w14:textId="77777777" w:rsidR="00B17120" w:rsidRPr="009517FB" w:rsidRDefault="00B17120" w:rsidP="00B17120">
      <w:pPr>
        <w:rPr>
          <w:rFonts w:ascii="Arial" w:hAnsi="Arial" w:cs="Arial"/>
        </w:rPr>
      </w:pPr>
      <w:r w:rsidRPr="009517FB">
        <w:rPr>
          <w:rFonts w:ascii="Arial" w:hAnsi="Arial" w:cs="Arial"/>
        </w:rPr>
        <w:t>When</w:t>
      </w:r>
      <w:r>
        <w:rPr>
          <w:rFonts w:ascii="Arial" w:hAnsi="Arial" w:cs="Arial"/>
        </w:rPr>
        <w:t xml:space="preserve"> Child Protection </w:t>
      </w:r>
      <w:r w:rsidRPr="009517FB">
        <w:rPr>
          <w:rFonts w:ascii="Arial" w:hAnsi="Arial" w:cs="Arial"/>
        </w:rPr>
        <w:t xml:space="preserve">Conferences were established in the UK in 1974 following the </w:t>
      </w:r>
      <w:hyperlink r:id="rId45" w:history="1">
        <w:r w:rsidRPr="009517FB">
          <w:rPr>
            <w:rStyle w:val="Hyperlink"/>
          </w:rPr>
          <w:t>Maria Colwell inquiry</w:t>
        </w:r>
      </w:hyperlink>
      <w:r w:rsidRPr="009517FB">
        <w:rPr>
          <w:rFonts w:ascii="Arial" w:hAnsi="Arial" w:cs="Arial"/>
        </w:rPr>
        <w:t xml:space="preserve">, they were professional only forums.  In 1988, following the </w:t>
      </w:r>
      <w:hyperlink r:id="rId46" w:history="1">
        <w:r w:rsidRPr="009517FB">
          <w:rPr>
            <w:rStyle w:val="Hyperlink"/>
          </w:rPr>
          <w:t>Cleveland inquiry</w:t>
        </w:r>
      </w:hyperlink>
      <w:r w:rsidRPr="009517FB">
        <w:rPr>
          <w:rFonts w:ascii="Arial" w:hAnsi="Arial" w:cs="Arial"/>
        </w:rPr>
        <w:t>,</w:t>
      </w:r>
      <w:r w:rsidRPr="009517FB">
        <w:rPr>
          <w:rFonts w:ascii="Arial" w:hAnsi="Arial" w:cs="Arial"/>
          <w:b/>
          <w:bCs/>
        </w:rPr>
        <w:t xml:space="preserve"> </w:t>
      </w:r>
      <w:r w:rsidRPr="009517FB">
        <w:rPr>
          <w:rFonts w:ascii="Arial" w:hAnsi="Arial" w:cs="Arial"/>
        </w:rPr>
        <w:t>parents/carers were invited to attend but were only passive observers.</w:t>
      </w:r>
    </w:p>
    <w:p w14:paraId="3C187FB7" w14:textId="310E16ED" w:rsidR="00B17120" w:rsidRPr="009517FB" w:rsidRDefault="00E8585C" w:rsidP="00B17120">
      <w:pPr>
        <w:rPr>
          <w:rFonts w:ascii="Arial" w:hAnsi="Arial" w:cs="Arial"/>
        </w:rPr>
      </w:pPr>
      <w:r w:rsidRPr="009517FB">
        <w:rPr>
          <w:rFonts w:ascii="Arial" w:hAnsi="Arial" w:cs="Arial"/>
          <w:noProof/>
        </w:rPr>
        <mc:AlternateContent>
          <mc:Choice Requires="wps">
            <w:drawing>
              <wp:anchor distT="0" distB="0" distL="114300" distR="114300" simplePos="0" relativeHeight="251698176" behindDoc="1" locked="0" layoutInCell="1" allowOverlap="1" wp14:anchorId="3BBEB3CF" wp14:editId="75D7F4BE">
                <wp:simplePos x="0" y="0"/>
                <wp:positionH relativeFrom="margin">
                  <wp:align>left</wp:align>
                </wp:positionH>
                <wp:positionV relativeFrom="paragraph">
                  <wp:posOffset>572770</wp:posOffset>
                </wp:positionV>
                <wp:extent cx="6292850" cy="527050"/>
                <wp:effectExtent l="0" t="0" r="12700" b="25400"/>
                <wp:wrapTight wrapText="bothSides">
                  <wp:wrapPolygon edited="0">
                    <wp:start x="0" y="0"/>
                    <wp:lineTo x="0" y="21860"/>
                    <wp:lineTo x="21578" y="21860"/>
                    <wp:lineTo x="2157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527050"/>
                        </a:xfrm>
                        <a:prstGeom prst="rect">
                          <a:avLst/>
                        </a:prstGeom>
                        <a:solidFill>
                          <a:srgbClr val="E7F3F4"/>
                        </a:solidFill>
                        <a:ln w="9525">
                          <a:solidFill>
                            <a:srgbClr val="000000"/>
                          </a:solidFill>
                          <a:miter lim="800000"/>
                          <a:headEnd/>
                          <a:tailEnd/>
                        </a:ln>
                      </wps:spPr>
                      <wps:txbx>
                        <w:txbxContent>
                          <w:p w14:paraId="679943AC" w14:textId="0D9EA632" w:rsidR="00B17120" w:rsidRPr="006C6B5B" w:rsidRDefault="00B17120" w:rsidP="00B17120">
                            <w:pPr>
                              <w:rPr>
                                <w:b/>
                              </w:rPr>
                            </w:pPr>
                            <w:r w:rsidRPr="00E8585C">
                              <w:rPr>
                                <w:rFonts w:ascii="Arial" w:hAnsi="Arial" w:cs="Arial"/>
                                <w:b/>
                                <w:bCs/>
                              </w:rPr>
                              <w:t xml:space="preserve">Read the section on ‘Involving Children and Family Members’ on the SPB Child Procedures </w:t>
                            </w:r>
                            <w:r w:rsidRPr="00E8585C">
                              <w:rPr>
                                <w:rFonts w:ascii="Arial" w:hAnsi="Arial" w:cs="Arial"/>
                              </w:rPr>
                              <w:t>(</w:t>
                            </w:r>
                            <w:hyperlink r:id="rId47" w:history="1">
                              <w:r w:rsidRPr="00E8585C">
                                <w:rPr>
                                  <w:rStyle w:val="Hyperlink"/>
                                  <w:b w:val="0"/>
                                  <w:bCs w:val="0"/>
                                </w:rPr>
                                <w:t>https://jerseyscb.proceduresonline.com/chapters/p_ch_protection_conf.html#invol_ch_fam</w:t>
                              </w:r>
                            </w:hyperlink>
                            <w:r w:rsidRPr="00E8585C">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EB3CF" id="_x0000_s1031" type="#_x0000_t202" style="position:absolute;margin-left:0;margin-top:45.1pt;width:495.5pt;height:41.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85LFgIAACYEAAAOAAAAZHJzL2Uyb0RvYy54bWysU9tu2zAMfR+wfxD0vtjxkiYx4hRd2gwD&#10;ugvQ7gNkWY6FyaImKbGzrx8lu2m2dS/D/CCQJnVIHh6tr/tWkaOwToIu6HSSUiI0h0rqfUG/Pu7e&#10;LClxnumKKdCioCfh6PXm9at1Z3KRQQOqEpYgiHZ5ZwraeG/yJHG8ES1zEzBCY7AG2zKPrt0nlWUd&#10;orcqydL0KunAVsYCF87h39shSDcRv64F95/r2glPVEGxNx9PG88ynMlmzfK9ZaaRfGyD/UMXLZMa&#10;i56hbpln5GDlH1Ct5BYc1H7CoU2griUXcQacZpr+Ns1Dw4yIsyA5zpxpcv8Pln86Ppgvlvj+HfS4&#10;wDiEM/fAvzmiYdswvRc31kLXCFZh4WmgLOmMy8ergWqXuwBSdh+hwiWzg4cI1Ne2DazgnATRcQGn&#10;M+mi94Tjz6tslS3nGOIYm2eLFO1QguVPt411/r2AlgSjoBaXGtHZ8d75IfUpJRRzoGS1k0pFx+7L&#10;rbLkyFAAd4vd291sRP8lTWnSFXQ1z+YDAX+FSOP3EkQrPSpZybagy3MSywNtd7qKOvNMqsHG6ZQe&#10;eQzUDST6vuyJrJCGUCDQWkJ1QmItDMLFh4ZGA/YHJR2KtqDu+4FZQYn6oHE5q+lsFlQendl8kaFj&#10;LyPlZYRpjlAF9ZQM5tbHlxF403CDS6xl5Pe5k7FlFGPc0Phwgtov/Zj1/Lw3PwEAAP//AwBQSwME&#10;FAAGAAgAAAAhAH5Z3AjfAAAABwEAAA8AAABkcnMvZG93bnJldi54bWxMj8FOwzAQRO9I/IO1SFwQ&#10;tZsCbUKcilalB8QlLRIc3XhJIuJ1FLtt+HuWExxnZzTzNl+OrhMnHELrScN0okAgVd62VGt42z/f&#10;LkCEaMiazhNq+MYAy+LyIjeZ9Wcq8bSLteASCpnR0MTYZ1KGqkFnwsT3SOx9+sGZyHKopR3Mmctd&#10;JxOlHqQzLfFCY3pcN1h97Y5OQ7m9Wazt3cd2fFGbzfvrauXvZ6XW11fj0yOIiGP8C8MvPqNDwUwH&#10;fyQbRKeBH4kaUpWAYDdNp3w4cGw+S0AWufzPX/wAAAD//wMAUEsBAi0AFAAGAAgAAAAhALaDOJL+&#10;AAAA4QEAABMAAAAAAAAAAAAAAAAAAAAAAFtDb250ZW50X1R5cGVzXS54bWxQSwECLQAUAAYACAAA&#10;ACEAOP0h/9YAAACUAQAACwAAAAAAAAAAAAAAAAAvAQAAX3JlbHMvLnJlbHNQSwECLQAUAAYACAAA&#10;ACEAbvfOSxYCAAAmBAAADgAAAAAAAAAAAAAAAAAuAgAAZHJzL2Uyb0RvYy54bWxQSwECLQAUAAYA&#10;CAAAACEAflncCN8AAAAHAQAADwAAAAAAAAAAAAAAAABwBAAAZHJzL2Rvd25yZXYueG1sUEsFBgAA&#10;AAAEAAQA8wAAAHwFAAAAAA==&#10;" fillcolor="#e7f3f4">
                <v:textbox>
                  <w:txbxContent>
                    <w:p w14:paraId="679943AC" w14:textId="0D9EA632" w:rsidR="00B17120" w:rsidRPr="006C6B5B" w:rsidRDefault="00B17120" w:rsidP="00B17120">
                      <w:pPr>
                        <w:rPr>
                          <w:b/>
                        </w:rPr>
                      </w:pPr>
                      <w:r w:rsidRPr="00E8585C">
                        <w:rPr>
                          <w:rFonts w:ascii="Arial" w:hAnsi="Arial" w:cs="Arial"/>
                          <w:b/>
                          <w:bCs/>
                        </w:rPr>
                        <w:t xml:space="preserve">Read the section on ‘Involving Children and Family Members’ on the SPB Child Procedures </w:t>
                      </w:r>
                      <w:r w:rsidRPr="00E8585C">
                        <w:rPr>
                          <w:rFonts w:ascii="Arial" w:hAnsi="Arial" w:cs="Arial"/>
                        </w:rPr>
                        <w:t>(</w:t>
                      </w:r>
                      <w:hyperlink r:id="rId48" w:history="1">
                        <w:r w:rsidRPr="00E8585C">
                          <w:rPr>
                            <w:rStyle w:val="Hyperlink"/>
                            <w:b w:val="0"/>
                            <w:bCs w:val="0"/>
                          </w:rPr>
                          <w:t>https://jerseyscb.proceduresonline.com/chapters/p_ch_protection_conf.html#invol_ch_fam</w:t>
                        </w:r>
                      </w:hyperlink>
                      <w:r w:rsidRPr="00E8585C">
                        <w:rPr>
                          <w:rFonts w:ascii="Arial" w:hAnsi="Arial" w:cs="Arial"/>
                        </w:rPr>
                        <w:t>)</w:t>
                      </w:r>
                    </w:p>
                  </w:txbxContent>
                </v:textbox>
                <w10:wrap type="tight" anchorx="margin"/>
              </v:shape>
            </w:pict>
          </mc:Fallback>
        </mc:AlternateContent>
      </w:r>
      <w:r w:rsidR="00B17120" w:rsidRPr="009517FB">
        <w:rPr>
          <w:rFonts w:ascii="Arial" w:hAnsi="Arial" w:cs="Arial"/>
          <w:noProof/>
        </w:rPr>
        <w:drawing>
          <wp:anchor distT="0" distB="0" distL="114300" distR="114300" simplePos="0" relativeHeight="251699200" behindDoc="1" locked="0" layoutInCell="1" allowOverlap="1" wp14:anchorId="55D73624" wp14:editId="680196DA">
            <wp:simplePos x="0" y="0"/>
            <wp:positionH relativeFrom="leftMargin">
              <wp:posOffset>194283</wp:posOffset>
            </wp:positionH>
            <wp:positionV relativeFrom="paragraph">
              <wp:posOffset>572163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2"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17120" w:rsidRPr="009517FB">
        <w:rPr>
          <w:rFonts w:ascii="Arial" w:hAnsi="Arial" w:cs="Arial"/>
        </w:rPr>
        <w:t>Nowadays, parents/carers are active participants in child protection case conferences and are encouraged to contribute usually by attending unless it is likely to prejudice the welfare of the child.</w:t>
      </w:r>
    </w:p>
    <w:p w14:paraId="0900C52B" w14:textId="77777777" w:rsidR="00E8585C" w:rsidRDefault="00E8585C" w:rsidP="00B17120">
      <w:pPr>
        <w:rPr>
          <w:rFonts w:ascii="Arial" w:hAnsi="Arial" w:cs="Arial"/>
          <w:b/>
          <w:sz w:val="32"/>
          <w:szCs w:val="32"/>
        </w:rPr>
      </w:pPr>
    </w:p>
    <w:p w14:paraId="796ADCF7" w14:textId="0C5737B5" w:rsidR="00B17120" w:rsidRPr="009517FB" w:rsidRDefault="00B17120" w:rsidP="00B17120">
      <w:pPr>
        <w:rPr>
          <w:rFonts w:ascii="Arial" w:hAnsi="Arial" w:cs="Arial"/>
          <w:b/>
          <w:sz w:val="32"/>
          <w:szCs w:val="32"/>
        </w:rPr>
      </w:pPr>
      <w:r w:rsidRPr="009517FB">
        <w:rPr>
          <w:rFonts w:ascii="Arial" w:hAnsi="Arial" w:cs="Arial"/>
          <w:b/>
          <w:sz w:val="32"/>
          <w:szCs w:val="32"/>
        </w:rPr>
        <w:t>Involving Children</w:t>
      </w:r>
    </w:p>
    <w:p w14:paraId="46A1CFAD" w14:textId="77777777" w:rsidR="00B17120" w:rsidRPr="009517FB" w:rsidRDefault="00B17120" w:rsidP="00B17120">
      <w:pPr>
        <w:rPr>
          <w:rFonts w:ascii="Arial" w:hAnsi="Arial" w:cs="Arial"/>
          <w:lang w:val="en-US"/>
        </w:rPr>
      </w:pPr>
      <w:r w:rsidRPr="009517FB">
        <w:rPr>
          <w:rFonts w:ascii="Arial" w:hAnsi="Arial" w:cs="Arial"/>
          <w:lang w:val="en-US"/>
        </w:rPr>
        <w:t>“Children and young people are a key source of information about their lives and the impact any problems are having on them in the specific culture and values of their family. It is therefore puzzling that the evidence shows that children are not being adequately included in child protection work.”</w:t>
      </w:r>
      <w:r>
        <w:rPr>
          <w:rFonts w:ascii="Arial" w:hAnsi="Arial" w:cs="Arial"/>
          <w:lang w:val="en-US"/>
        </w:rPr>
        <w:t xml:space="preserve"> </w:t>
      </w:r>
      <w:r w:rsidRPr="009517FB">
        <w:rPr>
          <w:rFonts w:ascii="Arial" w:hAnsi="Arial" w:cs="Arial"/>
          <w:lang w:val="en-US"/>
        </w:rPr>
        <w:t>(</w:t>
      </w:r>
      <w:hyperlink r:id="rId49" w:history="1">
        <w:r w:rsidRPr="009517FB">
          <w:rPr>
            <w:rStyle w:val="Hyperlink"/>
            <w:lang w:val="en-US"/>
          </w:rPr>
          <w:t>Munroe Review 2011 Section 2.5</w:t>
        </w:r>
      </w:hyperlink>
      <w:r w:rsidRPr="009517FB">
        <w:rPr>
          <w:rFonts w:ascii="Arial" w:hAnsi="Arial" w:cs="Arial"/>
          <w:lang w:val="en-US"/>
        </w:rPr>
        <w:t>)</w:t>
      </w:r>
    </w:p>
    <w:p w14:paraId="48A8FF9B" w14:textId="77777777" w:rsidR="00B17120" w:rsidRPr="009517FB" w:rsidRDefault="00B17120" w:rsidP="00B17120">
      <w:pPr>
        <w:spacing w:after="0"/>
        <w:rPr>
          <w:rFonts w:ascii="Arial" w:hAnsi="Arial" w:cs="Arial"/>
        </w:rPr>
      </w:pPr>
    </w:p>
    <w:p w14:paraId="1662BC65" w14:textId="77777777" w:rsidR="00B17120" w:rsidRPr="009517FB" w:rsidRDefault="00B17120" w:rsidP="00B17120">
      <w:pPr>
        <w:pStyle w:val="NoSpacing"/>
        <w:jc w:val="both"/>
        <w:rPr>
          <w:rFonts w:ascii="Arial" w:hAnsi="Arial" w:cs="Arial"/>
          <w:b/>
          <w:sz w:val="32"/>
          <w:szCs w:val="32"/>
        </w:rPr>
      </w:pPr>
      <w:r w:rsidRPr="009517FB">
        <w:rPr>
          <w:rFonts w:ascii="Arial" w:hAnsi="Arial" w:cs="Arial"/>
          <w:b/>
          <w:sz w:val="32"/>
          <w:szCs w:val="32"/>
        </w:rPr>
        <w:t>Advocacy Services</w:t>
      </w:r>
    </w:p>
    <w:p w14:paraId="64E2356C" w14:textId="77777777" w:rsidR="00B17120" w:rsidRPr="009517FB" w:rsidRDefault="00B17120" w:rsidP="00B17120">
      <w:pPr>
        <w:rPr>
          <w:rFonts w:ascii="Arial" w:hAnsi="Arial" w:cs="Arial"/>
        </w:rPr>
      </w:pPr>
      <w:r w:rsidRPr="009517FB">
        <w:rPr>
          <w:rFonts w:ascii="Arial" w:hAnsi="Arial" w:cs="Arial"/>
        </w:rPr>
        <w:t xml:space="preserve">The main function of advocacy is to assist the child / young person to contribute effectively and make their views known. They may assist the child / young person to give their views. An advocacy worker can have a positive role to play as a child’s independent supporter and can help them prepare for a conference. </w:t>
      </w:r>
    </w:p>
    <w:p w14:paraId="55285C0E" w14:textId="77777777" w:rsidR="00B17120" w:rsidRPr="009517FB" w:rsidRDefault="00B17120" w:rsidP="00B17120">
      <w:pPr>
        <w:rPr>
          <w:rFonts w:ascii="Arial" w:hAnsi="Arial" w:cs="Arial"/>
        </w:rPr>
      </w:pPr>
      <w:r w:rsidRPr="009517FB">
        <w:rPr>
          <w:rFonts w:ascii="Arial" w:hAnsi="Arial" w:cs="Arial"/>
        </w:rPr>
        <w:t xml:space="preserve">Advocacy Services in Jersey are provided by:  </w:t>
      </w:r>
    </w:p>
    <w:p w14:paraId="08606D8A" w14:textId="77777777" w:rsidR="00B17120" w:rsidRPr="009517FB" w:rsidRDefault="00B17120" w:rsidP="00B17120">
      <w:pPr>
        <w:numPr>
          <w:ilvl w:val="0"/>
          <w:numId w:val="10"/>
        </w:numPr>
        <w:spacing w:after="0"/>
        <w:ind w:left="714" w:hanging="357"/>
        <w:rPr>
          <w:rFonts w:ascii="Arial" w:hAnsi="Arial" w:cs="Arial"/>
        </w:rPr>
      </w:pPr>
      <w:r w:rsidRPr="009517FB">
        <w:rPr>
          <w:rFonts w:ascii="Arial" w:hAnsi="Arial" w:cs="Arial"/>
        </w:rPr>
        <w:t>Jersey Cares (for looked after children)</w:t>
      </w:r>
    </w:p>
    <w:p w14:paraId="7657028C" w14:textId="2B5A3ACB" w:rsidR="00B17120" w:rsidRPr="009517FB" w:rsidRDefault="00B17120" w:rsidP="00B17120">
      <w:pPr>
        <w:numPr>
          <w:ilvl w:val="0"/>
          <w:numId w:val="10"/>
        </w:numPr>
        <w:spacing w:after="0"/>
        <w:ind w:left="714" w:hanging="357"/>
        <w:rPr>
          <w:rFonts w:ascii="Arial" w:hAnsi="Arial" w:cs="Arial"/>
        </w:rPr>
      </w:pPr>
      <w:r w:rsidRPr="009517FB">
        <w:rPr>
          <w:rFonts w:ascii="Arial" w:hAnsi="Arial" w:cs="Arial"/>
        </w:rPr>
        <w:t>Barnardo’s (for child</w:t>
      </w:r>
      <w:r w:rsidR="00E60D84">
        <w:rPr>
          <w:rFonts w:ascii="Arial" w:hAnsi="Arial" w:cs="Arial"/>
        </w:rPr>
        <w:t>ren in need and those in need of protection</w:t>
      </w:r>
      <w:r w:rsidRPr="009517FB">
        <w:rPr>
          <w:rFonts w:ascii="Arial" w:hAnsi="Arial" w:cs="Arial"/>
        </w:rPr>
        <w:t>)</w:t>
      </w:r>
      <w:r w:rsidR="00CB5813" w:rsidRPr="00CB5813">
        <w:t xml:space="preserve"> </w:t>
      </w:r>
      <w:hyperlink r:id="rId50" w:history="1">
        <w:r w:rsidR="00CB5813" w:rsidRPr="00CB5813">
          <w:rPr>
            <w:rStyle w:val="Hyperlink"/>
          </w:rPr>
          <w:t>JSY Advocacy | Barnardo's</w:t>
        </w:r>
      </w:hyperlink>
      <w:r w:rsidR="00CB5813">
        <w:rPr>
          <w:rFonts w:ascii="Arial" w:hAnsi="Arial" w:cs="Arial"/>
        </w:rPr>
        <w:t xml:space="preserve"> </w:t>
      </w:r>
    </w:p>
    <w:p w14:paraId="0309B6A4" w14:textId="77777777" w:rsidR="00B17120" w:rsidRPr="009517FB" w:rsidRDefault="00B17120" w:rsidP="00B17120">
      <w:pPr>
        <w:spacing w:after="0"/>
        <w:rPr>
          <w:rFonts w:ascii="Arial" w:hAnsi="Arial" w:cs="Arial"/>
          <w:bCs/>
        </w:rPr>
      </w:pPr>
    </w:p>
    <w:p w14:paraId="26B055C5" w14:textId="77777777" w:rsidR="00B17120" w:rsidRPr="009517FB" w:rsidRDefault="00B17120" w:rsidP="00B17120">
      <w:pPr>
        <w:spacing w:after="120"/>
        <w:rPr>
          <w:rFonts w:ascii="Arial" w:hAnsi="Arial" w:cs="Arial"/>
          <w:bCs/>
          <w:lang w:val="en-US"/>
        </w:rPr>
      </w:pPr>
    </w:p>
    <w:p w14:paraId="6112BD16" w14:textId="77777777" w:rsidR="00B17120" w:rsidRDefault="00B17120" w:rsidP="00B76DB5">
      <w:pPr>
        <w:spacing w:after="120"/>
        <w:rPr>
          <w:rFonts w:ascii="Arial" w:hAnsi="Arial" w:cs="Arial"/>
          <w:b/>
          <w:sz w:val="28"/>
          <w:szCs w:val="28"/>
        </w:rPr>
      </w:pPr>
    </w:p>
    <w:p w14:paraId="71148D30" w14:textId="77777777" w:rsidR="00666A7B" w:rsidRPr="00E232B6" w:rsidRDefault="00666A7B" w:rsidP="00666A7B">
      <w:pPr>
        <w:rPr>
          <w:rFonts w:ascii="Arial" w:hAnsi="Arial" w:cs="Arial"/>
          <w:b/>
          <w:sz w:val="32"/>
          <w:szCs w:val="32"/>
        </w:rPr>
      </w:pPr>
      <w:r w:rsidRPr="00E232B6">
        <w:rPr>
          <w:rFonts w:ascii="Arial" w:hAnsi="Arial" w:cs="Arial"/>
          <w:noProof/>
        </w:rPr>
        <mc:AlternateContent>
          <mc:Choice Requires="wps">
            <w:drawing>
              <wp:anchor distT="0" distB="0" distL="114300" distR="114300" simplePos="0" relativeHeight="251701248" behindDoc="1" locked="0" layoutInCell="1" allowOverlap="1" wp14:anchorId="1D24E135" wp14:editId="2AE070DE">
                <wp:simplePos x="0" y="0"/>
                <wp:positionH relativeFrom="margin">
                  <wp:align>right</wp:align>
                </wp:positionH>
                <wp:positionV relativeFrom="paragraph">
                  <wp:posOffset>346627</wp:posOffset>
                </wp:positionV>
                <wp:extent cx="6092190" cy="492760"/>
                <wp:effectExtent l="0" t="0" r="22860" b="21590"/>
                <wp:wrapTight wrapText="bothSides">
                  <wp:wrapPolygon edited="0">
                    <wp:start x="0" y="0"/>
                    <wp:lineTo x="0" y="21711"/>
                    <wp:lineTo x="21614" y="21711"/>
                    <wp:lineTo x="2161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92981"/>
                        </a:xfrm>
                        <a:prstGeom prst="rect">
                          <a:avLst/>
                        </a:prstGeom>
                        <a:solidFill>
                          <a:srgbClr val="E7F3F4"/>
                        </a:solidFill>
                        <a:ln w="9525">
                          <a:solidFill>
                            <a:srgbClr val="000000"/>
                          </a:solidFill>
                          <a:miter lim="800000"/>
                          <a:headEnd/>
                          <a:tailEnd/>
                        </a:ln>
                      </wps:spPr>
                      <wps:txbx>
                        <w:txbxContent>
                          <w:p w14:paraId="5E803BB3" w14:textId="54758F2D" w:rsidR="00666A7B" w:rsidRDefault="00666A7B" w:rsidP="00666A7B">
                            <w:pPr>
                              <w:rPr>
                                <w:b/>
                                <w:bCs/>
                              </w:rPr>
                            </w:pPr>
                            <w:r>
                              <w:rPr>
                                <w:b/>
                                <w:bCs/>
                              </w:rPr>
                              <w:t>Read the information about Jayden below and then think about the questions on the table. You should use the SPB’s Continuum of Need to help you identify the level of risk for Jayden.</w:t>
                            </w:r>
                          </w:p>
                          <w:p w14:paraId="787F3544" w14:textId="77777777" w:rsidR="00666A7B" w:rsidRPr="006C6B5B" w:rsidRDefault="00666A7B" w:rsidP="00666A7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4E135" id="_x0000_s1032" type="#_x0000_t202" style="position:absolute;margin-left:428.5pt;margin-top:27.3pt;width:479.7pt;height:38.8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K9FwIAACYEAAAOAAAAZHJzL2Uyb0RvYy54bWysk81u2zAMx+8D9g6C7osdL2ljI07Rpc0w&#10;oPsAuj2ALMuxMFnUJCV29vSjZDcNuu0yzAdBNKU/yR+p9c3QKXIU1knQJZ3PUkqE5lBLvS/pt6+7&#10;NytKnGe6Zgq0KOlJOHqzef1q3ZtCZNCCqoUlKKJd0ZuStt6bIkkcb0XH3AyM0OhswHbMo2n3SW1Z&#10;j+qdSrI0vUp6sLWxwIVz+PdudNJN1G8awf3npnHCE1VSzM3H1ca1CmuyWbNib5lpJZ/SYP+QRcek&#10;xqBnqTvmGTlY+ZtUJ7kFB42fcegSaBrJRawBq5mnL6p5bJkRsRaE48wZk/t/svzT8dF8scQP72DA&#10;BsYinHkA/t0RDduW6b24tRb6VrAaA88DsqQ3rpiuBtSucEGk6j9CjU1mBw9RaGhsF6hgnQTVsQGn&#10;M3QxeMLx51WaZ/McXRx9izzLV2MIVjzdNtb59wI6EjYltdjUqM6OD86HbFjxdCQEc6BkvZNKRcPu&#10;q62y5MhwAO6vd293i1jAi2NKk76k+TJbjgD+KpHG708SnfQ4yUp2JV2dD7EiYLvXdZwzz6Qa95iy&#10;0hPHgG6E6IdqILJGJiFAwFpBfUKwFsbBxYeGmxbsT0p6HNqSuh8HZgUl6oPG5uTzxSJMeTQWy+sM&#10;DXvpqS49THOUKqmnZNxufXwZgZuGW2xiIyPf50ymlHEYI/bp4YRpv7TjqefnvfkFAAD//wMAUEsD&#10;BBQABgAIAAAAIQDuEdHT4AAAAAcBAAAPAAAAZHJzL2Rvd25yZXYueG1sTI9BT8JAFITvJv6HzTPx&#10;YmRraQnUbokQ5EC8FEnwuHSfbWP3bdNdoP57nyc9TmYy802+HG0nLjj41pGCp0kEAqlypqVaweH9&#10;9XEOwgdNRneOUME3elgWtze5zoy7UomXfagFl5DPtIImhD6T0lcNWu0nrkdi79MNVgeWQy3NoK9c&#10;bjsZR9FMWt0SLzS6x3WD1df+bBWU24f52iQf23EXbTbHt9XKpdNSqfu78eUZRMAx/IXhF5/RoWCm&#10;kzuT8aJTwEeCgjSZgWB3kS4SECeOTeMYZJHL//zFDwAAAP//AwBQSwECLQAUAAYACAAAACEAtoM4&#10;kv4AAADhAQAAEwAAAAAAAAAAAAAAAAAAAAAAW0NvbnRlbnRfVHlwZXNdLnhtbFBLAQItABQABgAI&#10;AAAAIQA4/SH/1gAAAJQBAAALAAAAAAAAAAAAAAAAAC8BAABfcmVscy8ucmVsc1BLAQItABQABgAI&#10;AAAAIQDKgKK9FwIAACYEAAAOAAAAAAAAAAAAAAAAAC4CAABkcnMvZTJvRG9jLnhtbFBLAQItABQA&#10;BgAIAAAAIQDuEdHT4AAAAAcBAAAPAAAAAAAAAAAAAAAAAHEEAABkcnMvZG93bnJldi54bWxQSwUG&#10;AAAAAAQABADzAAAAfgUAAAAA&#10;" fillcolor="#e7f3f4">
                <v:textbox>
                  <w:txbxContent>
                    <w:p w14:paraId="5E803BB3" w14:textId="54758F2D" w:rsidR="00666A7B" w:rsidRDefault="00666A7B" w:rsidP="00666A7B">
                      <w:pPr>
                        <w:rPr>
                          <w:b/>
                          <w:bCs/>
                        </w:rPr>
                      </w:pPr>
                      <w:r>
                        <w:rPr>
                          <w:b/>
                          <w:bCs/>
                        </w:rPr>
                        <w:t>Read the information about Jayden below and then think about the questions on the table. You should use the SPB’s Continuum of Need to help you identify the level of risk for Jayden.</w:t>
                      </w:r>
                    </w:p>
                    <w:p w14:paraId="787F3544" w14:textId="77777777" w:rsidR="00666A7B" w:rsidRPr="006C6B5B" w:rsidRDefault="00666A7B" w:rsidP="00666A7B">
                      <w:pPr>
                        <w:rPr>
                          <w:b/>
                        </w:rPr>
                      </w:pPr>
                    </w:p>
                  </w:txbxContent>
                </v:textbox>
                <w10:wrap type="tight" anchorx="margin"/>
              </v:shape>
            </w:pict>
          </mc:Fallback>
        </mc:AlternateContent>
      </w:r>
      <w:r w:rsidRPr="00E232B6">
        <w:rPr>
          <w:rFonts w:ascii="Arial" w:hAnsi="Arial" w:cs="Arial"/>
          <w:noProof/>
        </w:rPr>
        <w:drawing>
          <wp:anchor distT="0" distB="0" distL="114300" distR="114300" simplePos="0" relativeHeight="251702272" behindDoc="1" locked="0" layoutInCell="1" allowOverlap="1" wp14:anchorId="7F56BA7A" wp14:editId="5E9546FF">
            <wp:simplePos x="0" y="0"/>
            <wp:positionH relativeFrom="column">
              <wp:posOffset>-643200</wp:posOffset>
            </wp:positionH>
            <wp:positionV relativeFrom="paragraph">
              <wp:posOffset>419873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E232B6">
        <w:rPr>
          <w:rFonts w:ascii="Arial" w:hAnsi="Arial" w:cs="Arial"/>
          <w:b/>
          <w:sz w:val="32"/>
          <w:szCs w:val="32"/>
        </w:rPr>
        <w:t>Scenario Activity – Jayden</w:t>
      </w:r>
    </w:p>
    <w:p w14:paraId="3C794B8C" w14:textId="77777777" w:rsidR="00666A7B" w:rsidRPr="00E232B6" w:rsidRDefault="00666A7B" w:rsidP="00666A7B">
      <w:pPr>
        <w:spacing w:after="0"/>
        <w:rPr>
          <w:rFonts w:ascii="Arial" w:hAnsi="Arial" w:cs="Arial"/>
          <w:b/>
        </w:rPr>
      </w:pPr>
    </w:p>
    <w:p w14:paraId="1453FCEC" w14:textId="77777777" w:rsidR="00666A7B" w:rsidRPr="00E232B6" w:rsidRDefault="00666A7B" w:rsidP="00666A7B">
      <w:pPr>
        <w:spacing w:after="120" w:line="240" w:lineRule="auto"/>
        <w:rPr>
          <w:rFonts w:ascii="Arial" w:hAnsi="Arial" w:cs="Arial"/>
          <w:b/>
        </w:rPr>
      </w:pPr>
      <w:r w:rsidRPr="00E232B6">
        <w:rPr>
          <w:rFonts w:ascii="Arial" w:hAnsi="Arial" w:cs="Arial"/>
          <w:b/>
        </w:rPr>
        <w:t>Health Visitor Information</w:t>
      </w:r>
    </w:p>
    <w:p w14:paraId="751AB303" w14:textId="77777777" w:rsidR="00666A7B" w:rsidRPr="00E232B6" w:rsidRDefault="00666A7B" w:rsidP="00666A7B">
      <w:pPr>
        <w:spacing w:after="0" w:line="240" w:lineRule="auto"/>
        <w:rPr>
          <w:rFonts w:ascii="Arial" w:hAnsi="Arial" w:cs="Arial"/>
        </w:rPr>
      </w:pPr>
      <w:r w:rsidRPr="00E232B6">
        <w:rPr>
          <w:rFonts w:ascii="Arial" w:hAnsi="Arial" w:cs="Arial"/>
        </w:rPr>
        <w:t>You have known Mum and Jayden since Jayden was born.  You feel you have got to know Mum well and have developed a good relationship with her. Jayden is four years old.</w:t>
      </w:r>
    </w:p>
    <w:p w14:paraId="1C526CA8" w14:textId="77777777" w:rsidR="00666A7B" w:rsidRPr="00E232B6" w:rsidRDefault="00666A7B" w:rsidP="00666A7B">
      <w:pPr>
        <w:spacing w:after="0" w:line="240" w:lineRule="auto"/>
        <w:rPr>
          <w:rFonts w:ascii="Arial" w:hAnsi="Arial" w:cs="Arial"/>
        </w:rPr>
      </w:pPr>
    </w:p>
    <w:p w14:paraId="211F3888" w14:textId="77777777" w:rsidR="00666A7B" w:rsidRPr="00E232B6" w:rsidRDefault="00666A7B" w:rsidP="00666A7B">
      <w:pPr>
        <w:spacing w:after="0" w:line="240" w:lineRule="auto"/>
        <w:rPr>
          <w:rFonts w:ascii="Arial" w:hAnsi="Arial" w:cs="Arial"/>
        </w:rPr>
      </w:pPr>
      <w:r w:rsidRPr="00E232B6">
        <w:rPr>
          <w:rFonts w:ascii="Arial" w:hAnsi="Arial" w:cs="Arial"/>
        </w:rPr>
        <w:t xml:space="preserve">Since you’ve known </w:t>
      </w:r>
      <w:proofErr w:type="gramStart"/>
      <w:r w:rsidRPr="00E232B6">
        <w:rPr>
          <w:rFonts w:ascii="Arial" w:hAnsi="Arial" w:cs="Arial"/>
        </w:rPr>
        <w:t>Mum</w:t>
      </w:r>
      <w:proofErr w:type="gramEnd"/>
      <w:r w:rsidRPr="00E232B6">
        <w:rPr>
          <w:rFonts w:ascii="Arial" w:hAnsi="Arial" w:cs="Arial"/>
        </w:rPr>
        <w:t xml:space="preserve"> you are aware that she speaks of feeling isolated so you have given her information on local community resources and groups she can attend. You have also made referrals for her to attend at parenting support groups. When you asked Mum how she was finding these support groups she said that she didn’t feel she needed them and as such hasn’t attended.</w:t>
      </w:r>
    </w:p>
    <w:p w14:paraId="45C88888" w14:textId="77777777" w:rsidR="00666A7B" w:rsidRPr="00E232B6" w:rsidRDefault="00666A7B" w:rsidP="00666A7B">
      <w:pPr>
        <w:spacing w:after="0" w:line="240" w:lineRule="auto"/>
        <w:rPr>
          <w:rFonts w:ascii="Arial" w:hAnsi="Arial" w:cs="Arial"/>
        </w:rPr>
      </w:pPr>
    </w:p>
    <w:p w14:paraId="392A9C0E" w14:textId="77777777" w:rsidR="00666A7B" w:rsidRPr="00E232B6" w:rsidRDefault="00666A7B" w:rsidP="00666A7B">
      <w:pPr>
        <w:spacing w:after="0" w:line="240" w:lineRule="auto"/>
        <w:rPr>
          <w:rFonts w:ascii="Arial" w:hAnsi="Arial" w:cs="Arial"/>
        </w:rPr>
      </w:pPr>
      <w:r w:rsidRPr="00E232B6">
        <w:rPr>
          <w:rFonts w:ascii="Arial" w:hAnsi="Arial" w:cs="Arial"/>
        </w:rPr>
        <w:t>Jayden’s immunisations are up to date. There was delay in getting his immunisations done but mum always had a good reason why she had missed an appointment. She always had a good reason when she was not able to be at home for visits you arranged with her and if she missed a home visit, she would bring Jayden to the clinic. Looking at your records it is now apparent that you’ve not had a successful visit to the home since Jayden was quite a young baby. But mum has brought him to clinic, so you’ve not really viewed the lack of home visiting as an issue of concern.</w:t>
      </w:r>
    </w:p>
    <w:p w14:paraId="32B185FA" w14:textId="77777777" w:rsidR="00666A7B" w:rsidRPr="00E232B6" w:rsidRDefault="00666A7B" w:rsidP="00666A7B">
      <w:pPr>
        <w:spacing w:after="0" w:line="240" w:lineRule="auto"/>
        <w:rPr>
          <w:rFonts w:ascii="Arial" w:hAnsi="Arial" w:cs="Arial"/>
        </w:rPr>
      </w:pPr>
    </w:p>
    <w:p w14:paraId="5F6D86D5" w14:textId="77777777" w:rsidR="00666A7B" w:rsidRPr="00E232B6" w:rsidRDefault="00666A7B" w:rsidP="00666A7B">
      <w:pPr>
        <w:spacing w:after="0" w:line="240" w:lineRule="auto"/>
        <w:rPr>
          <w:rFonts w:ascii="Arial" w:hAnsi="Arial" w:cs="Arial"/>
        </w:rPr>
      </w:pPr>
      <w:r w:rsidRPr="00E232B6">
        <w:rPr>
          <w:rFonts w:ascii="Arial" w:hAnsi="Arial" w:cs="Arial"/>
        </w:rPr>
        <w:t>Since you’ve known them, you’ve seen Jayden with a few bruises. Mum has always had an explanation which you felt was plausible. It’s only by putting your report together for conference that you’ve seen from looking at your own chronology that for a 4-year-old, Jayden seems to have had more injuries than most. And a lot of these injuries seem to be facial.</w:t>
      </w:r>
    </w:p>
    <w:p w14:paraId="07DA905E" w14:textId="77777777" w:rsidR="00666A7B" w:rsidRPr="00E232B6" w:rsidRDefault="00666A7B" w:rsidP="00666A7B">
      <w:pPr>
        <w:spacing w:after="0" w:line="240" w:lineRule="auto"/>
        <w:rPr>
          <w:rFonts w:ascii="Arial" w:hAnsi="Arial" w:cs="Arial"/>
        </w:rPr>
      </w:pPr>
    </w:p>
    <w:p w14:paraId="66E12AB5" w14:textId="77777777" w:rsidR="00666A7B" w:rsidRPr="00E232B6" w:rsidRDefault="00666A7B" w:rsidP="00666A7B">
      <w:pPr>
        <w:spacing w:after="0" w:line="240" w:lineRule="auto"/>
        <w:rPr>
          <w:rFonts w:ascii="Arial" w:hAnsi="Arial" w:cs="Arial"/>
        </w:rPr>
      </w:pPr>
      <w:r w:rsidRPr="00E232B6">
        <w:rPr>
          <w:rFonts w:ascii="Arial" w:hAnsi="Arial" w:cs="Arial"/>
        </w:rPr>
        <w:t>You’ve also accessed A &amp; E records which show Jayden has attended the hospital on 3 occasions when Mum has reported he has fallen over and hurt himself. These injuries are in addition to the ones you have observed.  Jayden doesn’t have any health conditions, but he has been referred to speech and language therapy as his speech appears delayed.</w:t>
      </w:r>
    </w:p>
    <w:p w14:paraId="6730434F" w14:textId="77777777" w:rsidR="00666A7B" w:rsidRPr="00E232B6" w:rsidRDefault="00666A7B" w:rsidP="00666A7B">
      <w:pPr>
        <w:spacing w:after="0" w:line="240" w:lineRule="auto"/>
        <w:rPr>
          <w:rFonts w:ascii="Arial" w:hAnsi="Arial" w:cs="Arial"/>
        </w:rPr>
      </w:pPr>
    </w:p>
    <w:p w14:paraId="41931A92" w14:textId="77777777" w:rsidR="00666A7B" w:rsidRPr="00E232B6" w:rsidRDefault="00666A7B" w:rsidP="00666A7B">
      <w:pPr>
        <w:spacing w:after="0" w:line="240" w:lineRule="auto"/>
        <w:rPr>
          <w:rFonts w:ascii="Arial" w:hAnsi="Arial" w:cs="Arial"/>
        </w:rPr>
      </w:pPr>
    </w:p>
    <w:p w14:paraId="436F29F5" w14:textId="77777777" w:rsidR="00666A7B" w:rsidRPr="00E232B6" w:rsidRDefault="00666A7B" w:rsidP="00666A7B">
      <w:pPr>
        <w:spacing w:after="120" w:line="240" w:lineRule="auto"/>
        <w:rPr>
          <w:rFonts w:ascii="Arial" w:hAnsi="Arial" w:cs="Arial"/>
          <w:b/>
        </w:rPr>
      </w:pPr>
      <w:r w:rsidRPr="00E232B6">
        <w:rPr>
          <w:rFonts w:ascii="Arial" w:hAnsi="Arial" w:cs="Arial"/>
          <w:b/>
        </w:rPr>
        <w:t>Designated Teacher Information</w:t>
      </w:r>
    </w:p>
    <w:p w14:paraId="1AA96A75" w14:textId="77777777" w:rsidR="00666A7B" w:rsidRPr="00E232B6" w:rsidRDefault="00666A7B" w:rsidP="00666A7B">
      <w:pPr>
        <w:spacing w:after="0" w:line="240" w:lineRule="auto"/>
        <w:rPr>
          <w:rFonts w:ascii="Arial" w:hAnsi="Arial" w:cs="Arial"/>
        </w:rPr>
      </w:pPr>
      <w:r w:rsidRPr="00E232B6">
        <w:rPr>
          <w:rFonts w:ascii="Arial" w:hAnsi="Arial" w:cs="Arial"/>
        </w:rPr>
        <w:t xml:space="preserve">Jayden only started at your school this term, so you don’t feel that you know him well. Since he’s been with you, there have been no concerns regarding his attendance or punctuality. There have been a couple of </w:t>
      </w:r>
      <w:proofErr w:type="gramStart"/>
      <w:r w:rsidRPr="00E232B6">
        <w:rPr>
          <w:rFonts w:ascii="Arial" w:hAnsi="Arial" w:cs="Arial"/>
        </w:rPr>
        <w:t>lates</w:t>
      </w:r>
      <w:proofErr w:type="gramEnd"/>
      <w:r w:rsidRPr="00E232B6">
        <w:rPr>
          <w:rFonts w:ascii="Arial" w:hAnsi="Arial" w:cs="Arial"/>
        </w:rPr>
        <w:t xml:space="preserve"> but Mum has always apologised and had a reasonable explanation.</w:t>
      </w:r>
    </w:p>
    <w:p w14:paraId="7065C4CC" w14:textId="77777777" w:rsidR="00666A7B" w:rsidRPr="00E232B6" w:rsidRDefault="00666A7B" w:rsidP="00666A7B">
      <w:pPr>
        <w:spacing w:after="0" w:line="240" w:lineRule="auto"/>
        <w:rPr>
          <w:rFonts w:ascii="Arial" w:hAnsi="Arial" w:cs="Arial"/>
        </w:rPr>
      </w:pPr>
    </w:p>
    <w:p w14:paraId="0B3BAC17" w14:textId="77777777" w:rsidR="00666A7B" w:rsidRPr="00E232B6" w:rsidRDefault="00666A7B" w:rsidP="00666A7B">
      <w:pPr>
        <w:spacing w:after="0" w:line="240" w:lineRule="auto"/>
        <w:rPr>
          <w:rFonts w:ascii="Arial" w:hAnsi="Arial" w:cs="Arial"/>
        </w:rPr>
      </w:pPr>
      <w:r w:rsidRPr="00E232B6">
        <w:rPr>
          <w:rFonts w:ascii="Arial" w:hAnsi="Arial" w:cs="Arial"/>
        </w:rPr>
        <w:t xml:space="preserve">But it has been noted that Jayden never returns to school with his homework. When you ask him about this, he seems confused. You raised this with Mum but were concerned with her reaction as she appeared to get angry with Jayden, saying to him that she always does his homework with </w:t>
      </w:r>
      <w:proofErr w:type="gramStart"/>
      <w:r w:rsidRPr="00E232B6">
        <w:rPr>
          <w:rFonts w:ascii="Arial" w:hAnsi="Arial" w:cs="Arial"/>
        </w:rPr>
        <w:t>him</w:t>
      </w:r>
      <w:proofErr w:type="gramEnd"/>
      <w:r w:rsidRPr="00E232B6">
        <w:rPr>
          <w:rFonts w:ascii="Arial" w:hAnsi="Arial" w:cs="Arial"/>
        </w:rPr>
        <w:t xml:space="preserve"> and he has it when he comes into school so she doesn’t know what he is doing with it after she leaves him in the playground. You were a bit concerned about Jayden’s reaction to Mum when she appeared angry as although he didn’t say anything he seemed to ‘freeze’ and become quite watchful of mum’s actions. This occurred at the end of a school </w:t>
      </w:r>
      <w:proofErr w:type="gramStart"/>
      <w:r w:rsidRPr="00E232B6">
        <w:rPr>
          <w:rFonts w:ascii="Arial" w:hAnsi="Arial" w:cs="Arial"/>
        </w:rPr>
        <w:t>day</w:t>
      </w:r>
      <w:proofErr w:type="gramEnd"/>
      <w:r w:rsidRPr="00E232B6">
        <w:rPr>
          <w:rFonts w:ascii="Arial" w:hAnsi="Arial" w:cs="Arial"/>
        </w:rPr>
        <w:t xml:space="preserve"> and you observed mum to take Jayden quite roughly by his hand.  You then saw mum walk off at quite a quick pace so that Jayden had difficulties keeping up with her and he had to keep running. Mum didn’t seem aware that she was walking too fast for Jayden to walk with her in comfort. This incident occurred a few days before Jayden came into school with the bruising on him. </w:t>
      </w:r>
    </w:p>
    <w:p w14:paraId="0B45AA14" w14:textId="77777777" w:rsidR="00666A7B" w:rsidRPr="00E232B6" w:rsidRDefault="00666A7B" w:rsidP="00666A7B">
      <w:pPr>
        <w:spacing w:after="0" w:line="240" w:lineRule="auto"/>
        <w:rPr>
          <w:rFonts w:ascii="Arial" w:hAnsi="Arial" w:cs="Arial"/>
        </w:rPr>
      </w:pPr>
    </w:p>
    <w:p w14:paraId="0A9A6BD4" w14:textId="77777777" w:rsidR="00666A7B" w:rsidRPr="00E232B6" w:rsidRDefault="00666A7B" w:rsidP="00666A7B">
      <w:pPr>
        <w:spacing w:after="0" w:line="240" w:lineRule="auto"/>
        <w:rPr>
          <w:rFonts w:ascii="Arial" w:hAnsi="Arial" w:cs="Arial"/>
        </w:rPr>
      </w:pPr>
      <w:r w:rsidRPr="00E232B6">
        <w:rPr>
          <w:rFonts w:ascii="Arial" w:hAnsi="Arial" w:cs="Arial"/>
        </w:rPr>
        <w:t>Since Jayden has been cared for full time by Dad, he has been bringing his homework into school.  Jayden has also appeared more talkative since being in Dad’s care and he says he likes having Dad around more.</w:t>
      </w:r>
    </w:p>
    <w:p w14:paraId="61275E15" w14:textId="77777777" w:rsidR="00666A7B" w:rsidRPr="00E232B6" w:rsidRDefault="00666A7B" w:rsidP="00666A7B">
      <w:pPr>
        <w:spacing w:after="0" w:line="240" w:lineRule="auto"/>
        <w:rPr>
          <w:rFonts w:ascii="Arial" w:hAnsi="Arial" w:cs="Arial"/>
        </w:rPr>
      </w:pPr>
    </w:p>
    <w:p w14:paraId="3E514311" w14:textId="77777777" w:rsidR="00666A7B" w:rsidRPr="00E232B6" w:rsidRDefault="00666A7B" w:rsidP="00666A7B">
      <w:pPr>
        <w:spacing w:after="120" w:line="240" w:lineRule="auto"/>
        <w:rPr>
          <w:rFonts w:ascii="Arial" w:hAnsi="Arial" w:cs="Arial"/>
          <w:b/>
        </w:rPr>
      </w:pPr>
      <w:r w:rsidRPr="00E232B6">
        <w:rPr>
          <w:rFonts w:ascii="Arial" w:hAnsi="Arial" w:cs="Arial"/>
          <w:b/>
        </w:rPr>
        <w:t>Housing</w:t>
      </w:r>
    </w:p>
    <w:p w14:paraId="4E86AB2E" w14:textId="77777777" w:rsidR="00666A7B" w:rsidRPr="00E232B6" w:rsidRDefault="00666A7B" w:rsidP="00666A7B">
      <w:pPr>
        <w:spacing w:after="0" w:line="240" w:lineRule="auto"/>
        <w:rPr>
          <w:rFonts w:ascii="Arial" w:hAnsi="Arial" w:cs="Arial"/>
        </w:rPr>
      </w:pPr>
      <w:r w:rsidRPr="00E232B6">
        <w:rPr>
          <w:rFonts w:ascii="Arial" w:hAnsi="Arial" w:cs="Arial"/>
        </w:rPr>
        <w:t>You’ve known the family since shortly after they came to Jersey. There have been repeated complaints made by neighbours re fighting and shouting at mum’s accommodation. Some of the complaints have referred to hearing a child crying. Mum has been spoken to and has made counter allegations against her neighbours. She says that they are picking on her because she has come from the UK.  The weekend before Jayden made his disclosure at school about Mum hurting him, another neighbour complaint had been received regarding hearing shouting followed by what sounded like a child crying.</w:t>
      </w:r>
    </w:p>
    <w:p w14:paraId="1F61F2E8" w14:textId="77777777" w:rsidR="00666A7B" w:rsidRPr="00E232B6" w:rsidRDefault="00666A7B" w:rsidP="00666A7B">
      <w:pPr>
        <w:spacing w:after="0" w:line="240" w:lineRule="auto"/>
        <w:rPr>
          <w:rFonts w:ascii="Arial" w:hAnsi="Arial" w:cs="Arial"/>
        </w:rPr>
      </w:pPr>
    </w:p>
    <w:p w14:paraId="0BB0770A" w14:textId="77777777" w:rsidR="00666A7B" w:rsidRPr="00E232B6" w:rsidRDefault="00666A7B" w:rsidP="00666A7B">
      <w:pPr>
        <w:spacing w:after="0" w:line="240" w:lineRule="auto"/>
        <w:rPr>
          <w:rFonts w:ascii="Arial" w:hAnsi="Arial" w:cs="Arial"/>
        </w:rPr>
      </w:pPr>
      <w:r w:rsidRPr="00E232B6">
        <w:rPr>
          <w:rFonts w:ascii="Arial" w:hAnsi="Arial" w:cs="Arial"/>
        </w:rPr>
        <w:t>You haven’t been inside the property for almost a year. When you last visited you were concerned that there was damage to doors where it looked like they had been hit – possibly by a fist? On the last occasion when you visited, you noted that whilst Mum’s bedroom appeared comfortable and warm, Jayden’s room was poorly furnished. There was no sheet on his bed and the bed was a mattress on the floor. His duvet appeared dirty and there was an unpleasant background smell. There was a lock toward the top of Jayden’s door on the outside. Mum said she had put it there to keep Jayden out of his room during the day as he has been smearing in there (hence the smell) and she had been advised to do this by the health visitor.</w:t>
      </w:r>
    </w:p>
    <w:p w14:paraId="0BD37C6C" w14:textId="77777777" w:rsidR="00666A7B" w:rsidRPr="00E232B6" w:rsidRDefault="00666A7B" w:rsidP="00666A7B">
      <w:pPr>
        <w:spacing w:after="0" w:line="240" w:lineRule="auto"/>
        <w:rPr>
          <w:rFonts w:ascii="Arial" w:hAnsi="Arial" w:cs="Arial"/>
        </w:rPr>
      </w:pPr>
    </w:p>
    <w:p w14:paraId="308DADFA" w14:textId="77777777" w:rsidR="00666A7B" w:rsidRPr="00E232B6" w:rsidRDefault="00666A7B" w:rsidP="00666A7B">
      <w:pPr>
        <w:spacing w:after="0" w:line="240" w:lineRule="auto"/>
        <w:rPr>
          <w:rFonts w:ascii="Arial" w:hAnsi="Arial" w:cs="Arial"/>
        </w:rPr>
      </w:pPr>
    </w:p>
    <w:p w14:paraId="465818E0" w14:textId="77777777" w:rsidR="00666A7B" w:rsidRPr="00E232B6" w:rsidRDefault="00666A7B" w:rsidP="00666A7B">
      <w:pPr>
        <w:spacing w:after="120" w:line="240" w:lineRule="auto"/>
        <w:rPr>
          <w:rFonts w:ascii="Arial" w:hAnsi="Arial" w:cs="Arial"/>
          <w:b/>
        </w:rPr>
      </w:pPr>
      <w:r w:rsidRPr="00E232B6">
        <w:rPr>
          <w:rFonts w:ascii="Arial" w:hAnsi="Arial" w:cs="Arial"/>
          <w:b/>
        </w:rPr>
        <w:t>GP</w:t>
      </w:r>
    </w:p>
    <w:p w14:paraId="3CBF2709" w14:textId="77777777" w:rsidR="00666A7B" w:rsidRPr="00E232B6" w:rsidRDefault="00666A7B" w:rsidP="00666A7B">
      <w:pPr>
        <w:spacing w:after="0" w:line="240" w:lineRule="auto"/>
        <w:rPr>
          <w:rFonts w:ascii="Arial" w:hAnsi="Arial" w:cs="Arial"/>
        </w:rPr>
      </w:pPr>
      <w:r w:rsidRPr="00E232B6">
        <w:rPr>
          <w:rFonts w:ascii="Arial" w:hAnsi="Arial" w:cs="Arial"/>
        </w:rPr>
        <w:t>The GP has known Jayden’s dad since he was a child and knows the rest of the family well. He has seen Jayden’s dad for anxiety and depression prior to him leaving Jersey some years ago but has not seen him since he returned to the island.</w:t>
      </w:r>
    </w:p>
    <w:p w14:paraId="0C49600F" w14:textId="77777777" w:rsidR="00666A7B" w:rsidRPr="00E232B6" w:rsidRDefault="00666A7B" w:rsidP="00666A7B">
      <w:pPr>
        <w:spacing w:after="0" w:line="240" w:lineRule="auto"/>
        <w:rPr>
          <w:rFonts w:ascii="Arial" w:hAnsi="Arial" w:cs="Arial"/>
        </w:rPr>
      </w:pPr>
    </w:p>
    <w:p w14:paraId="75F6E67A" w14:textId="77777777" w:rsidR="00666A7B" w:rsidRPr="00E232B6" w:rsidRDefault="00666A7B" w:rsidP="00666A7B">
      <w:pPr>
        <w:spacing w:after="0" w:line="240" w:lineRule="auto"/>
        <w:rPr>
          <w:rFonts w:ascii="Arial" w:hAnsi="Arial" w:cs="Arial"/>
        </w:rPr>
      </w:pPr>
      <w:r w:rsidRPr="00E232B6">
        <w:rPr>
          <w:rFonts w:ascii="Arial" w:hAnsi="Arial" w:cs="Arial"/>
        </w:rPr>
        <w:t xml:space="preserve">Jayden is registered with the same </w:t>
      </w:r>
      <w:proofErr w:type="gramStart"/>
      <w:r w:rsidRPr="00E232B6">
        <w:rPr>
          <w:rFonts w:ascii="Arial" w:hAnsi="Arial" w:cs="Arial"/>
        </w:rPr>
        <w:t>GP</w:t>
      </w:r>
      <w:proofErr w:type="gramEnd"/>
      <w:r w:rsidRPr="00E232B6">
        <w:rPr>
          <w:rFonts w:ascii="Arial" w:hAnsi="Arial" w:cs="Arial"/>
        </w:rPr>
        <w:t xml:space="preserve"> and he has seen him on twelve occasions in the last two years. Jayden appears to be a clumsy child who falls often as he presents with bruises and bumps, often to his head. He has on a few occasions warranted an attendance at A&amp;E.</w:t>
      </w:r>
    </w:p>
    <w:p w14:paraId="1BF4DE05" w14:textId="77777777" w:rsidR="00666A7B" w:rsidRPr="00E232B6" w:rsidRDefault="00666A7B" w:rsidP="00666A7B">
      <w:pPr>
        <w:spacing w:after="0" w:line="240" w:lineRule="auto"/>
        <w:rPr>
          <w:rFonts w:ascii="Arial" w:hAnsi="Arial" w:cs="Arial"/>
        </w:rPr>
      </w:pPr>
      <w:r w:rsidRPr="00E232B6">
        <w:rPr>
          <w:rFonts w:ascii="Arial" w:hAnsi="Arial" w:cs="Arial"/>
        </w:rPr>
        <w:t>The GP has had concerns that when presenting, Jayden can look pale and grubby and is often silent in his mother’s presence. A very quiet child.</w:t>
      </w:r>
    </w:p>
    <w:p w14:paraId="1BF6177F" w14:textId="77777777" w:rsidR="00666A7B" w:rsidRPr="00E232B6" w:rsidRDefault="00666A7B" w:rsidP="00666A7B">
      <w:pPr>
        <w:spacing w:after="0" w:line="240" w:lineRule="auto"/>
        <w:rPr>
          <w:rFonts w:ascii="Arial" w:hAnsi="Arial" w:cs="Arial"/>
        </w:rPr>
      </w:pPr>
    </w:p>
    <w:p w14:paraId="7A15DA62" w14:textId="2AD6ACF7" w:rsidR="00666A7B" w:rsidRPr="00E232B6" w:rsidRDefault="00666A7B" w:rsidP="00666A7B">
      <w:pPr>
        <w:rPr>
          <w:rFonts w:ascii="Arial" w:hAnsi="Arial" w:cs="Arial"/>
          <w:b/>
          <w:bCs/>
        </w:rPr>
      </w:pPr>
      <w:r w:rsidRPr="00E232B6">
        <w:rPr>
          <w:rFonts w:ascii="Arial" w:hAnsi="Arial" w:cs="Arial"/>
          <w:b/>
          <w:bCs/>
        </w:rPr>
        <w:t>Now answer the following questions about Jayden below:</w:t>
      </w:r>
    </w:p>
    <w:p w14:paraId="3367CD33" w14:textId="77777777" w:rsidR="00666A7B" w:rsidRPr="00E232B6" w:rsidRDefault="00666A7B" w:rsidP="00666A7B">
      <w:pPr>
        <w:spacing w:after="0" w:line="240" w:lineRule="auto"/>
        <w:rPr>
          <w:rFonts w:ascii="Arial" w:hAnsi="Arial" w:cs="Arial"/>
        </w:rPr>
      </w:pPr>
    </w:p>
    <w:tbl>
      <w:tblPr>
        <w:tblStyle w:val="TableGrid"/>
        <w:tblW w:w="9639" w:type="dxa"/>
        <w:tblInd w:w="-5" w:type="dxa"/>
        <w:tblLook w:val="04A0" w:firstRow="1" w:lastRow="0" w:firstColumn="1" w:lastColumn="0" w:noHBand="0" w:noVBand="1"/>
      </w:tblPr>
      <w:tblGrid>
        <w:gridCol w:w="3402"/>
        <w:gridCol w:w="6237"/>
      </w:tblGrid>
      <w:tr w:rsidR="00666A7B" w:rsidRPr="00E232B6" w14:paraId="4D208F7E" w14:textId="77777777" w:rsidTr="00666A7B">
        <w:tc>
          <w:tcPr>
            <w:tcW w:w="3402" w:type="dxa"/>
            <w:vAlign w:val="center"/>
          </w:tcPr>
          <w:p w14:paraId="7ED37B13" w14:textId="77777777" w:rsidR="00666A7B" w:rsidRPr="00E232B6" w:rsidRDefault="00666A7B" w:rsidP="00F46111">
            <w:pPr>
              <w:rPr>
                <w:rFonts w:ascii="Arial" w:hAnsi="Arial" w:cs="Arial"/>
              </w:rPr>
            </w:pPr>
            <w:r w:rsidRPr="00E232B6">
              <w:rPr>
                <w:rFonts w:ascii="Arial" w:hAnsi="Arial" w:cs="Arial"/>
              </w:rPr>
              <w:t>What does your information tell you about Jayden’s life experience?</w:t>
            </w:r>
          </w:p>
          <w:p w14:paraId="477174C7" w14:textId="71095A73" w:rsidR="00666A7B" w:rsidRPr="00E232B6" w:rsidRDefault="00666A7B" w:rsidP="00F46111">
            <w:pPr>
              <w:rPr>
                <w:rFonts w:ascii="Arial" w:hAnsi="Arial" w:cs="Arial"/>
              </w:rPr>
            </w:pPr>
          </w:p>
        </w:tc>
        <w:tc>
          <w:tcPr>
            <w:tcW w:w="6237" w:type="dxa"/>
          </w:tcPr>
          <w:p w14:paraId="6699D3A7" w14:textId="77777777" w:rsidR="00666A7B" w:rsidRPr="00E232B6" w:rsidRDefault="00666A7B" w:rsidP="00F46111">
            <w:pPr>
              <w:rPr>
                <w:rFonts w:ascii="Arial" w:hAnsi="Arial" w:cs="Arial"/>
              </w:rPr>
            </w:pPr>
          </w:p>
          <w:p w14:paraId="436C72CC" w14:textId="77777777" w:rsidR="00666A7B" w:rsidRPr="00E232B6" w:rsidRDefault="00666A7B" w:rsidP="00F46111">
            <w:pPr>
              <w:rPr>
                <w:rFonts w:ascii="Arial" w:hAnsi="Arial" w:cs="Arial"/>
              </w:rPr>
            </w:pPr>
          </w:p>
          <w:p w14:paraId="2F438A62" w14:textId="77777777" w:rsidR="00666A7B" w:rsidRPr="00E232B6" w:rsidRDefault="00666A7B" w:rsidP="00F46111">
            <w:pPr>
              <w:rPr>
                <w:rFonts w:ascii="Arial" w:hAnsi="Arial" w:cs="Arial"/>
              </w:rPr>
            </w:pPr>
          </w:p>
        </w:tc>
      </w:tr>
      <w:tr w:rsidR="00666A7B" w:rsidRPr="00E232B6" w14:paraId="6C805B65" w14:textId="77777777" w:rsidTr="00666A7B">
        <w:tc>
          <w:tcPr>
            <w:tcW w:w="3402" w:type="dxa"/>
            <w:vAlign w:val="center"/>
          </w:tcPr>
          <w:p w14:paraId="7799039D" w14:textId="77777777" w:rsidR="00666A7B" w:rsidRPr="00E232B6" w:rsidRDefault="00666A7B" w:rsidP="00666A7B">
            <w:pPr>
              <w:rPr>
                <w:rFonts w:ascii="Arial" w:hAnsi="Arial" w:cs="Arial"/>
              </w:rPr>
            </w:pPr>
            <w:r w:rsidRPr="00E232B6">
              <w:rPr>
                <w:rFonts w:ascii="Arial" w:hAnsi="Arial" w:cs="Arial"/>
              </w:rPr>
              <w:t>What risks or concerns can you identify for Jayden?</w:t>
            </w:r>
          </w:p>
          <w:p w14:paraId="50CFD337" w14:textId="3A113620" w:rsidR="00666A7B" w:rsidRPr="00E232B6" w:rsidRDefault="00666A7B" w:rsidP="00666A7B">
            <w:pPr>
              <w:rPr>
                <w:rFonts w:ascii="Arial" w:hAnsi="Arial" w:cs="Arial"/>
              </w:rPr>
            </w:pPr>
          </w:p>
        </w:tc>
        <w:tc>
          <w:tcPr>
            <w:tcW w:w="6237" w:type="dxa"/>
          </w:tcPr>
          <w:p w14:paraId="4FE6C231" w14:textId="77777777" w:rsidR="00666A7B" w:rsidRPr="00E232B6" w:rsidRDefault="00666A7B" w:rsidP="00F46111">
            <w:pPr>
              <w:rPr>
                <w:rFonts w:ascii="Arial" w:hAnsi="Arial" w:cs="Arial"/>
              </w:rPr>
            </w:pPr>
          </w:p>
          <w:p w14:paraId="5982082C" w14:textId="77777777" w:rsidR="00666A7B" w:rsidRPr="00E232B6" w:rsidRDefault="00666A7B" w:rsidP="00F46111">
            <w:pPr>
              <w:rPr>
                <w:rFonts w:ascii="Arial" w:hAnsi="Arial" w:cs="Arial"/>
              </w:rPr>
            </w:pPr>
          </w:p>
        </w:tc>
      </w:tr>
      <w:tr w:rsidR="00666A7B" w:rsidRPr="00E232B6" w14:paraId="1082F700" w14:textId="77777777" w:rsidTr="00666A7B">
        <w:tc>
          <w:tcPr>
            <w:tcW w:w="3402" w:type="dxa"/>
          </w:tcPr>
          <w:p w14:paraId="63C24808" w14:textId="77777777" w:rsidR="00666A7B" w:rsidRPr="00E232B6" w:rsidRDefault="00666A7B" w:rsidP="00666A7B">
            <w:pPr>
              <w:rPr>
                <w:rFonts w:ascii="Arial" w:hAnsi="Arial" w:cs="Arial"/>
              </w:rPr>
            </w:pPr>
            <w:r w:rsidRPr="00E232B6">
              <w:rPr>
                <w:rFonts w:ascii="Arial" w:hAnsi="Arial" w:cs="Arial"/>
              </w:rPr>
              <w:t>What things are working well for Jayden?</w:t>
            </w:r>
          </w:p>
          <w:p w14:paraId="4929E2F9" w14:textId="1683F534" w:rsidR="00666A7B" w:rsidRPr="00E232B6" w:rsidRDefault="00666A7B" w:rsidP="00666A7B">
            <w:pPr>
              <w:rPr>
                <w:rFonts w:ascii="Arial" w:hAnsi="Arial" w:cs="Arial"/>
              </w:rPr>
            </w:pPr>
          </w:p>
        </w:tc>
        <w:tc>
          <w:tcPr>
            <w:tcW w:w="6237" w:type="dxa"/>
          </w:tcPr>
          <w:p w14:paraId="66F548CA" w14:textId="77777777" w:rsidR="00666A7B" w:rsidRPr="00E232B6" w:rsidRDefault="00666A7B" w:rsidP="00F46111">
            <w:pPr>
              <w:rPr>
                <w:rFonts w:ascii="Arial" w:hAnsi="Arial" w:cs="Arial"/>
              </w:rPr>
            </w:pPr>
          </w:p>
          <w:p w14:paraId="6C6F9A65" w14:textId="77777777" w:rsidR="00666A7B" w:rsidRPr="00E232B6" w:rsidRDefault="00666A7B" w:rsidP="00F46111">
            <w:pPr>
              <w:rPr>
                <w:rFonts w:ascii="Arial" w:hAnsi="Arial" w:cs="Arial"/>
              </w:rPr>
            </w:pPr>
          </w:p>
        </w:tc>
      </w:tr>
      <w:tr w:rsidR="00666A7B" w:rsidRPr="00E232B6" w14:paraId="4E51D1CE" w14:textId="77777777" w:rsidTr="00666A7B">
        <w:tc>
          <w:tcPr>
            <w:tcW w:w="3402" w:type="dxa"/>
          </w:tcPr>
          <w:p w14:paraId="5B677380" w14:textId="77777777" w:rsidR="00666A7B" w:rsidRPr="00E232B6" w:rsidRDefault="00666A7B" w:rsidP="00F46111">
            <w:pPr>
              <w:rPr>
                <w:rFonts w:ascii="Arial" w:hAnsi="Arial" w:cs="Arial"/>
              </w:rPr>
            </w:pPr>
            <w:r w:rsidRPr="00E232B6">
              <w:rPr>
                <w:rFonts w:ascii="Arial" w:hAnsi="Arial" w:cs="Arial"/>
              </w:rPr>
              <w:t>What would you do with this information?</w:t>
            </w:r>
          </w:p>
          <w:p w14:paraId="4A350B06" w14:textId="0F904D3B" w:rsidR="00666A7B" w:rsidRPr="00E232B6" w:rsidRDefault="00666A7B" w:rsidP="00F46111">
            <w:pPr>
              <w:rPr>
                <w:rFonts w:ascii="Arial" w:hAnsi="Arial" w:cs="Arial"/>
              </w:rPr>
            </w:pPr>
          </w:p>
        </w:tc>
        <w:tc>
          <w:tcPr>
            <w:tcW w:w="6237" w:type="dxa"/>
          </w:tcPr>
          <w:p w14:paraId="17C522CC" w14:textId="77777777" w:rsidR="00666A7B" w:rsidRPr="00E232B6" w:rsidRDefault="00666A7B" w:rsidP="00F46111">
            <w:pPr>
              <w:rPr>
                <w:rFonts w:ascii="Arial" w:hAnsi="Arial" w:cs="Arial"/>
              </w:rPr>
            </w:pPr>
          </w:p>
          <w:p w14:paraId="09604C0A" w14:textId="77777777" w:rsidR="00666A7B" w:rsidRPr="00E232B6" w:rsidRDefault="00666A7B" w:rsidP="00F46111">
            <w:pPr>
              <w:rPr>
                <w:rFonts w:ascii="Arial" w:hAnsi="Arial" w:cs="Arial"/>
              </w:rPr>
            </w:pPr>
          </w:p>
        </w:tc>
      </w:tr>
      <w:tr w:rsidR="00666A7B" w:rsidRPr="00E232B6" w14:paraId="07CA4105" w14:textId="77777777" w:rsidTr="00666A7B">
        <w:tc>
          <w:tcPr>
            <w:tcW w:w="3402" w:type="dxa"/>
          </w:tcPr>
          <w:p w14:paraId="62213A61" w14:textId="3CB0C110" w:rsidR="00666A7B" w:rsidRPr="00E232B6" w:rsidRDefault="00666A7B" w:rsidP="00666A7B">
            <w:pPr>
              <w:rPr>
                <w:rFonts w:ascii="Arial" w:hAnsi="Arial" w:cs="Arial"/>
              </w:rPr>
            </w:pPr>
            <w:r w:rsidRPr="00E232B6">
              <w:rPr>
                <w:rFonts w:ascii="Arial" w:hAnsi="Arial" w:cs="Arial"/>
              </w:rPr>
              <w:t>Who else may have relevant information to share?</w:t>
            </w:r>
          </w:p>
          <w:p w14:paraId="4DC2B9EC" w14:textId="2D6B484C" w:rsidR="00666A7B" w:rsidRPr="00E232B6" w:rsidRDefault="00666A7B" w:rsidP="00666A7B">
            <w:pPr>
              <w:rPr>
                <w:rFonts w:ascii="Arial" w:hAnsi="Arial" w:cs="Arial"/>
              </w:rPr>
            </w:pPr>
          </w:p>
        </w:tc>
        <w:tc>
          <w:tcPr>
            <w:tcW w:w="6237" w:type="dxa"/>
          </w:tcPr>
          <w:p w14:paraId="42636E72" w14:textId="77777777" w:rsidR="00666A7B" w:rsidRPr="00E232B6" w:rsidRDefault="00666A7B" w:rsidP="00F46111">
            <w:pPr>
              <w:rPr>
                <w:rFonts w:ascii="Arial" w:hAnsi="Arial" w:cs="Arial"/>
              </w:rPr>
            </w:pPr>
          </w:p>
          <w:p w14:paraId="0B30C12A" w14:textId="77777777" w:rsidR="00666A7B" w:rsidRPr="00E232B6" w:rsidRDefault="00666A7B" w:rsidP="00F46111">
            <w:pPr>
              <w:rPr>
                <w:rFonts w:ascii="Arial" w:hAnsi="Arial" w:cs="Arial"/>
              </w:rPr>
            </w:pPr>
          </w:p>
          <w:p w14:paraId="686F101E" w14:textId="77777777" w:rsidR="00666A7B" w:rsidRPr="00E232B6" w:rsidRDefault="00666A7B" w:rsidP="00F46111">
            <w:pPr>
              <w:rPr>
                <w:rFonts w:ascii="Arial" w:hAnsi="Arial" w:cs="Arial"/>
              </w:rPr>
            </w:pPr>
          </w:p>
        </w:tc>
      </w:tr>
      <w:tr w:rsidR="00666A7B" w:rsidRPr="00E232B6" w14:paraId="3F6B14F3" w14:textId="77777777" w:rsidTr="00666A7B">
        <w:tc>
          <w:tcPr>
            <w:tcW w:w="3402" w:type="dxa"/>
          </w:tcPr>
          <w:p w14:paraId="09503111" w14:textId="4C94AAC5" w:rsidR="00666A7B" w:rsidRPr="00E232B6" w:rsidRDefault="00666A7B" w:rsidP="00666A7B">
            <w:pPr>
              <w:ind w:left="29"/>
              <w:rPr>
                <w:rFonts w:ascii="Arial" w:hAnsi="Arial" w:cs="Arial"/>
              </w:rPr>
            </w:pPr>
            <w:r w:rsidRPr="00E232B6">
              <w:rPr>
                <w:rFonts w:ascii="Arial" w:hAnsi="Arial" w:cs="Arial"/>
              </w:rPr>
              <w:t>Where do you think the level of risk of harm currently is for Jayden?</w:t>
            </w:r>
          </w:p>
          <w:p w14:paraId="64770F6C" w14:textId="77777777" w:rsidR="00666A7B" w:rsidRPr="00E232B6" w:rsidRDefault="00666A7B" w:rsidP="00F46111">
            <w:pPr>
              <w:rPr>
                <w:rFonts w:ascii="Arial" w:hAnsi="Arial" w:cs="Arial"/>
              </w:rPr>
            </w:pPr>
          </w:p>
        </w:tc>
        <w:tc>
          <w:tcPr>
            <w:tcW w:w="6237" w:type="dxa"/>
          </w:tcPr>
          <w:p w14:paraId="46978F8E" w14:textId="77777777" w:rsidR="00666A7B" w:rsidRPr="00E232B6" w:rsidRDefault="00666A7B" w:rsidP="00F46111">
            <w:pPr>
              <w:rPr>
                <w:rFonts w:ascii="Arial" w:hAnsi="Arial" w:cs="Arial"/>
              </w:rPr>
            </w:pPr>
          </w:p>
        </w:tc>
      </w:tr>
      <w:tr w:rsidR="00666A7B" w:rsidRPr="00E232B6" w14:paraId="51F437CF" w14:textId="77777777" w:rsidTr="00666A7B">
        <w:tc>
          <w:tcPr>
            <w:tcW w:w="3402" w:type="dxa"/>
          </w:tcPr>
          <w:p w14:paraId="405FBE43" w14:textId="120F19A0" w:rsidR="00666A7B" w:rsidRPr="00E232B6" w:rsidRDefault="00666A7B" w:rsidP="00666A7B">
            <w:pPr>
              <w:ind w:left="29"/>
              <w:rPr>
                <w:rFonts w:ascii="Arial" w:hAnsi="Arial" w:cs="Arial"/>
              </w:rPr>
            </w:pPr>
            <w:r w:rsidRPr="00E232B6">
              <w:rPr>
                <w:rFonts w:ascii="Arial" w:hAnsi="Arial" w:cs="Arial"/>
              </w:rPr>
              <w:t>What about future risk of harm to Jayden?</w:t>
            </w:r>
          </w:p>
        </w:tc>
        <w:tc>
          <w:tcPr>
            <w:tcW w:w="6237" w:type="dxa"/>
          </w:tcPr>
          <w:p w14:paraId="3412D7F9" w14:textId="77777777" w:rsidR="00666A7B" w:rsidRPr="00E232B6" w:rsidRDefault="00666A7B" w:rsidP="00F46111">
            <w:pPr>
              <w:rPr>
                <w:rFonts w:ascii="Arial" w:hAnsi="Arial" w:cs="Arial"/>
              </w:rPr>
            </w:pPr>
          </w:p>
        </w:tc>
      </w:tr>
    </w:tbl>
    <w:p w14:paraId="7910C3D6" w14:textId="44E71E9E" w:rsidR="008152DB" w:rsidRPr="00575A61" w:rsidRDefault="00666A7B" w:rsidP="00666A7B">
      <w:pPr>
        <w:rPr>
          <w:rFonts w:ascii="Arial" w:hAnsi="Arial" w:cs="Arial"/>
          <w:b/>
          <w:sz w:val="32"/>
          <w:szCs w:val="32"/>
          <w:lang w:val="en-US"/>
        </w:rPr>
      </w:pPr>
      <w:r>
        <w:rPr>
          <w:rFonts w:ascii="Arial" w:hAnsi="Arial" w:cs="Arial"/>
          <w:b/>
          <w:sz w:val="32"/>
          <w:szCs w:val="32"/>
          <w:lang w:val="en-US"/>
        </w:rPr>
        <w:t>Prof</w:t>
      </w:r>
      <w:r w:rsidR="00B147A1" w:rsidRPr="009517FB">
        <w:rPr>
          <w:rFonts w:ascii="Arial" w:hAnsi="Arial" w:cs="Arial"/>
          <w:b/>
          <w:sz w:val="32"/>
          <w:szCs w:val="32"/>
          <w:lang w:val="en-US"/>
        </w:rPr>
        <w:t>essional Reports</w:t>
      </w:r>
      <w:r w:rsidR="00575A61">
        <w:rPr>
          <w:rFonts w:ascii="Arial" w:hAnsi="Arial" w:cs="Arial"/>
          <w:b/>
          <w:sz w:val="32"/>
          <w:szCs w:val="32"/>
          <w:lang w:val="en-US"/>
        </w:rPr>
        <w:t xml:space="preserve"> Guidance </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73"/>
      </w:tblGrid>
      <w:tr w:rsidR="0075188C" w:rsidRPr="0075188C" w14:paraId="04AD9CB8"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5BB332B8" w14:textId="77777777" w:rsidR="0075188C" w:rsidRPr="0075188C" w:rsidRDefault="0075188C" w:rsidP="0075188C">
            <w:pPr>
              <w:spacing w:after="120"/>
              <w:rPr>
                <w:rFonts w:ascii="Arial" w:hAnsi="Arial" w:cs="Arial"/>
                <w:b/>
              </w:rPr>
            </w:pPr>
            <w:r w:rsidRPr="0075188C">
              <w:rPr>
                <w:rFonts w:ascii="Arial" w:hAnsi="Arial" w:cs="Arial"/>
                <w:b/>
                <w:bCs/>
              </w:rPr>
              <w:t>Introduction</w:t>
            </w:r>
            <w:r w:rsidRPr="0075188C">
              <w:rPr>
                <w:rFonts w:ascii="Arial" w:hAnsi="Arial" w:cs="Arial"/>
                <w:b/>
              </w:rPr>
              <w:t> </w:t>
            </w:r>
          </w:p>
        </w:tc>
      </w:tr>
      <w:tr w:rsidR="0075188C" w:rsidRPr="0075188C" w14:paraId="7D0AA026"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2F12EB8A" w14:textId="0D1EC18B" w:rsidR="0075188C" w:rsidRPr="0075188C" w:rsidRDefault="0075188C" w:rsidP="0075188C">
            <w:pPr>
              <w:spacing w:after="120"/>
              <w:rPr>
                <w:rFonts w:ascii="Arial" w:hAnsi="Arial" w:cs="Arial"/>
                <w:bCs/>
              </w:rPr>
            </w:pPr>
            <w:r w:rsidRPr="0075188C">
              <w:rPr>
                <w:rFonts w:ascii="Arial" w:hAnsi="Arial" w:cs="Arial"/>
                <w:bCs/>
              </w:rPr>
              <w:t>Professionals and agencies who are invited to attend conference should make every effort to do so but if are unable to, they should provide, wherever possible, a well briefed agency representative to speak to the report. All professionals/agencies will be expected to submit a written report (using the standard agency/professional templates for Child Protection Conference).  </w:t>
            </w:r>
          </w:p>
          <w:p w14:paraId="32FA4DAC" w14:textId="6FF3A74B" w:rsidR="0075188C" w:rsidRPr="0075188C" w:rsidRDefault="0075188C" w:rsidP="0075188C">
            <w:pPr>
              <w:spacing w:after="120"/>
              <w:rPr>
                <w:rFonts w:ascii="Arial" w:hAnsi="Arial" w:cs="Arial"/>
                <w:bCs/>
              </w:rPr>
            </w:pPr>
            <w:r w:rsidRPr="0075188C">
              <w:rPr>
                <w:rFonts w:ascii="Arial" w:hAnsi="Arial" w:cs="Arial"/>
                <w:bCs/>
              </w:rPr>
              <w:t>As a minimum, at every conference there should be attendance by children's social care and at least two other professional groups or agencies, who have had direct contact with the child who is the subject of the conference. Attendees may also include those whose contribution relates to their professional expertise or responsibility for relevant services. In exceptional cases, where a child has not had relevant contact with three agencies (i.e. Children's Social Care and two others) this minimum quorum may be breached. This is at the discretion of the conference chairperson.  </w:t>
            </w:r>
          </w:p>
          <w:p w14:paraId="77F33A50" w14:textId="7165D21E" w:rsidR="0075188C" w:rsidRPr="0075188C" w:rsidRDefault="0075188C" w:rsidP="0075188C">
            <w:pPr>
              <w:spacing w:after="120"/>
              <w:rPr>
                <w:rFonts w:ascii="Arial" w:hAnsi="Arial" w:cs="Arial"/>
                <w:bCs/>
              </w:rPr>
            </w:pPr>
            <w:r w:rsidRPr="0075188C">
              <w:rPr>
                <w:rFonts w:ascii="Arial" w:hAnsi="Arial" w:cs="Arial"/>
                <w:bCs/>
              </w:rPr>
              <w:t>Those attending conferences should be there because they have a significant contribution to make, arising from professional expertise, knowledge of the child, their parents or carers, or both.  </w:t>
            </w:r>
          </w:p>
          <w:p w14:paraId="7692E93C" w14:textId="2304D701" w:rsidR="0075188C" w:rsidRPr="0075188C" w:rsidRDefault="0075188C" w:rsidP="00B11F76">
            <w:pPr>
              <w:spacing w:after="120"/>
              <w:rPr>
                <w:rFonts w:ascii="Arial" w:hAnsi="Arial" w:cs="Arial"/>
                <w:b/>
              </w:rPr>
            </w:pPr>
            <w:r w:rsidRPr="0075188C">
              <w:rPr>
                <w:rFonts w:ascii="Arial" w:hAnsi="Arial" w:cs="Arial"/>
                <w:bCs/>
              </w:rPr>
              <w:t>The decision at conference about whether a child has suffered significant harm or is likely to in the future and should be subject to a Child Protection Plan, is the responsibility of all agencies represented at conference. </w:t>
            </w:r>
            <w:r w:rsidRPr="0075188C">
              <w:rPr>
                <w:rFonts w:ascii="Arial" w:hAnsi="Arial" w:cs="Arial"/>
                <w:b/>
              </w:rPr>
              <w:t> </w:t>
            </w:r>
          </w:p>
        </w:tc>
      </w:tr>
      <w:tr w:rsidR="0075188C" w:rsidRPr="0075188C" w14:paraId="1C14AFFA"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1BAECDAA" w14:textId="77777777" w:rsidR="0075188C" w:rsidRPr="0075188C" w:rsidRDefault="0075188C" w:rsidP="0075188C">
            <w:pPr>
              <w:spacing w:after="120"/>
              <w:rPr>
                <w:rFonts w:ascii="Arial" w:hAnsi="Arial" w:cs="Arial"/>
                <w:b/>
              </w:rPr>
            </w:pPr>
            <w:r w:rsidRPr="0075188C">
              <w:rPr>
                <w:rFonts w:ascii="Arial" w:hAnsi="Arial" w:cs="Arial"/>
                <w:b/>
                <w:bCs/>
              </w:rPr>
              <w:t>Completing the Guidance</w:t>
            </w:r>
            <w:r w:rsidRPr="0075188C">
              <w:rPr>
                <w:rFonts w:ascii="Arial" w:hAnsi="Arial" w:cs="Arial"/>
                <w:b/>
              </w:rPr>
              <w:t> </w:t>
            </w:r>
          </w:p>
        </w:tc>
      </w:tr>
      <w:tr w:rsidR="0075188C" w:rsidRPr="0075188C" w14:paraId="2D87218D"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534B23C5" w14:textId="597B3943" w:rsidR="0075188C" w:rsidRPr="0075188C" w:rsidRDefault="0075188C" w:rsidP="0075188C">
            <w:pPr>
              <w:spacing w:after="120"/>
              <w:rPr>
                <w:rFonts w:ascii="Arial" w:hAnsi="Arial" w:cs="Arial"/>
                <w:b/>
              </w:rPr>
            </w:pPr>
            <w:r w:rsidRPr="0075188C">
              <w:rPr>
                <w:rFonts w:ascii="Arial" w:hAnsi="Arial" w:cs="Arial"/>
                <w:b/>
              </w:rPr>
              <w:t> When completing this report, it is important to:  </w:t>
            </w:r>
          </w:p>
          <w:p w14:paraId="2DF7E44C" w14:textId="4F561BC4" w:rsidR="00152F0A" w:rsidRPr="009517FB" w:rsidRDefault="00575A61" w:rsidP="00575A61">
            <w:pPr>
              <w:numPr>
                <w:ilvl w:val="0"/>
                <w:numId w:val="19"/>
              </w:numPr>
              <w:spacing w:after="120"/>
              <w:rPr>
                <w:rFonts w:ascii="Arial" w:hAnsi="Arial" w:cs="Arial"/>
                <w:bCs/>
              </w:rPr>
            </w:pPr>
            <w:r>
              <w:rPr>
                <w:rFonts w:ascii="Arial" w:hAnsi="Arial" w:cs="Arial"/>
                <w:bCs/>
                <w:lang w:val="en-US"/>
              </w:rPr>
              <w:t>B</w:t>
            </w:r>
            <w:r w:rsidR="00152F0A" w:rsidRPr="009517FB">
              <w:rPr>
                <w:rFonts w:ascii="Arial" w:hAnsi="Arial" w:cs="Arial"/>
                <w:bCs/>
                <w:lang w:val="en-US"/>
              </w:rPr>
              <w:t xml:space="preserve">e child focused – what does this mean for the child’s experience?  </w:t>
            </w:r>
          </w:p>
          <w:p w14:paraId="1FF02D92" w14:textId="7D1F846D" w:rsidR="00575A61" w:rsidRPr="009517FB" w:rsidRDefault="00575A61" w:rsidP="00575A61">
            <w:pPr>
              <w:numPr>
                <w:ilvl w:val="0"/>
                <w:numId w:val="19"/>
              </w:numPr>
              <w:spacing w:after="120"/>
              <w:rPr>
                <w:rFonts w:ascii="Arial" w:hAnsi="Arial" w:cs="Arial"/>
                <w:bCs/>
              </w:rPr>
            </w:pPr>
            <w:r>
              <w:rPr>
                <w:rFonts w:ascii="Arial" w:hAnsi="Arial" w:cs="Arial"/>
                <w:bCs/>
                <w:lang w:val="en-US"/>
              </w:rPr>
              <w:t>C</w:t>
            </w:r>
            <w:r w:rsidRPr="009517FB">
              <w:rPr>
                <w:rFonts w:ascii="Arial" w:hAnsi="Arial" w:cs="Arial"/>
                <w:bCs/>
                <w:lang w:val="en-US"/>
              </w:rPr>
              <w:t>ontain any information deemed relevant to assessing the risks to and welfare of a child</w:t>
            </w:r>
          </w:p>
          <w:p w14:paraId="04A81523" w14:textId="03E3C31B" w:rsidR="0075188C" w:rsidRPr="0075188C" w:rsidRDefault="0075188C" w:rsidP="00575A61">
            <w:pPr>
              <w:numPr>
                <w:ilvl w:val="0"/>
                <w:numId w:val="19"/>
              </w:numPr>
              <w:spacing w:after="120"/>
              <w:rPr>
                <w:rFonts w:ascii="Arial" w:hAnsi="Arial" w:cs="Arial"/>
                <w:bCs/>
              </w:rPr>
            </w:pPr>
            <w:r w:rsidRPr="0075188C">
              <w:rPr>
                <w:rFonts w:ascii="Arial" w:hAnsi="Arial" w:cs="Arial"/>
                <w:bCs/>
              </w:rPr>
              <w:t>Present the information in a manner which can be understood by conference attendees and enable such information to be evaluated from a sound evidence base.  </w:t>
            </w:r>
          </w:p>
          <w:p w14:paraId="3F3F87A7" w14:textId="77777777" w:rsidR="0075188C" w:rsidRPr="0075188C" w:rsidRDefault="0075188C" w:rsidP="00575A61">
            <w:pPr>
              <w:numPr>
                <w:ilvl w:val="0"/>
                <w:numId w:val="19"/>
              </w:numPr>
              <w:spacing w:after="120"/>
              <w:rPr>
                <w:rFonts w:ascii="Arial" w:hAnsi="Arial" w:cs="Arial"/>
                <w:bCs/>
              </w:rPr>
            </w:pPr>
            <w:r w:rsidRPr="0075188C">
              <w:rPr>
                <w:rFonts w:ascii="Arial" w:hAnsi="Arial" w:cs="Arial"/>
                <w:bCs/>
              </w:rPr>
              <w:t>Take care in distinguishing between fact, observation, allegation and opinion. When information is provided from another source i.e., it is second or third hand, this should be made clear. </w:t>
            </w:r>
          </w:p>
          <w:p w14:paraId="0343E465" w14:textId="77777777" w:rsidR="0075188C" w:rsidRPr="0075188C" w:rsidRDefault="0075188C" w:rsidP="00575A61">
            <w:pPr>
              <w:numPr>
                <w:ilvl w:val="0"/>
                <w:numId w:val="19"/>
              </w:numPr>
              <w:spacing w:after="120"/>
              <w:rPr>
                <w:rFonts w:ascii="Arial" w:hAnsi="Arial" w:cs="Arial"/>
                <w:bCs/>
              </w:rPr>
            </w:pPr>
            <w:r w:rsidRPr="0075188C">
              <w:rPr>
                <w:rFonts w:ascii="Arial" w:hAnsi="Arial" w:cs="Arial"/>
                <w:bCs/>
              </w:rPr>
              <w:t>Avoid any repetition or duplication within your report,  </w:t>
            </w:r>
          </w:p>
          <w:p w14:paraId="5E9D982F" w14:textId="77777777" w:rsidR="0075188C" w:rsidRPr="0075188C" w:rsidRDefault="0075188C" w:rsidP="00575A61">
            <w:pPr>
              <w:numPr>
                <w:ilvl w:val="0"/>
                <w:numId w:val="19"/>
              </w:numPr>
              <w:spacing w:after="120"/>
              <w:rPr>
                <w:rFonts w:ascii="Arial" w:hAnsi="Arial" w:cs="Arial"/>
                <w:bCs/>
              </w:rPr>
            </w:pPr>
            <w:r w:rsidRPr="0075188C">
              <w:rPr>
                <w:rFonts w:ascii="Arial" w:hAnsi="Arial" w:cs="Arial"/>
                <w:bCs/>
              </w:rPr>
              <w:t>Fill in the information that you know about and provide as much detail as possible to enable the conference to make an informed decision about what action is necessary to safeguard and promote the welfare of the child, and to make realistic and workable proposals for taking that action forward. </w:t>
            </w:r>
          </w:p>
          <w:p w14:paraId="5EE42455" w14:textId="65F7EBF2" w:rsidR="0075188C" w:rsidRPr="0075188C" w:rsidRDefault="0075188C" w:rsidP="00575A61">
            <w:pPr>
              <w:numPr>
                <w:ilvl w:val="0"/>
                <w:numId w:val="19"/>
              </w:numPr>
              <w:spacing w:after="120"/>
              <w:rPr>
                <w:rFonts w:ascii="Arial" w:hAnsi="Arial" w:cs="Arial"/>
                <w:bCs/>
              </w:rPr>
            </w:pPr>
            <w:r w:rsidRPr="0075188C">
              <w:rPr>
                <w:rFonts w:ascii="Arial" w:hAnsi="Arial" w:cs="Arial"/>
                <w:bCs/>
              </w:rPr>
              <w:t>Exclude confidential/sensitive information from the written report. For example, in certain circumstances e.g., Police investigations this should not be included and should be discussed separately with the Chi</w:t>
            </w:r>
            <w:r w:rsidR="00AE407B">
              <w:rPr>
                <w:rFonts w:ascii="Arial" w:hAnsi="Arial" w:cs="Arial"/>
                <w:bCs/>
              </w:rPr>
              <w:t>l</w:t>
            </w:r>
            <w:r w:rsidRPr="0075188C">
              <w:rPr>
                <w:rFonts w:ascii="Arial" w:hAnsi="Arial" w:cs="Arial"/>
                <w:bCs/>
              </w:rPr>
              <w:t>d Protection Adviser as Chair of the Conference. </w:t>
            </w:r>
          </w:p>
          <w:p w14:paraId="672C6763" w14:textId="4DFEF564" w:rsidR="0075188C" w:rsidRPr="0075188C" w:rsidRDefault="0075188C" w:rsidP="00A078C6">
            <w:pPr>
              <w:spacing w:after="120"/>
              <w:rPr>
                <w:rFonts w:ascii="Arial" w:hAnsi="Arial" w:cs="Arial"/>
                <w:b/>
              </w:rPr>
            </w:pPr>
            <w:r w:rsidRPr="0075188C">
              <w:rPr>
                <w:rFonts w:ascii="Arial" w:hAnsi="Arial" w:cs="Arial"/>
                <w:bCs/>
              </w:rPr>
              <w:t> </w:t>
            </w:r>
            <w:r w:rsidRPr="0075188C">
              <w:rPr>
                <w:rFonts w:ascii="Arial" w:hAnsi="Arial" w:cs="Arial"/>
                <w:bCs/>
                <w:i/>
                <w:iCs/>
              </w:rPr>
              <w:t>You should advise the Chair in advance if there is information that should not be shared with certain members at conference.</w:t>
            </w:r>
            <w:r w:rsidRPr="0075188C">
              <w:rPr>
                <w:rFonts w:ascii="Arial" w:hAnsi="Arial" w:cs="Arial"/>
                <w:b/>
              </w:rPr>
              <w:t>  </w:t>
            </w:r>
          </w:p>
        </w:tc>
      </w:tr>
      <w:tr w:rsidR="0075188C" w:rsidRPr="0075188C" w14:paraId="1E25E8C7"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341ED6DF" w14:textId="77777777" w:rsidR="0075188C" w:rsidRPr="0075188C" w:rsidRDefault="0075188C" w:rsidP="0075188C">
            <w:pPr>
              <w:spacing w:after="120"/>
              <w:rPr>
                <w:rFonts w:ascii="Arial" w:hAnsi="Arial" w:cs="Arial"/>
                <w:b/>
              </w:rPr>
            </w:pPr>
            <w:r w:rsidRPr="0075188C">
              <w:rPr>
                <w:rFonts w:ascii="Arial" w:hAnsi="Arial" w:cs="Arial"/>
                <w:b/>
                <w:bCs/>
              </w:rPr>
              <w:t>Report Format:  When to send it and who to send it to </w:t>
            </w:r>
            <w:r w:rsidRPr="0075188C">
              <w:rPr>
                <w:rFonts w:ascii="Arial" w:hAnsi="Arial" w:cs="Arial"/>
                <w:b/>
              </w:rPr>
              <w:t> </w:t>
            </w:r>
          </w:p>
        </w:tc>
      </w:tr>
      <w:tr w:rsidR="0075188C" w:rsidRPr="0075188C" w14:paraId="0C92661E"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0CB5CA17" w14:textId="26A95CC9" w:rsidR="0075188C" w:rsidRPr="0075188C" w:rsidRDefault="0075188C" w:rsidP="0075188C">
            <w:pPr>
              <w:spacing w:after="120"/>
              <w:rPr>
                <w:rFonts w:ascii="Arial" w:hAnsi="Arial" w:cs="Arial"/>
                <w:bCs/>
              </w:rPr>
            </w:pPr>
            <w:r w:rsidRPr="0075188C">
              <w:rPr>
                <w:rFonts w:ascii="Arial" w:hAnsi="Arial" w:cs="Arial"/>
                <w:bCs/>
              </w:rPr>
              <w:t>Reports from professionals and agencies (excluding Jersey’s Children's Social Care) should be based on the SPB Child Protection Conference Report pro-forma.  </w:t>
            </w:r>
          </w:p>
          <w:p w14:paraId="3E1D9444" w14:textId="2D942056" w:rsidR="0075188C" w:rsidRPr="0075188C" w:rsidRDefault="0075188C" w:rsidP="0075188C">
            <w:pPr>
              <w:spacing w:after="120"/>
              <w:rPr>
                <w:rFonts w:ascii="Arial" w:hAnsi="Arial" w:cs="Arial"/>
                <w:bCs/>
              </w:rPr>
            </w:pPr>
            <w:r w:rsidRPr="0075188C">
              <w:rPr>
                <w:rFonts w:ascii="Arial" w:hAnsi="Arial" w:cs="Arial"/>
                <w:bCs/>
              </w:rPr>
              <w:t>Those professionals/agencies unable to attend the last Core Group prior to a Review Child Protection Conference will be expected to submit a written report. </w:t>
            </w:r>
          </w:p>
          <w:p w14:paraId="067333AF" w14:textId="1A2A9352" w:rsidR="0075188C" w:rsidRPr="0075188C" w:rsidRDefault="0075188C" w:rsidP="00B11F76">
            <w:pPr>
              <w:spacing w:after="120"/>
              <w:rPr>
                <w:rFonts w:ascii="Arial" w:hAnsi="Arial" w:cs="Arial"/>
                <w:b/>
              </w:rPr>
            </w:pPr>
            <w:r w:rsidRPr="0075188C">
              <w:rPr>
                <w:rFonts w:ascii="Arial" w:hAnsi="Arial" w:cs="Arial"/>
                <w:bCs/>
              </w:rPr>
              <w:t> Reports should be e-mailed using secure email to Standards &amp; Quality team</w:t>
            </w:r>
            <w:r w:rsidRPr="0075188C">
              <w:rPr>
                <w:rFonts w:ascii="Arial" w:hAnsi="Arial" w:cs="Arial"/>
                <w:b/>
                <w:bCs/>
              </w:rPr>
              <w:t xml:space="preserve"> </w:t>
            </w:r>
            <w:hyperlink r:id="rId51" w:tgtFrame="_blank" w:history="1">
              <w:r w:rsidRPr="0075188C">
                <w:rPr>
                  <w:rStyle w:val="Hyperlink"/>
                </w:rPr>
                <w:t>S&amp;QTeam@gov.je</w:t>
              </w:r>
            </w:hyperlink>
            <w:r w:rsidRPr="0075188C">
              <w:rPr>
                <w:rFonts w:ascii="Arial" w:hAnsi="Arial" w:cs="Arial"/>
                <w:b/>
              </w:rPr>
              <w:t>  </w:t>
            </w:r>
          </w:p>
        </w:tc>
      </w:tr>
    </w:tbl>
    <w:p w14:paraId="03DA086A" w14:textId="11811489" w:rsidR="005279BD" w:rsidRDefault="00D32972" w:rsidP="005279BD">
      <w:pPr>
        <w:pStyle w:val="Heading2"/>
        <w:numPr>
          <w:ilvl w:val="0"/>
          <w:numId w:val="0"/>
        </w:numPr>
        <w:ind w:right="-851"/>
      </w:pPr>
      <w:r>
        <w:t>Multi-Agency Report for Child Protection Conference</w:t>
      </w:r>
    </w:p>
    <w:tbl>
      <w:tblPr>
        <w:tblStyle w:val="TableGrid"/>
        <w:tblW w:w="5000" w:type="pct"/>
        <w:tblLook w:val="04A0" w:firstRow="1" w:lastRow="0" w:firstColumn="1" w:lastColumn="0" w:noHBand="0" w:noVBand="1"/>
      </w:tblPr>
      <w:tblGrid>
        <w:gridCol w:w="2338"/>
        <w:gridCol w:w="2336"/>
        <w:gridCol w:w="2336"/>
        <w:gridCol w:w="2595"/>
      </w:tblGrid>
      <w:tr w:rsidR="00D32972" w:rsidRPr="00DA1609" w14:paraId="05240BC7" w14:textId="77777777" w:rsidTr="00885282">
        <w:trPr>
          <w:trHeight w:val="316"/>
        </w:trPr>
        <w:tc>
          <w:tcPr>
            <w:tcW w:w="1217" w:type="pct"/>
            <w:shd w:val="clear" w:color="auto" w:fill="DEEAF6" w:themeFill="accent1" w:themeFillTint="33"/>
          </w:tcPr>
          <w:p w14:paraId="093B5363" w14:textId="77777777" w:rsidR="00D32972" w:rsidRPr="00DA1609" w:rsidRDefault="00D32972" w:rsidP="00885282">
            <w:pPr>
              <w:jc w:val="both"/>
              <w:rPr>
                <w:rFonts w:cs="Arial"/>
                <w:b/>
                <w:sz w:val="20"/>
                <w:szCs w:val="20"/>
              </w:rPr>
            </w:pPr>
            <w:r w:rsidRPr="00DA1609">
              <w:rPr>
                <w:rFonts w:cs="Arial"/>
                <w:b/>
                <w:sz w:val="20"/>
                <w:szCs w:val="20"/>
              </w:rPr>
              <w:t>Agency</w:t>
            </w:r>
          </w:p>
        </w:tc>
        <w:tc>
          <w:tcPr>
            <w:tcW w:w="1216" w:type="pct"/>
          </w:tcPr>
          <w:p w14:paraId="43FAC246" w14:textId="77777777" w:rsidR="00D32972" w:rsidRDefault="00D32972" w:rsidP="00885282">
            <w:pPr>
              <w:rPr>
                <w:rFonts w:ascii="Arial" w:hAnsi="Arial" w:cs="Arial"/>
                <w:sz w:val="20"/>
                <w:szCs w:val="20"/>
              </w:rPr>
            </w:pPr>
          </w:p>
          <w:p w14:paraId="05FBD1F2" w14:textId="77777777" w:rsidR="00D32972" w:rsidRPr="00DA1609" w:rsidRDefault="00D32972" w:rsidP="00885282">
            <w:pPr>
              <w:rPr>
                <w:rFonts w:ascii="Arial" w:hAnsi="Arial" w:cs="Arial"/>
                <w:sz w:val="20"/>
                <w:szCs w:val="20"/>
              </w:rPr>
            </w:pPr>
          </w:p>
        </w:tc>
        <w:tc>
          <w:tcPr>
            <w:tcW w:w="1216" w:type="pct"/>
            <w:shd w:val="clear" w:color="auto" w:fill="DEEAF6" w:themeFill="accent1" w:themeFillTint="33"/>
          </w:tcPr>
          <w:p w14:paraId="28B1F493" w14:textId="77777777" w:rsidR="00D32972" w:rsidRPr="00DA1609" w:rsidRDefault="00D32972" w:rsidP="00885282">
            <w:pPr>
              <w:rPr>
                <w:rFonts w:cs="Arial"/>
                <w:b/>
                <w:sz w:val="20"/>
                <w:szCs w:val="20"/>
              </w:rPr>
            </w:pPr>
            <w:r>
              <w:rPr>
                <w:rFonts w:cs="Arial"/>
                <w:b/>
                <w:sz w:val="20"/>
                <w:szCs w:val="20"/>
              </w:rPr>
              <w:t>Name</w:t>
            </w:r>
          </w:p>
        </w:tc>
        <w:tc>
          <w:tcPr>
            <w:tcW w:w="1351" w:type="pct"/>
          </w:tcPr>
          <w:p w14:paraId="4E008611" w14:textId="77777777" w:rsidR="00D32972" w:rsidRPr="00DA1609" w:rsidRDefault="00D32972" w:rsidP="00885282">
            <w:pPr>
              <w:rPr>
                <w:rFonts w:ascii="Arial" w:hAnsi="Arial" w:cs="Arial"/>
                <w:sz w:val="20"/>
                <w:szCs w:val="20"/>
              </w:rPr>
            </w:pPr>
          </w:p>
        </w:tc>
      </w:tr>
      <w:tr w:rsidR="00D32972" w:rsidRPr="00DA1609" w14:paraId="2FC5ABA6" w14:textId="77777777" w:rsidTr="00885282">
        <w:trPr>
          <w:trHeight w:val="323"/>
        </w:trPr>
        <w:tc>
          <w:tcPr>
            <w:tcW w:w="1217" w:type="pct"/>
            <w:shd w:val="clear" w:color="auto" w:fill="DEEAF6" w:themeFill="accent1" w:themeFillTint="33"/>
          </w:tcPr>
          <w:p w14:paraId="52E47D5A" w14:textId="77777777" w:rsidR="00D32972" w:rsidRPr="00DA1609" w:rsidRDefault="00D32972" w:rsidP="00885282">
            <w:pPr>
              <w:rPr>
                <w:rFonts w:cs="Arial"/>
                <w:b/>
                <w:sz w:val="20"/>
                <w:szCs w:val="20"/>
              </w:rPr>
            </w:pPr>
            <w:r>
              <w:rPr>
                <w:rFonts w:cs="Arial"/>
                <w:b/>
                <w:sz w:val="20"/>
                <w:szCs w:val="20"/>
              </w:rPr>
              <w:t>Job Title</w:t>
            </w:r>
          </w:p>
        </w:tc>
        <w:tc>
          <w:tcPr>
            <w:tcW w:w="1216" w:type="pct"/>
          </w:tcPr>
          <w:p w14:paraId="22A9B80B" w14:textId="77777777" w:rsidR="00D32972" w:rsidRDefault="00D32972" w:rsidP="00885282">
            <w:pPr>
              <w:rPr>
                <w:rFonts w:ascii="Arial" w:hAnsi="Arial" w:cs="Arial"/>
                <w:sz w:val="20"/>
                <w:szCs w:val="20"/>
              </w:rPr>
            </w:pPr>
          </w:p>
          <w:p w14:paraId="6406495F" w14:textId="77777777" w:rsidR="00D32972" w:rsidRPr="00DA1609" w:rsidRDefault="00D32972" w:rsidP="00885282">
            <w:pPr>
              <w:rPr>
                <w:rFonts w:ascii="Arial" w:hAnsi="Arial" w:cs="Arial"/>
                <w:sz w:val="20"/>
                <w:szCs w:val="20"/>
              </w:rPr>
            </w:pPr>
          </w:p>
        </w:tc>
        <w:tc>
          <w:tcPr>
            <w:tcW w:w="1216" w:type="pct"/>
            <w:shd w:val="clear" w:color="auto" w:fill="DEEAF6" w:themeFill="accent1" w:themeFillTint="33"/>
          </w:tcPr>
          <w:p w14:paraId="6039B75F" w14:textId="77777777" w:rsidR="00D32972" w:rsidRPr="00DA1609" w:rsidRDefault="00D32972" w:rsidP="00885282">
            <w:pPr>
              <w:rPr>
                <w:rFonts w:cs="Arial"/>
                <w:b/>
                <w:sz w:val="20"/>
                <w:szCs w:val="20"/>
              </w:rPr>
            </w:pPr>
            <w:r>
              <w:rPr>
                <w:rFonts w:cs="Arial"/>
                <w:b/>
                <w:sz w:val="20"/>
                <w:szCs w:val="20"/>
              </w:rPr>
              <w:t>Contact Details</w:t>
            </w:r>
          </w:p>
        </w:tc>
        <w:tc>
          <w:tcPr>
            <w:tcW w:w="1351" w:type="pct"/>
          </w:tcPr>
          <w:p w14:paraId="213CAD00" w14:textId="77777777" w:rsidR="00D32972" w:rsidRPr="00DA1609" w:rsidRDefault="00D32972" w:rsidP="00885282">
            <w:pPr>
              <w:rPr>
                <w:rFonts w:ascii="Arial" w:hAnsi="Arial" w:cs="Arial"/>
                <w:sz w:val="20"/>
                <w:szCs w:val="20"/>
              </w:rPr>
            </w:pPr>
          </w:p>
        </w:tc>
      </w:tr>
      <w:tr w:rsidR="00D32972" w:rsidRPr="00DA1609" w14:paraId="4581531B" w14:textId="77777777" w:rsidTr="00885282">
        <w:trPr>
          <w:trHeight w:val="955"/>
        </w:trPr>
        <w:tc>
          <w:tcPr>
            <w:tcW w:w="1217" w:type="pct"/>
            <w:shd w:val="clear" w:color="auto" w:fill="DEEAF6" w:themeFill="accent1" w:themeFillTint="33"/>
          </w:tcPr>
          <w:p w14:paraId="4D56C031" w14:textId="77777777" w:rsidR="00D32972" w:rsidRPr="00DA1609" w:rsidRDefault="00D32972" w:rsidP="00885282">
            <w:pPr>
              <w:rPr>
                <w:rFonts w:cs="Arial"/>
                <w:b/>
                <w:sz w:val="20"/>
                <w:szCs w:val="20"/>
              </w:rPr>
            </w:pPr>
            <w:r w:rsidRPr="00DA1609">
              <w:rPr>
                <w:rFonts w:cs="Arial"/>
                <w:b/>
                <w:sz w:val="20"/>
                <w:szCs w:val="20"/>
              </w:rPr>
              <w:t>Date of Conference</w:t>
            </w:r>
          </w:p>
        </w:tc>
        <w:tc>
          <w:tcPr>
            <w:tcW w:w="1216" w:type="pct"/>
          </w:tcPr>
          <w:p w14:paraId="1417FD2F" w14:textId="77777777" w:rsidR="00D32972" w:rsidRPr="00DA1609" w:rsidRDefault="00D32972" w:rsidP="00885282">
            <w:pPr>
              <w:rPr>
                <w:rFonts w:ascii="Arial" w:hAnsi="Arial" w:cs="Arial"/>
                <w:sz w:val="20"/>
                <w:szCs w:val="20"/>
              </w:rPr>
            </w:pPr>
          </w:p>
        </w:tc>
        <w:tc>
          <w:tcPr>
            <w:tcW w:w="1216" w:type="pct"/>
            <w:shd w:val="clear" w:color="auto" w:fill="DEEAF6" w:themeFill="accent1" w:themeFillTint="33"/>
          </w:tcPr>
          <w:p w14:paraId="77589E55" w14:textId="77777777" w:rsidR="00D32972" w:rsidRPr="00DA1609" w:rsidRDefault="00D32972" w:rsidP="00885282">
            <w:pPr>
              <w:rPr>
                <w:rFonts w:cs="Arial"/>
                <w:b/>
                <w:sz w:val="20"/>
                <w:szCs w:val="20"/>
              </w:rPr>
            </w:pPr>
            <w:r w:rsidRPr="00DA1609">
              <w:rPr>
                <w:rFonts w:cs="Arial"/>
                <w:b/>
                <w:sz w:val="20"/>
                <w:szCs w:val="20"/>
              </w:rPr>
              <w:t>Will you be attending? Y/N</w:t>
            </w:r>
            <w:r>
              <w:rPr>
                <w:rFonts w:cs="Arial"/>
                <w:b/>
                <w:sz w:val="20"/>
                <w:szCs w:val="20"/>
              </w:rPr>
              <w:t xml:space="preserve"> (</w:t>
            </w:r>
            <w:r w:rsidRPr="00DA1609">
              <w:rPr>
                <w:rFonts w:cs="Arial"/>
                <w:b/>
                <w:sz w:val="20"/>
                <w:szCs w:val="20"/>
              </w:rPr>
              <w:t>If not, who will be attending on your behalf</w:t>
            </w:r>
            <w:r>
              <w:rPr>
                <w:rFonts w:cs="Arial"/>
                <w:b/>
                <w:sz w:val="20"/>
                <w:szCs w:val="20"/>
              </w:rPr>
              <w:t>)</w:t>
            </w:r>
          </w:p>
        </w:tc>
        <w:tc>
          <w:tcPr>
            <w:tcW w:w="1351" w:type="pct"/>
          </w:tcPr>
          <w:p w14:paraId="1DBF0DCE" w14:textId="77777777" w:rsidR="00D32972" w:rsidRPr="00DA1609" w:rsidRDefault="00D32972" w:rsidP="00885282">
            <w:pPr>
              <w:rPr>
                <w:rFonts w:ascii="Arial" w:hAnsi="Arial" w:cs="Arial"/>
                <w:sz w:val="20"/>
                <w:szCs w:val="20"/>
              </w:rPr>
            </w:pPr>
          </w:p>
        </w:tc>
      </w:tr>
    </w:tbl>
    <w:p w14:paraId="0D5E004A" w14:textId="77777777" w:rsidR="00D32972" w:rsidRDefault="00D32972" w:rsidP="00D32972"/>
    <w:tbl>
      <w:tblPr>
        <w:tblStyle w:val="TableGrid"/>
        <w:tblW w:w="0" w:type="auto"/>
        <w:tblLook w:val="04A0" w:firstRow="1" w:lastRow="0" w:firstColumn="1" w:lastColumn="0" w:noHBand="0" w:noVBand="1"/>
      </w:tblPr>
      <w:tblGrid>
        <w:gridCol w:w="3939"/>
        <w:gridCol w:w="5666"/>
      </w:tblGrid>
      <w:tr w:rsidR="00D32972" w:rsidRPr="00DA1609" w14:paraId="13489C57" w14:textId="77777777" w:rsidTr="00885282">
        <w:trPr>
          <w:trHeight w:val="291"/>
        </w:trPr>
        <w:tc>
          <w:tcPr>
            <w:tcW w:w="5898" w:type="dxa"/>
            <w:shd w:val="clear" w:color="auto" w:fill="DEEAF6" w:themeFill="accent1" w:themeFillTint="33"/>
          </w:tcPr>
          <w:p w14:paraId="6A3DC350" w14:textId="77777777" w:rsidR="00D32972" w:rsidRPr="00DA1609" w:rsidRDefault="00D32972" w:rsidP="00885282">
            <w:pPr>
              <w:rPr>
                <w:rFonts w:cs="Arial"/>
                <w:b/>
                <w:sz w:val="20"/>
                <w:szCs w:val="20"/>
              </w:rPr>
            </w:pPr>
            <w:r w:rsidRPr="00DA1609">
              <w:rPr>
                <w:rFonts w:cs="Arial"/>
                <w:b/>
                <w:sz w:val="20"/>
                <w:szCs w:val="20"/>
              </w:rPr>
              <w:t>Date report shared with parent(s):</w:t>
            </w:r>
          </w:p>
        </w:tc>
        <w:tc>
          <w:tcPr>
            <w:tcW w:w="9358" w:type="dxa"/>
          </w:tcPr>
          <w:p w14:paraId="5E7AC940" w14:textId="77777777" w:rsidR="00D32972" w:rsidRDefault="00D32972" w:rsidP="00885282">
            <w:pPr>
              <w:rPr>
                <w:sz w:val="20"/>
                <w:szCs w:val="20"/>
              </w:rPr>
            </w:pPr>
          </w:p>
          <w:p w14:paraId="27877963" w14:textId="77777777" w:rsidR="00D32972" w:rsidRPr="00DA1609" w:rsidRDefault="00D32972" w:rsidP="00885282">
            <w:pPr>
              <w:rPr>
                <w:sz w:val="20"/>
                <w:szCs w:val="20"/>
              </w:rPr>
            </w:pPr>
          </w:p>
        </w:tc>
      </w:tr>
      <w:tr w:rsidR="00D32972" w:rsidRPr="00DA1609" w14:paraId="0073FCB7" w14:textId="77777777" w:rsidTr="00885282">
        <w:trPr>
          <w:trHeight w:val="291"/>
        </w:trPr>
        <w:tc>
          <w:tcPr>
            <w:tcW w:w="5898" w:type="dxa"/>
            <w:shd w:val="clear" w:color="auto" w:fill="DEEAF6" w:themeFill="accent1" w:themeFillTint="33"/>
          </w:tcPr>
          <w:p w14:paraId="63A2731F" w14:textId="77777777" w:rsidR="00D32972" w:rsidRPr="00DA1609" w:rsidRDefault="00D32972" w:rsidP="00885282">
            <w:pPr>
              <w:rPr>
                <w:sz w:val="20"/>
                <w:szCs w:val="20"/>
              </w:rPr>
            </w:pPr>
            <w:r w:rsidRPr="00DA1609">
              <w:rPr>
                <w:rFonts w:cs="Arial"/>
                <w:b/>
                <w:sz w:val="20"/>
                <w:szCs w:val="20"/>
              </w:rPr>
              <w:t>Date report shared with the young person(s):</w:t>
            </w:r>
          </w:p>
        </w:tc>
        <w:tc>
          <w:tcPr>
            <w:tcW w:w="9358" w:type="dxa"/>
          </w:tcPr>
          <w:p w14:paraId="6A274AF8" w14:textId="77777777" w:rsidR="00D32972" w:rsidRPr="00DA1609" w:rsidRDefault="00D32972" w:rsidP="00885282">
            <w:pPr>
              <w:rPr>
                <w:sz w:val="20"/>
                <w:szCs w:val="20"/>
              </w:rPr>
            </w:pPr>
          </w:p>
        </w:tc>
      </w:tr>
      <w:tr w:rsidR="00D32972" w:rsidRPr="00DA1609" w14:paraId="1E937C06" w14:textId="77777777" w:rsidTr="00885282">
        <w:trPr>
          <w:trHeight w:val="561"/>
        </w:trPr>
        <w:tc>
          <w:tcPr>
            <w:tcW w:w="5898" w:type="dxa"/>
            <w:shd w:val="clear" w:color="auto" w:fill="DEEAF6" w:themeFill="accent1" w:themeFillTint="33"/>
          </w:tcPr>
          <w:p w14:paraId="7CB2AC2D" w14:textId="77777777" w:rsidR="00D32972" w:rsidRPr="00DA1609" w:rsidRDefault="00D32972" w:rsidP="00885282">
            <w:pPr>
              <w:rPr>
                <w:rFonts w:cs="Arial"/>
                <w:b/>
                <w:sz w:val="20"/>
                <w:szCs w:val="20"/>
              </w:rPr>
            </w:pPr>
            <w:r w:rsidRPr="00DA1609">
              <w:rPr>
                <w:rFonts w:cs="Arial"/>
                <w:b/>
                <w:sz w:val="20"/>
                <w:szCs w:val="20"/>
              </w:rPr>
              <w:t>If not shared; please state, why not:</w:t>
            </w:r>
          </w:p>
          <w:p w14:paraId="6D844749" w14:textId="77777777" w:rsidR="00D32972" w:rsidRPr="00DA1609" w:rsidRDefault="00D32972" w:rsidP="00885282">
            <w:pPr>
              <w:rPr>
                <w:sz w:val="20"/>
                <w:szCs w:val="20"/>
              </w:rPr>
            </w:pPr>
          </w:p>
        </w:tc>
        <w:tc>
          <w:tcPr>
            <w:tcW w:w="9358" w:type="dxa"/>
          </w:tcPr>
          <w:p w14:paraId="06AFBA87" w14:textId="77777777" w:rsidR="00D32972" w:rsidRPr="00DA1609" w:rsidRDefault="00D32972" w:rsidP="00885282">
            <w:pPr>
              <w:rPr>
                <w:sz w:val="20"/>
                <w:szCs w:val="20"/>
              </w:rPr>
            </w:pPr>
          </w:p>
        </w:tc>
      </w:tr>
    </w:tbl>
    <w:p w14:paraId="1B09C7C0" w14:textId="77777777" w:rsidR="00D32972" w:rsidRPr="004819E1" w:rsidRDefault="00D32972" w:rsidP="00D32972">
      <w:pPr>
        <w:rPr>
          <w:rFonts w:ascii="Calibri" w:hAnsi="Calibri" w:cs="Arial"/>
          <w:b/>
          <w:color w:val="171717" w:themeColor="background2" w:themeShade="1A"/>
        </w:rPr>
      </w:pPr>
      <w:r w:rsidRPr="004819E1">
        <w:rPr>
          <w:rFonts w:ascii="Calibri" w:hAnsi="Calibri" w:cs="Arial"/>
          <w:b/>
          <w:color w:val="171717" w:themeColor="background2" w:themeShade="1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1"/>
        <w:gridCol w:w="2169"/>
        <w:gridCol w:w="2549"/>
        <w:gridCol w:w="1986"/>
      </w:tblGrid>
      <w:tr w:rsidR="00D32972" w:rsidRPr="004C631A" w14:paraId="0F32DA09" w14:textId="77777777" w:rsidTr="00885282">
        <w:trPr>
          <w:trHeight w:val="388"/>
        </w:trPr>
        <w:tc>
          <w:tcPr>
            <w:tcW w:w="5000" w:type="pct"/>
            <w:gridSpan w:val="4"/>
            <w:shd w:val="clear" w:color="auto" w:fill="DEEAF6" w:themeFill="accent1" w:themeFillTint="33"/>
          </w:tcPr>
          <w:p w14:paraId="6140D4DC"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Family composition and details Include all those living in the family home</w:t>
            </w:r>
          </w:p>
        </w:tc>
      </w:tr>
      <w:tr w:rsidR="00D32972" w:rsidRPr="004C631A" w14:paraId="3BD9E68A" w14:textId="77777777" w:rsidTr="00885282">
        <w:trPr>
          <w:trHeight w:val="688"/>
        </w:trPr>
        <w:tc>
          <w:tcPr>
            <w:tcW w:w="1510" w:type="pct"/>
            <w:shd w:val="clear" w:color="auto" w:fill="auto"/>
          </w:tcPr>
          <w:p w14:paraId="2CE34424" w14:textId="77777777" w:rsidR="00D32972" w:rsidRPr="004C631A" w:rsidRDefault="00D32972" w:rsidP="00885282">
            <w:pPr>
              <w:spacing w:after="0" w:line="240" w:lineRule="auto"/>
              <w:rPr>
                <w:rFonts w:ascii="Calibri" w:hAnsi="Calibri" w:cs="Arial"/>
                <w:color w:val="171717" w:themeColor="background2" w:themeShade="1A"/>
                <w:sz w:val="20"/>
                <w:szCs w:val="20"/>
              </w:rPr>
            </w:pPr>
            <w:r w:rsidRPr="004C631A">
              <w:rPr>
                <w:rFonts w:ascii="Calibri" w:hAnsi="Calibri" w:cs="Arial"/>
                <w:b/>
                <w:color w:val="171717" w:themeColor="background2" w:themeShade="1A"/>
                <w:sz w:val="20"/>
                <w:szCs w:val="20"/>
              </w:rPr>
              <w:t>Child's name</w:t>
            </w:r>
          </w:p>
          <w:p w14:paraId="25B9EDC0" w14:textId="77777777" w:rsidR="00D32972" w:rsidRPr="004C631A" w:rsidRDefault="00D32972" w:rsidP="00885282">
            <w:pPr>
              <w:spacing w:after="0" w:line="240" w:lineRule="auto"/>
              <w:rPr>
                <w:rFonts w:ascii="Calibri" w:hAnsi="Calibri" w:cs="Arial"/>
                <w:b/>
                <w:color w:val="171717" w:themeColor="background2" w:themeShade="1A"/>
                <w:sz w:val="20"/>
                <w:szCs w:val="20"/>
              </w:rPr>
            </w:pPr>
          </w:p>
        </w:tc>
        <w:tc>
          <w:tcPr>
            <w:tcW w:w="1129" w:type="pct"/>
          </w:tcPr>
          <w:p w14:paraId="68E29BF7" w14:textId="77777777" w:rsidR="00D32972" w:rsidRPr="004C631A" w:rsidRDefault="00D32972" w:rsidP="00885282">
            <w:pPr>
              <w:spacing w:after="0" w:line="240" w:lineRule="auto"/>
              <w:rPr>
                <w:rFonts w:ascii="Calibri" w:hAnsi="Calibri" w:cs="Arial"/>
                <w:color w:val="171717" w:themeColor="background2" w:themeShade="1A"/>
                <w:sz w:val="20"/>
                <w:szCs w:val="20"/>
              </w:rPr>
            </w:pPr>
            <w:r w:rsidRPr="004C631A">
              <w:rPr>
                <w:rFonts w:ascii="Calibri" w:hAnsi="Calibri" w:cs="Arial"/>
                <w:b/>
                <w:color w:val="171717" w:themeColor="background2" w:themeShade="1A"/>
                <w:sz w:val="20"/>
                <w:szCs w:val="20"/>
              </w:rPr>
              <w:t>DOB</w:t>
            </w:r>
          </w:p>
          <w:p w14:paraId="58863BEE" w14:textId="77777777" w:rsidR="00D32972" w:rsidRPr="004C631A" w:rsidRDefault="00D32972" w:rsidP="00885282">
            <w:pPr>
              <w:spacing w:after="0" w:line="240" w:lineRule="auto"/>
              <w:rPr>
                <w:rFonts w:ascii="Calibri" w:hAnsi="Calibri" w:cs="Arial"/>
                <w:color w:val="171717" w:themeColor="background2" w:themeShade="1A"/>
                <w:sz w:val="20"/>
                <w:szCs w:val="20"/>
              </w:rPr>
            </w:pPr>
          </w:p>
        </w:tc>
        <w:tc>
          <w:tcPr>
            <w:tcW w:w="1327" w:type="pct"/>
          </w:tcPr>
          <w:p w14:paraId="30B5F433" w14:textId="77777777" w:rsidR="00D32972" w:rsidRPr="004C631A" w:rsidRDefault="00D32972" w:rsidP="00885282">
            <w:pPr>
              <w:spacing w:after="0" w:line="240" w:lineRule="auto"/>
              <w:rPr>
                <w:rFonts w:ascii="Calibri" w:hAnsi="Calibri" w:cs="Arial"/>
                <w:color w:val="171717" w:themeColor="background2" w:themeShade="1A"/>
                <w:sz w:val="20"/>
                <w:szCs w:val="20"/>
              </w:rPr>
            </w:pPr>
            <w:r w:rsidRPr="004C631A">
              <w:rPr>
                <w:rFonts w:ascii="Calibri" w:hAnsi="Calibri" w:cs="Arial"/>
                <w:b/>
                <w:color w:val="171717" w:themeColor="background2" w:themeShade="1A"/>
                <w:sz w:val="20"/>
                <w:szCs w:val="20"/>
              </w:rPr>
              <w:t>Gender M/F</w:t>
            </w:r>
          </w:p>
          <w:p w14:paraId="4F662118" w14:textId="77777777" w:rsidR="00D32972" w:rsidRPr="004C631A" w:rsidRDefault="00D32972" w:rsidP="00885282">
            <w:pPr>
              <w:spacing w:after="0" w:line="240" w:lineRule="auto"/>
              <w:rPr>
                <w:rFonts w:ascii="Calibri" w:hAnsi="Calibri" w:cs="Arial"/>
                <w:color w:val="171717" w:themeColor="background2" w:themeShade="1A"/>
                <w:sz w:val="20"/>
                <w:szCs w:val="20"/>
              </w:rPr>
            </w:pPr>
          </w:p>
        </w:tc>
        <w:tc>
          <w:tcPr>
            <w:tcW w:w="1034" w:type="pct"/>
            <w:shd w:val="clear" w:color="auto" w:fill="auto"/>
          </w:tcPr>
          <w:p w14:paraId="1C106405"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Communication Needs</w:t>
            </w:r>
          </w:p>
        </w:tc>
      </w:tr>
      <w:tr w:rsidR="00D32972" w:rsidRPr="004C631A" w14:paraId="4DD41E2D" w14:textId="77777777" w:rsidTr="00885282">
        <w:trPr>
          <w:trHeight w:val="688"/>
        </w:trPr>
        <w:tc>
          <w:tcPr>
            <w:tcW w:w="1510" w:type="pct"/>
            <w:shd w:val="clear" w:color="auto" w:fill="auto"/>
          </w:tcPr>
          <w:p w14:paraId="316E03FE"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Siblings’ names</w:t>
            </w:r>
          </w:p>
          <w:p w14:paraId="649BE22A" w14:textId="77777777" w:rsidR="00D32972" w:rsidRPr="004C631A" w:rsidRDefault="00D32972" w:rsidP="00885282">
            <w:pPr>
              <w:spacing w:after="0" w:line="240" w:lineRule="auto"/>
              <w:rPr>
                <w:rFonts w:ascii="Calibri" w:hAnsi="Calibri" w:cs="Arial"/>
                <w:b/>
                <w:color w:val="171717" w:themeColor="background2" w:themeShade="1A"/>
                <w:sz w:val="20"/>
                <w:szCs w:val="20"/>
              </w:rPr>
            </w:pPr>
          </w:p>
        </w:tc>
        <w:tc>
          <w:tcPr>
            <w:tcW w:w="1129" w:type="pct"/>
          </w:tcPr>
          <w:p w14:paraId="4B405C9E" w14:textId="77777777" w:rsidR="00D32972" w:rsidRPr="004C631A" w:rsidRDefault="00D32972" w:rsidP="00885282">
            <w:pPr>
              <w:spacing w:after="0" w:line="240" w:lineRule="auto"/>
              <w:rPr>
                <w:rFonts w:ascii="Calibri" w:hAnsi="Calibri" w:cs="Arial"/>
                <w:color w:val="171717" w:themeColor="background2" w:themeShade="1A"/>
                <w:sz w:val="20"/>
                <w:szCs w:val="20"/>
              </w:rPr>
            </w:pPr>
            <w:r w:rsidRPr="004C631A">
              <w:rPr>
                <w:rFonts w:ascii="Calibri" w:hAnsi="Calibri" w:cs="Arial"/>
                <w:b/>
                <w:color w:val="171717" w:themeColor="background2" w:themeShade="1A"/>
                <w:sz w:val="20"/>
                <w:szCs w:val="20"/>
              </w:rPr>
              <w:t>DOBs</w:t>
            </w:r>
          </w:p>
          <w:p w14:paraId="7F2E00CC" w14:textId="77777777" w:rsidR="00D32972" w:rsidRPr="004C631A" w:rsidRDefault="00D32972" w:rsidP="00885282">
            <w:pPr>
              <w:spacing w:after="0" w:line="240" w:lineRule="auto"/>
              <w:rPr>
                <w:rFonts w:ascii="Calibri" w:hAnsi="Calibri" w:cs="Arial"/>
                <w:color w:val="171717" w:themeColor="background2" w:themeShade="1A"/>
                <w:sz w:val="20"/>
                <w:szCs w:val="20"/>
              </w:rPr>
            </w:pPr>
          </w:p>
        </w:tc>
        <w:tc>
          <w:tcPr>
            <w:tcW w:w="1327" w:type="pct"/>
          </w:tcPr>
          <w:p w14:paraId="22E1856D" w14:textId="77777777" w:rsidR="00D32972" w:rsidRPr="004C631A" w:rsidRDefault="00D32972" w:rsidP="00885282">
            <w:pPr>
              <w:spacing w:after="0" w:line="240" w:lineRule="auto"/>
              <w:rPr>
                <w:rFonts w:ascii="Calibri" w:hAnsi="Calibri" w:cs="Arial"/>
                <w:color w:val="171717" w:themeColor="background2" w:themeShade="1A"/>
                <w:sz w:val="20"/>
                <w:szCs w:val="20"/>
              </w:rPr>
            </w:pPr>
            <w:r w:rsidRPr="004C631A">
              <w:rPr>
                <w:rFonts w:ascii="Calibri" w:hAnsi="Calibri" w:cs="Arial"/>
                <w:b/>
                <w:color w:val="171717" w:themeColor="background2" w:themeShade="1A"/>
                <w:sz w:val="20"/>
                <w:szCs w:val="20"/>
              </w:rPr>
              <w:t>Gender M/F</w:t>
            </w:r>
          </w:p>
          <w:p w14:paraId="40C86F0E" w14:textId="77777777" w:rsidR="00D32972" w:rsidRPr="004C631A" w:rsidRDefault="00D32972" w:rsidP="00885282">
            <w:pPr>
              <w:spacing w:after="0" w:line="240" w:lineRule="auto"/>
              <w:rPr>
                <w:rFonts w:ascii="Calibri" w:hAnsi="Calibri" w:cs="Arial"/>
                <w:color w:val="171717" w:themeColor="background2" w:themeShade="1A"/>
                <w:sz w:val="20"/>
                <w:szCs w:val="20"/>
              </w:rPr>
            </w:pPr>
          </w:p>
        </w:tc>
        <w:tc>
          <w:tcPr>
            <w:tcW w:w="1034" w:type="pct"/>
            <w:shd w:val="clear" w:color="auto" w:fill="auto"/>
          </w:tcPr>
          <w:p w14:paraId="6459385C"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Communication Needs</w:t>
            </w:r>
          </w:p>
        </w:tc>
      </w:tr>
      <w:tr w:rsidR="00D32972" w:rsidRPr="004C631A" w14:paraId="1A034E17" w14:textId="77777777" w:rsidTr="00885282">
        <w:tc>
          <w:tcPr>
            <w:tcW w:w="1510" w:type="pct"/>
            <w:tcBorders>
              <w:bottom w:val="single" w:sz="4" w:space="0" w:color="auto"/>
            </w:tcBorders>
            <w:shd w:val="clear" w:color="auto" w:fill="auto"/>
          </w:tcPr>
          <w:p w14:paraId="5D968EBF"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Parents’/Carers’ names</w:t>
            </w:r>
          </w:p>
          <w:p w14:paraId="73EF0C87" w14:textId="77777777" w:rsidR="00D32972" w:rsidRPr="004C631A" w:rsidRDefault="00D32972" w:rsidP="00885282">
            <w:pPr>
              <w:spacing w:after="0" w:line="240" w:lineRule="auto"/>
              <w:rPr>
                <w:rFonts w:ascii="Calibri" w:hAnsi="Calibri" w:cs="Arial"/>
                <w:b/>
                <w:color w:val="171717" w:themeColor="background2" w:themeShade="1A"/>
                <w:sz w:val="20"/>
                <w:szCs w:val="20"/>
              </w:rPr>
            </w:pPr>
          </w:p>
          <w:p w14:paraId="34C07A66" w14:textId="77777777" w:rsidR="00D32972" w:rsidRPr="004C631A" w:rsidRDefault="00D32972" w:rsidP="00885282">
            <w:pPr>
              <w:spacing w:after="0" w:line="240" w:lineRule="auto"/>
              <w:rPr>
                <w:rFonts w:ascii="Calibri" w:hAnsi="Calibri" w:cs="Arial"/>
                <w:b/>
                <w:color w:val="171717" w:themeColor="background2" w:themeShade="1A"/>
                <w:sz w:val="20"/>
                <w:szCs w:val="20"/>
              </w:rPr>
            </w:pPr>
          </w:p>
        </w:tc>
        <w:tc>
          <w:tcPr>
            <w:tcW w:w="1129" w:type="pct"/>
            <w:shd w:val="clear" w:color="auto" w:fill="auto"/>
          </w:tcPr>
          <w:p w14:paraId="57246F7F"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Relationship to child</w:t>
            </w:r>
          </w:p>
        </w:tc>
        <w:tc>
          <w:tcPr>
            <w:tcW w:w="1327" w:type="pct"/>
            <w:shd w:val="clear" w:color="auto" w:fill="auto"/>
          </w:tcPr>
          <w:p w14:paraId="2BD6502D"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Parental responsibility?</w:t>
            </w:r>
          </w:p>
        </w:tc>
        <w:tc>
          <w:tcPr>
            <w:tcW w:w="1034" w:type="pct"/>
            <w:shd w:val="clear" w:color="auto" w:fill="auto"/>
          </w:tcPr>
          <w:p w14:paraId="57CE9D8C"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Communication</w:t>
            </w:r>
          </w:p>
          <w:p w14:paraId="2C7EDD7A"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Needs</w:t>
            </w:r>
          </w:p>
        </w:tc>
      </w:tr>
      <w:tr w:rsidR="00D32972" w:rsidRPr="004C631A" w14:paraId="6C079F9B" w14:textId="77777777" w:rsidTr="00885282">
        <w:trPr>
          <w:trHeight w:val="873"/>
        </w:trPr>
        <w:tc>
          <w:tcPr>
            <w:tcW w:w="1510" w:type="pct"/>
            <w:shd w:val="clear" w:color="auto" w:fill="DEEAF6" w:themeFill="accent1" w:themeFillTint="33"/>
          </w:tcPr>
          <w:p w14:paraId="0BD787C0"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 xml:space="preserve">Family address </w:t>
            </w:r>
            <w:r w:rsidRPr="004C631A">
              <w:rPr>
                <w:rFonts w:ascii="Calibri" w:hAnsi="Calibri" w:cs="Arial"/>
                <w:b/>
                <w:color w:val="171717" w:themeColor="background2" w:themeShade="1A"/>
                <w:sz w:val="20"/>
                <w:szCs w:val="20"/>
              </w:rPr>
              <w:br/>
              <w:t>(including postcode):</w:t>
            </w:r>
          </w:p>
        </w:tc>
        <w:tc>
          <w:tcPr>
            <w:tcW w:w="3490" w:type="pct"/>
            <w:gridSpan w:val="3"/>
          </w:tcPr>
          <w:p w14:paraId="667F777C" w14:textId="77777777" w:rsidR="00D32972" w:rsidRPr="004C631A" w:rsidRDefault="00D32972" w:rsidP="00885282">
            <w:pPr>
              <w:spacing w:after="0" w:line="240" w:lineRule="auto"/>
              <w:rPr>
                <w:rFonts w:ascii="Calibri" w:hAnsi="Calibri" w:cs="Arial"/>
                <w:color w:val="171717" w:themeColor="background2" w:themeShade="1A"/>
                <w:sz w:val="20"/>
                <w:szCs w:val="20"/>
              </w:rPr>
            </w:pPr>
          </w:p>
          <w:p w14:paraId="4317CCBA" w14:textId="77777777" w:rsidR="00D32972" w:rsidRPr="004C631A" w:rsidRDefault="00D32972" w:rsidP="00885282">
            <w:pPr>
              <w:spacing w:after="0" w:line="240" w:lineRule="auto"/>
              <w:rPr>
                <w:rFonts w:ascii="Calibri" w:hAnsi="Calibri" w:cs="Arial"/>
                <w:color w:val="171717" w:themeColor="background2" w:themeShade="1A"/>
                <w:sz w:val="20"/>
                <w:szCs w:val="20"/>
              </w:rPr>
            </w:pPr>
          </w:p>
          <w:p w14:paraId="0315DF01" w14:textId="77777777" w:rsidR="00D32972" w:rsidRDefault="00D32972" w:rsidP="00885282">
            <w:pPr>
              <w:spacing w:after="0" w:line="240" w:lineRule="auto"/>
              <w:rPr>
                <w:rFonts w:ascii="Calibri" w:hAnsi="Calibri" w:cs="Arial"/>
                <w:color w:val="171717" w:themeColor="background2" w:themeShade="1A"/>
                <w:sz w:val="20"/>
                <w:szCs w:val="20"/>
              </w:rPr>
            </w:pPr>
          </w:p>
          <w:p w14:paraId="7918DE42" w14:textId="77777777" w:rsidR="00D32972" w:rsidRDefault="00D32972" w:rsidP="00885282">
            <w:pPr>
              <w:spacing w:after="0" w:line="240" w:lineRule="auto"/>
              <w:rPr>
                <w:rFonts w:ascii="Calibri" w:hAnsi="Calibri" w:cs="Arial"/>
                <w:color w:val="171717" w:themeColor="background2" w:themeShade="1A"/>
                <w:sz w:val="20"/>
                <w:szCs w:val="20"/>
              </w:rPr>
            </w:pPr>
          </w:p>
          <w:p w14:paraId="4A139352" w14:textId="77777777" w:rsidR="00D32972" w:rsidRPr="004C631A" w:rsidRDefault="00D32972" w:rsidP="00885282">
            <w:pPr>
              <w:spacing w:after="0" w:line="240" w:lineRule="auto"/>
              <w:rPr>
                <w:rFonts w:ascii="Calibri" w:hAnsi="Calibri" w:cs="Arial"/>
                <w:color w:val="171717" w:themeColor="background2" w:themeShade="1A"/>
                <w:sz w:val="20"/>
                <w:szCs w:val="20"/>
              </w:rPr>
            </w:pPr>
          </w:p>
        </w:tc>
      </w:tr>
      <w:tr w:rsidR="00D32972" w:rsidRPr="004C631A" w14:paraId="345E861C" w14:textId="77777777" w:rsidTr="00885282">
        <w:tc>
          <w:tcPr>
            <w:tcW w:w="1510" w:type="pct"/>
            <w:shd w:val="clear" w:color="auto" w:fill="DEEAF6" w:themeFill="accent1" w:themeFillTint="33"/>
          </w:tcPr>
          <w:p w14:paraId="7B82EFF2" w14:textId="77777777" w:rsidR="00D32972" w:rsidRPr="004C631A" w:rsidRDefault="00D32972" w:rsidP="00885282">
            <w:pPr>
              <w:spacing w:after="0" w:line="240" w:lineRule="auto"/>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Phone number(s):</w:t>
            </w:r>
          </w:p>
        </w:tc>
        <w:tc>
          <w:tcPr>
            <w:tcW w:w="3490" w:type="pct"/>
            <w:gridSpan w:val="3"/>
          </w:tcPr>
          <w:p w14:paraId="693C13D1" w14:textId="77777777" w:rsidR="00D32972" w:rsidRPr="004C631A" w:rsidRDefault="00D32972" w:rsidP="00885282">
            <w:pPr>
              <w:spacing w:after="0" w:line="240" w:lineRule="auto"/>
              <w:rPr>
                <w:rFonts w:ascii="Calibri" w:hAnsi="Calibri" w:cs="Arial"/>
                <w:color w:val="171717" w:themeColor="background2" w:themeShade="1A"/>
                <w:sz w:val="20"/>
                <w:szCs w:val="20"/>
              </w:rPr>
            </w:pPr>
          </w:p>
          <w:p w14:paraId="40D13156" w14:textId="77777777" w:rsidR="00D32972" w:rsidRPr="004C631A" w:rsidRDefault="00D32972" w:rsidP="00885282">
            <w:pPr>
              <w:spacing w:after="0" w:line="240" w:lineRule="auto"/>
              <w:rPr>
                <w:rFonts w:ascii="Calibri" w:hAnsi="Calibri" w:cs="Arial"/>
                <w:color w:val="171717" w:themeColor="background2" w:themeShade="1A"/>
                <w:sz w:val="20"/>
                <w:szCs w:val="20"/>
              </w:rPr>
            </w:pPr>
          </w:p>
        </w:tc>
      </w:tr>
    </w:tbl>
    <w:p w14:paraId="294BC028" w14:textId="77777777" w:rsidR="00D32972" w:rsidRDefault="00D32972" w:rsidP="00D3297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548"/>
        <w:gridCol w:w="3110"/>
        <w:gridCol w:w="3108"/>
      </w:tblGrid>
      <w:tr w:rsidR="00D32972" w:rsidRPr="004C631A" w14:paraId="5468BB43" w14:textId="77777777" w:rsidTr="00885282">
        <w:tc>
          <w:tcPr>
            <w:tcW w:w="5000" w:type="pct"/>
            <w:gridSpan w:val="4"/>
            <w:shd w:val="clear" w:color="auto" w:fill="DEEAF6" w:themeFill="accent1" w:themeFillTint="33"/>
          </w:tcPr>
          <w:p w14:paraId="5A178C28" w14:textId="77777777" w:rsidR="00D32972" w:rsidRPr="004C631A" w:rsidRDefault="00D32972" w:rsidP="00885282">
            <w:pPr>
              <w:rPr>
                <w:rFonts w:ascii="Calibri" w:hAnsi="Calibri" w:cs="Arial"/>
                <w:b/>
                <w:color w:val="171717" w:themeColor="background2" w:themeShade="1A"/>
                <w:sz w:val="20"/>
                <w:szCs w:val="20"/>
              </w:rPr>
            </w:pPr>
            <w:r w:rsidRPr="004C631A">
              <w:rPr>
                <w:rFonts w:ascii="Calibri" w:hAnsi="Calibri" w:cs="Arial"/>
                <w:b/>
                <w:color w:val="171717" w:themeColor="background2" w:themeShade="1A"/>
                <w:sz w:val="20"/>
                <w:szCs w:val="20"/>
              </w:rPr>
              <w:t>Details of any significant others not living in family home</w:t>
            </w:r>
          </w:p>
        </w:tc>
      </w:tr>
      <w:tr w:rsidR="00D32972" w:rsidRPr="004C631A" w14:paraId="2312C059" w14:textId="77777777" w:rsidTr="00885282">
        <w:trPr>
          <w:trHeight w:val="398"/>
        </w:trPr>
        <w:tc>
          <w:tcPr>
            <w:tcW w:w="957" w:type="pct"/>
            <w:shd w:val="clear" w:color="auto" w:fill="auto"/>
          </w:tcPr>
          <w:p w14:paraId="50E4E649" w14:textId="77777777" w:rsidR="00D32972" w:rsidRPr="004C631A" w:rsidRDefault="00D32972" w:rsidP="00885282">
            <w:pPr>
              <w:rPr>
                <w:rFonts w:ascii="Calibri" w:hAnsi="Calibri" w:cs="Arial"/>
                <w:b/>
                <w:color w:val="171717" w:themeColor="background2" w:themeShade="1A"/>
                <w:sz w:val="20"/>
                <w:szCs w:val="20"/>
              </w:rPr>
            </w:pPr>
            <w:r>
              <w:rPr>
                <w:rFonts w:ascii="Calibri" w:hAnsi="Calibri" w:cs="Arial"/>
                <w:b/>
                <w:color w:val="171717" w:themeColor="background2" w:themeShade="1A"/>
                <w:sz w:val="20"/>
                <w:szCs w:val="20"/>
              </w:rPr>
              <w:t>Name</w:t>
            </w:r>
          </w:p>
        </w:tc>
        <w:tc>
          <w:tcPr>
            <w:tcW w:w="806" w:type="pct"/>
            <w:shd w:val="clear" w:color="auto" w:fill="auto"/>
          </w:tcPr>
          <w:p w14:paraId="78635C67" w14:textId="77777777" w:rsidR="00D32972" w:rsidRPr="004C631A" w:rsidRDefault="00D32972" w:rsidP="00885282">
            <w:pPr>
              <w:rPr>
                <w:rFonts w:ascii="Calibri" w:hAnsi="Calibri" w:cs="Arial"/>
                <w:b/>
                <w:color w:val="171717" w:themeColor="background2" w:themeShade="1A"/>
                <w:sz w:val="20"/>
                <w:szCs w:val="20"/>
              </w:rPr>
            </w:pPr>
            <w:r>
              <w:rPr>
                <w:rFonts w:ascii="Calibri" w:hAnsi="Calibri" w:cs="Arial"/>
                <w:b/>
                <w:color w:val="171717" w:themeColor="background2" w:themeShade="1A"/>
                <w:sz w:val="20"/>
                <w:szCs w:val="20"/>
              </w:rPr>
              <w:t>DOB</w:t>
            </w:r>
          </w:p>
        </w:tc>
        <w:tc>
          <w:tcPr>
            <w:tcW w:w="1619" w:type="pct"/>
          </w:tcPr>
          <w:p w14:paraId="16DCCC1D" w14:textId="77777777" w:rsidR="00D32972" w:rsidRPr="004C631A" w:rsidRDefault="00D32972" w:rsidP="00885282">
            <w:pPr>
              <w:rPr>
                <w:rFonts w:ascii="Calibri" w:hAnsi="Calibri" w:cs="Arial"/>
                <w:b/>
                <w:color w:val="171717" w:themeColor="background2" w:themeShade="1A"/>
                <w:sz w:val="20"/>
                <w:szCs w:val="20"/>
              </w:rPr>
            </w:pPr>
            <w:r>
              <w:rPr>
                <w:rFonts w:ascii="Calibri" w:hAnsi="Calibri" w:cs="Arial"/>
                <w:b/>
                <w:color w:val="171717" w:themeColor="background2" w:themeShade="1A"/>
                <w:sz w:val="20"/>
                <w:szCs w:val="20"/>
              </w:rPr>
              <w:t>Relationship</w:t>
            </w:r>
          </w:p>
        </w:tc>
        <w:tc>
          <w:tcPr>
            <w:tcW w:w="1618" w:type="pct"/>
          </w:tcPr>
          <w:p w14:paraId="2F8F2F35" w14:textId="77777777" w:rsidR="00D32972" w:rsidRDefault="00D32972" w:rsidP="00885282">
            <w:pPr>
              <w:rPr>
                <w:rFonts w:ascii="Calibri" w:hAnsi="Calibri" w:cs="Arial"/>
                <w:b/>
                <w:color w:val="171717" w:themeColor="background2" w:themeShade="1A"/>
                <w:sz w:val="20"/>
                <w:szCs w:val="20"/>
              </w:rPr>
            </w:pPr>
            <w:r w:rsidRPr="002B7F70">
              <w:rPr>
                <w:rFonts w:ascii="Calibri" w:hAnsi="Calibri" w:cs="Arial"/>
                <w:b/>
                <w:color w:val="171717" w:themeColor="background2" w:themeShade="1A"/>
                <w:sz w:val="20"/>
                <w:szCs w:val="20"/>
              </w:rPr>
              <w:t>Previously known to Children’s Services (Y/N)</w:t>
            </w:r>
          </w:p>
        </w:tc>
      </w:tr>
      <w:tr w:rsidR="00D32972" w:rsidRPr="004C631A" w14:paraId="17E1AE5D" w14:textId="77777777" w:rsidTr="00885282">
        <w:trPr>
          <w:trHeight w:val="1015"/>
        </w:trPr>
        <w:tc>
          <w:tcPr>
            <w:tcW w:w="957" w:type="pct"/>
            <w:shd w:val="clear" w:color="auto" w:fill="auto"/>
          </w:tcPr>
          <w:p w14:paraId="2169E3BC" w14:textId="77777777" w:rsidR="00D32972" w:rsidRPr="004C631A" w:rsidRDefault="00D32972" w:rsidP="00885282">
            <w:pPr>
              <w:rPr>
                <w:rFonts w:ascii="Calibri" w:hAnsi="Calibri" w:cs="Arial"/>
                <w:color w:val="171717" w:themeColor="background2" w:themeShade="1A"/>
                <w:sz w:val="20"/>
                <w:szCs w:val="20"/>
                <w:u w:val="single"/>
              </w:rPr>
            </w:pPr>
          </w:p>
        </w:tc>
        <w:tc>
          <w:tcPr>
            <w:tcW w:w="806" w:type="pct"/>
            <w:shd w:val="clear" w:color="auto" w:fill="auto"/>
          </w:tcPr>
          <w:p w14:paraId="76526F1F" w14:textId="77777777" w:rsidR="00D32972" w:rsidRPr="004C631A" w:rsidRDefault="00D32972" w:rsidP="00885282">
            <w:pPr>
              <w:rPr>
                <w:rFonts w:ascii="Calibri" w:hAnsi="Calibri" w:cs="Arial"/>
                <w:color w:val="171717" w:themeColor="background2" w:themeShade="1A"/>
                <w:sz w:val="20"/>
                <w:szCs w:val="20"/>
                <w:u w:val="single"/>
              </w:rPr>
            </w:pPr>
          </w:p>
        </w:tc>
        <w:tc>
          <w:tcPr>
            <w:tcW w:w="1619" w:type="pct"/>
          </w:tcPr>
          <w:p w14:paraId="537DF192" w14:textId="77777777" w:rsidR="00D32972" w:rsidRDefault="00D32972" w:rsidP="00885282">
            <w:pPr>
              <w:rPr>
                <w:rFonts w:ascii="Calibri" w:hAnsi="Calibri" w:cs="Arial"/>
                <w:color w:val="171717" w:themeColor="background2" w:themeShade="1A"/>
                <w:sz w:val="20"/>
                <w:szCs w:val="20"/>
                <w:u w:val="single"/>
              </w:rPr>
            </w:pPr>
          </w:p>
          <w:p w14:paraId="21A94AE1" w14:textId="77777777" w:rsidR="00D32972" w:rsidRDefault="00D32972" w:rsidP="00885282">
            <w:pPr>
              <w:rPr>
                <w:rFonts w:ascii="Calibri" w:hAnsi="Calibri" w:cs="Arial"/>
                <w:color w:val="171717" w:themeColor="background2" w:themeShade="1A"/>
                <w:sz w:val="20"/>
                <w:szCs w:val="20"/>
                <w:u w:val="single"/>
              </w:rPr>
            </w:pPr>
          </w:p>
          <w:p w14:paraId="76AA4F3C" w14:textId="77777777" w:rsidR="00D32972" w:rsidRDefault="00D32972" w:rsidP="00885282">
            <w:pPr>
              <w:rPr>
                <w:rFonts w:ascii="Calibri" w:hAnsi="Calibri" w:cs="Arial"/>
                <w:color w:val="171717" w:themeColor="background2" w:themeShade="1A"/>
                <w:sz w:val="20"/>
                <w:szCs w:val="20"/>
                <w:u w:val="single"/>
              </w:rPr>
            </w:pPr>
          </w:p>
          <w:p w14:paraId="7EAEA528" w14:textId="77777777" w:rsidR="00D32972" w:rsidRDefault="00D32972" w:rsidP="00885282">
            <w:pPr>
              <w:rPr>
                <w:rFonts w:ascii="Calibri" w:hAnsi="Calibri" w:cs="Arial"/>
                <w:color w:val="171717" w:themeColor="background2" w:themeShade="1A"/>
                <w:sz w:val="20"/>
                <w:szCs w:val="20"/>
                <w:u w:val="single"/>
              </w:rPr>
            </w:pPr>
          </w:p>
          <w:p w14:paraId="0D02F32F" w14:textId="77777777" w:rsidR="00D32972" w:rsidRDefault="00D32972" w:rsidP="00885282">
            <w:pPr>
              <w:rPr>
                <w:rFonts w:ascii="Calibri" w:hAnsi="Calibri" w:cs="Arial"/>
                <w:color w:val="171717" w:themeColor="background2" w:themeShade="1A"/>
                <w:sz w:val="20"/>
                <w:szCs w:val="20"/>
                <w:u w:val="single"/>
              </w:rPr>
            </w:pPr>
          </w:p>
          <w:p w14:paraId="45380B18" w14:textId="77777777" w:rsidR="00D32972" w:rsidRDefault="00D32972" w:rsidP="00885282">
            <w:pPr>
              <w:rPr>
                <w:rFonts w:ascii="Calibri" w:hAnsi="Calibri" w:cs="Arial"/>
                <w:color w:val="171717" w:themeColor="background2" w:themeShade="1A"/>
                <w:sz w:val="20"/>
                <w:szCs w:val="20"/>
                <w:u w:val="single"/>
              </w:rPr>
            </w:pPr>
          </w:p>
          <w:p w14:paraId="120E7A54" w14:textId="77777777" w:rsidR="00D32972" w:rsidRPr="004C631A" w:rsidRDefault="00D32972" w:rsidP="00885282">
            <w:pPr>
              <w:rPr>
                <w:rFonts w:ascii="Calibri" w:hAnsi="Calibri" w:cs="Arial"/>
                <w:color w:val="171717" w:themeColor="background2" w:themeShade="1A"/>
                <w:sz w:val="20"/>
                <w:szCs w:val="20"/>
                <w:u w:val="single"/>
              </w:rPr>
            </w:pPr>
          </w:p>
        </w:tc>
        <w:tc>
          <w:tcPr>
            <w:tcW w:w="1618" w:type="pct"/>
          </w:tcPr>
          <w:p w14:paraId="50779D7D" w14:textId="77777777" w:rsidR="00D32972" w:rsidRDefault="00D32972" w:rsidP="00885282">
            <w:pPr>
              <w:rPr>
                <w:rFonts w:ascii="Calibri" w:hAnsi="Calibri" w:cs="Arial"/>
                <w:color w:val="171717" w:themeColor="background2" w:themeShade="1A"/>
                <w:sz w:val="20"/>
                <w:szCs w:val="20"/>
                <w:u w:val="single"/>
              </w:rPr>
            </w:pPr>
          </w:p>
        </w:tc>
      </w:tr>
    </w:tbl>
    <w:p w14:paraId="47EAD31E" w14:textId="77777777" w:rsidR="00D32972" w:rsidRDefault="00D32972" w:rsidP="00D32972"/>
    <w:tbl>
      <w:tblPr>
        <w:tblStyle w:val="TableGrid4"/>
        <w:tblW w:w="0" w:type="auto"/>
        <w:tblLook w:val="04A0" w:firstRow="1" w:lastRow="0" w:firstColumn="1" w:lastColumn="0" w:noHBand="0" w:noVBand="1"/>
      </w:tblPr>
      <w:tblGrid>
        <w:gridCol w:w="9605"/>
      </w:tblGrid>
      <w:tr w:rsidR="00D32972" w:rsidRPr="00DA1609" w14:paraId="46D4A724" w14:textId="77777777" w:rsidTr="00885282">
        <w:tc>
          <w:tcPr>
            <w:tcW w:w="15388" w:type="dxa"/>
            <w:shd w:val="clear" w:color="auto" w:fill="DEEAF6" w:themeFill="accent1" w:themeFillTint="33"/>
          </w:tcPr>
          <w:p w14:paraId="16B1FB9F" w14:textId="77777777" w:rsidR="00D32972" w:rsidRPr="00DA1609" w:rsidRDefault="00D32972" w:rsidP="00885282">
            <w:pPr>
              <w:jc w:val="center"/>
              <w:rPr>
                <w:rFonts w:cs="Arial"/>
                <w:b/>
                <w:sz w:val="20"/>
                <w:szCs w:val="20"/>
                <w14:ligatures w14:val="none"/>
              </w:rPr>
            </w:pPr>
            <w:r w:rsidRPr="00DA1609">
              <w:rPr>
                <w:rFonts w:cs="Arial"/>
                <w:b/>
                <w:sz w:val="20"/>
                <w:szCs w:val="20"/>
                <w14:ligatures w14:val="none"/>
              </w:rPr>
              <w:t>WHAT ARE WE WORRIED ABOUT?</w:t>
            </w:r>
          </w:p>
          <w:p w14:paraId="450EAE72" w14:textId="77777777" w:rsidR="00D32972" w:rsidRPr="00DA1609" w:rsidRDefault="00D32972" w:rsidP="00885282">
            <w:pPr>
              <w:jc w:val="center"/>
              <w:rPr>
                <w:rFonts w:cs="Arial"/>
                <w:bCs/>
                <w:sz w:val="20"/>
                <w:szCs w:val="20"/>
                <w14:ligatures w14:val="none"/>
              </w:rPr>
            </w:pPr>
            <w:r w:rsidRPr="00DA1609">
              <w:rPr>
                <w:rFonts w:cs="Arial"/>
                <w:bCs/>
                <w:sz w:val="20"/>
                <w:szCs w:val="20"/>
                <w14:ligatures w14:val="none"/>
              </w:rPr>
              <w:t xml:space="preserve">Current Harm </w:t>
            </w:r>
          </w:p>
          <w:p w14:paraId="5F472148" w14:textId="77777777" w:rsidR="00D32972" w:rsidRPr="00DA1609" w:rsidRDefault="00D32972" w:rsidP="00885282">
            <w:pPr>
              <w:jc w:val="center"/>
              <w:rPr>
                <w:rFonts w:ascii="Arial" w:hAnsi="Arial" w:cs="Arial"/>
                <w:bCs/>
                <w:sz w:val="20"/>
                <w:szCs w:val="20"/>
                <w14:ligatures w14:val="none"/>
              </w:rPr>
            </w:pPr>
            <w:r w:rsidRPr="00DA1609">
              <w:rPr>
                <w:rFonts w:cs="Arial"/>
                <w:bCs/>
                <w:sz w:val="20"/>
                <w:szCs w:val="20"/>
                <w14:ligatures w14:val="none"/>
              </w:rPr>
              <w:t>Current Risks or Concerns and how does this IMPACT upon the child(ren).</w:t>
            </w:r>
          </w:p>
        </w:tc>
      </w:tr>
      <w:tr w:rsidR="00D32972" w:rsidRPr="00DA1609" w14:paraId="30D23322" w14:textId="77777777" w:rsidTr="00885282">
        <w:tc>
          <w:tcPr>
            <w:tcW w:w="15388" w:type="dxa"/>
          </w:tcPr>
          <w:p w14:paraId="671CDDB4" w14:textId="77777777" w:rsidR="00D32972" w:rsidRPr="00DA1609" w:rsidRDefault="00D32972" w:rsidP="00885282">
            <w:pPr>
              <w:rPr>
                <w:rFonts w:ascii="Arial" w:hAnsi="Arial" w:cs="Arial"/>
                <w:b/>
                <w:sz w:val="20"/>
                <w:szCs w:val="20"/>
                <w14:ligatures w14:val="none"/>
              </w:rPr>
            </w:pPr>
          </w:p>
          <w:p w14:paraId="5972231F" w14:textId="77777777" w:rsidR="00D32972" w:rsidRPr="00DA1609" w:rsidRDefault="00D32972" w:rsidP="00885282">
            <w:pPr>
              <w:rPr>
                <w:rFonts w:ascii="Arial" w:hAnsi="Arial" w:cs="Arial"/>
                <w:b/>
                <w:sz w:val="20"/>
                <w:szCs w:val="20"/>
                <w14:ligatures w14:val="none"/>
              </w:rPr>
            </w:pPr>
          </w:p>
          <w:p w14:paraId="0ABA4936" w14:textId="77777777" w:rsidR="00D32972" w:rsidRPr="00DA1609" w:rsidRDefault="00D32972" w:rsidP="00885282">
            <w:pPr>
              <w:rPr>
                <w:rFonts w:ascii="Arial" w:hAnsi="Arial" w:cs="Arial"/>
                <w:b/>
                <w:sz w:val="20"/>
                <w:szCs w:val="20"/>
                <w14:ligatures w14:val="none"/>
              </w:rPr>
            </w:pPr>
          </w:p>
          <w:p w14:paraId="27975424" w14:textId="77777777" w:rsidR="00D32972" w:rsidRPr="00DA1609" w:rsidRDefault="00D32972" w:rsidP="00885282">
            <w:pPr>
              <w:rPr>
                <w:rFonts w:ascii="Arial" w:hAnsi="Arial" w:cs="Arial"/>
                <w:b/>
                <w:sz w:val="20"/>
                <w:szCs w:val="20"/>
                <w14:ligatures w14:val="none"/>
              </w:rPr>
            </w:pPr>
          </w:p>
          <w:p w14:paraId="7383B367" w14:textId="77777777" w:rsidR="00D32972" w:rsidRPr="00DA1609" w:rsidRDefault="00D32972" w:rsidP="00885282">
            <w:pPr>
              <w:rPr>
                <w:rFonts w:ascii="Arial" w:hAnsi="Arial" w:cs="Arial"/>
                <w:b/>
                <w:sz w:val="20"/>
                <w:szCs w:val="20"/>
                <w14:ligatures w14:val="none"/>
              </w:rPr>
            </w:pPr>
          </w:p>
          <w:p w14:paraId="1E867DD1" w14:textId="77777777" w:rsidR="00D32972" w:rsidRPr="00DA1609" w:rsidRDefault="00D32972" w:rsidP="00885282">
            <w:pPr>
              <w:rPr>
                <w:rFonts w:ascii="Arial" w:hAnsi="Arial" w:cs="Arial"/>
                <w:b/>
                <w:sz w:val="20"/>
                <w:szCs w:val="20"/>
                <w14:ligatures w14:val="none"/>
              </w:rPr>
            </w:pPr>
          </w:p>
          <w:p w14:paraId="28957718" w14:textId="77777777" w:rsidR="00D32972" w:rsidRPr="00DA1609" w:rsidRDefault="00D32972" w:rsidP="00885282">
            <w:pPr>
              <w:rPr>
                <w:rFonts w:ascii="Arial" w:hAnsi="Arial" w:cs="Arial"/>
                <w:b/>
                <w:sz w:val="20"/>
                <w:szCs w:val="20"/>
                <w14:ligatures w14:val="none"/>
              </w:rPr>
            </w:pPr>
          </w:p>
          <w:p w14:paraId="0906A817" w14:textId="77777777" w:rsidR="00D32972" w:rsidRPr="00DA1609" w:rsidRDefault="00D32972" w:rsidP="00885282">
            <w:pPr>
              <w:rPr>
                <w:rFonts w:ascii="Arial" w:hAnsi="Arial" w:cs="Arial"/>
                <w:b/>
                <w:sz w:val="20"/>
                <w:szCs w:val="20"/>
                <w14:ligatures w14:val="none"/>
              </w:rPr>
            </w:pPr>
          </w:p>
          <w:p w14:paraId="5F6B420F" w14:textId="77777777" w:rsidR="00D32972" w:rsidRPr="00DA1609" w:rsidRDefault="00D32972" w:rsidP="00885282">
            <w:pPr>
              <w:rPr>
                <w:rFonts w:ascii="Arial" w:hAnsi="Arial" w:cs="Arial"/>
                <w:b/>
                <w:sz w:val="20"/>
                <w:szCs w:val="20"/>
                <w14:ligatures w14:val="none"/>
              </w:rPr>
            </w:pPr>
          </w:p>
        </w:tc>
      </w:tr>
    </w:tbl>
    <w:p w14:paraId="0B007898" w14:textId="77777777" w:rsidR="00D32972" w:rsidRDefault="00D32972" w:rsidP="00D32972"/>
    <w:tbl>
      <w:tblPr>
        <w:tblStyle w:val="TableGrid4"/>
        <w:tblW w:w="0" w:type="auto"/>
        <w:tblLook w:val="04A0" w:firstRow="1" w:lastRow="0" w:firstColumn="1" w:lastColumn="0" w:noHBand="0" w:noVBand="1"/>
      </w:tblPr>
      <w:tblGrid>
        <w:gridCol w:w="9605"/>
      </w:tblGrid>
      <w:tr w:rsidR="00D32972" w:rsidRPr="00DA1609" w14:paraId="6E133BBF" w14:textId="77777777" w:rsidTr="00885282">
        <w:tc>
          <w:tcPr>
            <w:tcW w:w="15388" w:type="dxa"/>
            <w:shd w:val="clear" w:color="auto" w:fill="DEEAF6" w:themeFill="accent1" w:themeFillTint="33"/>
          </w:tcPr>
          <w:p w14:paraId="2C1F1F82" w14:textId="77777777" w:rsidR="00D32972" w:rsidRPr="00DA1609" w:rsidRDefault="00D32972" w:rsidP="00885282">
            <w:pPr>
              <w:jc w:val="center"/>
              <w:rPr>
                <w:rFonts w:cs="Arial"/>
                <w:b/>
                <w:sz w:val="20"/>
                <w:szCs w:val="20"/>
                <w14:ligatures w14:val="none"/>
              </w:rPr>
            </w:pPr>
            <w:r w:rsidRPr="00DA1609">
              <w:rPr>
                <w:rFonts w:cs="Arial"/>
                <w:b/>
                <w:sz w:val="20"/>
                <w:szCs w:val="20"/>
                <w14:ligatures w14:val="none"/>
              </w:rPr>
              <w:t>WHAT’S WORKING WELL?</w:t>
            </w:r>
          </w:p>
          <w:p w14:paraId="41089239" w14:textId="77777777" w:rsidR="00D32972" w:rsidRPr="00DA1609" w:rsidRDefault="00D32972" w:rsidP="00885282">
            <w:pPr>
              <w:jc w:val="center"/>
              <w:rPr>
                <w:rFonts w:cs="Arial"/>
                <w:bCs/>
                <w:sz w:val="20"/>
                <w:szCs w:val="20"/>
                <w14:ligatures w14:val="none"/>
              </w:rPr>
            </w:pPr>
            <w:r w:rsidRPr="00DA1609">
              <w:rPr>
                <w:rFonts w:cs="Arial"/>
                <w:bCs/>
                <w:sz w:val="20"/>
                <w:szCs w:val="20"/>
                <w14:ligatures w14:val="none"/>
              </w:rPr>
              <w:t>(What is working well now &amp; what has worked well in the past)</w:t>
            </w:r>
          </w:p>
          <w:p w14:paraId="00DE5FF0" w14:textId="77777777" w:rsidR="00D32972" w:rsidRPr="00DA1609" w:rsidRDefault="00D32972" w:rsidP="00885282">
            <w:pPr>
              <w:jc w:val="center"/>
              <w:rPr>
                <w:rFonts w:ascii="Arial" w:hAnsi="Arial" w:cs="Arial"/>
                <w:bCs/>
                <w:sz w:val="20"/>
                <w:szCs w:val="20"/>
                <w14:ligatures w14:val="none"/>
              </w:rPr>
            </w:pPr>
            <w:r w:rsidRPr="00DA1609">
              <w:rPr>
                <w:rFonts w:cs="Arial"/>
                <w:bCs/>
                <w:sz w:val="20"/>
                <w:szCs w:val="20"/>
                <w14:ligatures w14:val="none"/>
              </w:rPr>
              <w:t>Existing Strengths and Protective Factors</w:t>
            </w:r>
          </w:p>
        </w:tc>
      </w:tr>
      <w:tr w:rsidR="00D32972" w:rsidRPr="00DA1609" w14:paraId="406DC601" w14:textId="77777777" w:rsidTr="00885282">
        <w:tc>
          <w:tcPr>
            <w:tcW w:w="15388" w:type="dxa"/>
          </w:tcPr>
          <w:p w14:paraId="72E80C1D" w14:textId="77777777" w:rsidR="00D32972" w:rsidRPr="00DA1609" w:rsidRDefault="00D32972" w:rsidP="00885282">
            <w:pPr>
              <w:rPr>
                <w:rFonts w:ascii="Arial" w:hAnsi="Arial" w:cs="Arial"/>
                <w:b/>
                <w:sz w:val="20"/>
                <w:szCs w:val="20"/>
                <w14:ligatures w14:val="none"/>
              </w:rPr>
            </w:pPr>
          </w:p>
          <w:p w14:paraId="4B25B855" w14:textId="77777777" w:rsidR="00D32972" w:rsidRPr="00DA1609" w:rsidRDefault="00D32972" w:rsidP="00885282">
            <w:pPr>
              <w:rPr>
                <w:rFonts w:ascii="Arial" w:hAnsi="Arial" w:cs="Arial"/>
                <w:b/>
                <w:sz w:val="20"/>
                <w:szCs w:val="20"/>
                <w14:ligatures w14:val="none"/>
              </w:rPr>
            </w:pPr>
          </w:p>
          <w:p w14:paraId="011D8234" w14:textId="77777777" w:rsidR="00D32972" w:rsidRPr="00DA1609" w:rsidRDefault="00D32972" w:rsidP="00885282">
            <w:pPr>
              <w:rPr>
                <w:rFonts w:ascii="Arial" w:hAnsi="Arial" w:cs="Arial"/>
                <w:b/>
                <w:sz w:val="20"/>
                <w:szCs w:val="20"/>
                <w14:ligatures w14:val="none"/>
              </w:rPr>
            </w:pPr>
          </w:p>
          <w:p w14:paraId="6418B8E4" w14:textId="77777777" w:rsidR="00D32972" w:rsidRPr="00DA1609" w:rsidRDefault="00D32972" w:rsidP="00885282">
            <w:pPr>
              <w:rPr>
                <w:rFonts w:ascii="Arial" w:hAnsi="Arial" w:cs="Arial"/>
                <w:b/>
                <w:sz w:val="20"/>
                <w:szCs w:val="20"/>
                <w14:ligatures w14:val="none"/>
              </w:rPr>
            </w:pPr>
          </w:p>
          <w:p w14:paraId="2379DEEB" w14:textId="77777777" w:rsidR="00D32972" w:rsidRPr="00DA1609" w:rsidRDefault="00D32972" w:rsidP="00885282">
            <w:pPr>
              <w:rPr>
                <w:rFonts w:ascii="Arial" w:hAnsi="Arial" w:cs="Arial"/>
                <w:b/>
                <w:sz w:val="20"/>
                <w:szCs w:val="20"/>
                <w14:ligatures w14:val="none"/>
              </w:rPr>
            </w:pPr>
          </w:p>
          <w:p w14:paraId="1569A561" w14:textId="77777777" w:rsidR="00D32972" w:rsidRPr="00DA1609" w:rsidRDefault="00D32972" w:rsidP="00885282">
            <w:pPr>
              <w:rPr>
                <w:rFonts w:ascii="Arial" w:hAnsi="Arial" w:cs="Arial"/>
                <w:b/>
                <w:sz w:val="20"/>
                <w:szCs w:val="20"/>
                <w14:ligatures w14:val="none"/>
              </w:rPr>
            </w:pPr>
          </w:p>
          <w:p w14:paraId="10FA4312" w14:textId="77777777" w:rsidR="00D32972" w:rsidRPr="00DA1609" w:rsidRDefault="00D32972" w:rsidP="00885282">
            <w:pPr>
              <w:rPr>
                <w:rFonts w:ascii="Arial" w:hAnsi="Arial" w:cs="Arial"/>
                <w:b/>
                <w:sz w:val="20"/>
                <w:szCs w:val="20"/>
                <w14:ligatures w14:val="none"/>
              </w:rPr>
            </w:pPr>
          </w:p>
          <w:p w14:paraId="6BEBD24B" w14:textId="77777777" w:rsidR="00D32972" w:rsidRPr="00DA1609" w:rsidRDefault="00D32972" w:rsidP="00885282">
            <w:pPr>
              <w:rPr>
                <w:rFonts w:ascii="Arial" w:hAnsi="Arial" w:cs="Arial"/>
                <w:b/>
                <w:sz w:val="20"/>
                <w:szCs w:val="20"/>
                <w14:ligatures w14:val="none"/>
              </w:rPr>
            </w:pPr>
          </w:p>
          <w:p w14:paraId="50EF6F65" w14:textId="77777777" w:rsidR="00D32972" w:rsidRPr="00DA1609" w:rsidRDefault="00D32972" w:rsidP="00885282">
            <w:pPr>
              <w:rPr>
                <w:rFonts w:ascii="Arial" w:hAnsi="Arial" w:cs="Arial"/>
                <w:b/>
                <w:sz w:val="20"/>
                <w:szCs w:val="20"/>
                <w14:ligatures w14:val="none"/>
              </w:rPr>
            </w:pPr>
          </w:p>
          <w:p w14:paraId="0C91621E" w14:textId="77777777" w:rsidR="00D32972" w:rsidRPr="00DA1609" w:rsidRDefault="00D32972" w:rsidP="00885282">
            <w:pPr>
              <w:rPr>
                <w:rFonts w:ascii="Arial" w:hAnsi="Arial" w:cs="Arial"/>
                <w:b/>
                <w:sz w:val="20"/>
                <w:szCs w:val="20"/>
                <w14:ligatures w14:val="none"/>
              </w:rPr>
            </w:pPr>
          </w:p>
        </w:tc>
      </w:tr>
    </w:tbl>
    <w:p w14:paraId="4E51FB8A" w14:textId="77777777" w:rsidR="00D32972" w:rsidRDefault="00D32972" w:rsidP="00D32972"/>
    <w:tbl>
      <w:tblPr>
        <w:tblStyle w:val="TableGrid4"/>
        <w:tblW w:w="0" w:type="auto"/>
        <w:tblLook w:val="04A0" w:firstRow="1" w:lastRow="0" w:firstColumn="1" w:lastColumn="0" w:noHBand="0" w:noVBand="1"/>
      </w:tblPr>
      <w:tblGrid>
        <w:gridCol w:w="9605"/>
      </w:tblGrid>
      <w:tr w:rsidR="00D32972" w:rsidRPr="00DA1609" w14:paraId="6FCB46B5" w14:textId="77777777" w:rsidTr="00885282">
        <w:tc>
          <w:tcPr>
            <w:tcW w:w="15388" w:type="dxa"/>
            <w:shd w:val="clear" w:color="auto" w:fill="DEEAF6" w:themeFill="accent1" w:themeFillTint="33"/>
          </w:tcPr>
          <w:p w14:paraId="3A2BBB8B" w14:textId="77777777" w:rsidR="00D32972" w:rsidRPr="00DA1609" w:rsidRDefault="00D32972" w:rsidP="00885282">
            <w:pPr>
              <w:jc w:val="center"/>
              <w:rPr>
                <w:rFonts w:cs="Arial"/>
                <w:b/>
                <w:sz w:val="20"/>
                <w:szCs w:val="20"/>
                <w14:ligatures w14:val="none"/>
              </w:rPr>
            </w:pPr>
            <w:r w:rsidRPr="00DA1609">
              <w:rPr>
                <w:rFonts w:cs="Arial"/>
                <w:b/>
                <w:sz w:val="20"/>
                <w:szCs w:val="20"/>
                <w14:ligatures w14:val="none"/>
              </w:rPr>
              <w:t>COMPLICATING FACTORS</w:t>
            </w:r>
          </w:p>
          <w:p w14:paraId="3AC6983E" w14:textId="77777777" w:rsidR="00D32972" w:rsidRPr="00DA1609" w:rsidRDefault="00D32972" w:rsidP="00885282">
            <w:pPr>
              <w:jc w:val="center"/>
              <w:rPr>
                <w:rFonts w:ascii="Arial" w:hAnsi="Arial" w:cs="Arial"/>
                <w:bCs/>
                <w:sz w:val="20"/>
                <w:szCs w:val="20"/>
                <w14:ligatures w14:val="none"/>
              </w:rPr>
            </w:pPr>
            <w:r w:rsidRPr="00DA1609">
              <w:rPr>
                <w:rFonts w:cs="Arial"/>
                <w:bCs/>
                <w:sz w:val="20"/>
                <w:szCs w:val="20"/>
                <w14:ligatures w14:val="none"/>
              </w:rPr>
              <w:t>(What makes the family’s life and parenting experience harder?)</w:t>
            </w:r>
          </w:p>
        </w:tc>
      </w:tr>
      <w:tr w:rsidR="00D32972" w:rsidRPr="00DA1609" w14:paraId="57EB12EA" w14:textId="77777777" w:rsidTr="00885282">
        <w:tc>
          <w:tcPr>
            <w:tcW w:w="15388" w:type="dxa"/>
          </w:tcPr>
          <w:p w14:paraId="646472D5" w14:textId="77777777" w:rsidR="00D32972" w:rsidRPr="00DA1609" w:rsidRDefault="00D32972" w:rsidP="00885282">
            <w:pPr>
              <w:rPr>
                <w:rFonts w:ascii="Arial" w:hAnsi="Arial" w:cs="Arial"/>
                <w:b/>
                <w:sz w:val="20"/>
                <w:szCs w:val="20"/>
                <w14:ligatures w14:val="none"/>
              </w:rPr>
            </w:pPr>
          </w:p>
          <w:p w14:paraId="7C963090" w14:textId="77777777" w:rsidR="00D32972" w:rsidRPr="00DA1609" w:rsidRDefault="00D32972" w:rsidP="00885282">
            <w:pPr>
              <w:rPr>
                <w:rFonts w:ascii="Arial" w:hAnsi="Arial" w:cs="Arial"/>
                <w:b/>
                <w:sz w:val="20"/>
                <w:szCs w:val="20"/>
                <w14:ligatures w14:val="none"/>
              </w:rPr>
            </w:pPr>
          </w:p>
          <w:p w14:paraId="28D206B1" w14:textId="77777777" w:rsidR="00D32972" w:rsidRPr="00DA1609" w:rsidRDefault="00D32972" w:rsidP="00885282">
            <w:pPr>
              <w:rPr>
                <w:rFonts w:ascii="Arial" w:hAnsi="Arial" w:cs="Arial"/>
                <w:b/>
                <w:sz w:val="20"/>
                <w:szCs w:val="20"/>
                <w14:ligatures w14:val="none"/>
              </w:rPr>
            </w:pPr>
          </w:p>
          <w:p w14:paraId="1C5769E1" w14:textId="77777777" w:rsidR="00D32972" w:rsidRPr="00DA1609" w:rsidRDefault="00D32972" w:rsidP="00885282">
            <w:pPr>
              <w:rPr>
                <w:rFonts w:ascii="Arial" w:hAnsi="Arial" w:cs="Arial"/>
                <w:b/>
                <w:sz w:val="20"/>
                <w:szCs w:val="20"/>
                <w14:ligatures w14:val="none"/>
              </w:rPr>
            </w:pPr>
          </w:p>
          <w:p w14:paraId="60858B58" w14:textId="77777777" w:rsidR="00D32972" w:rsidRPr="00DA1609" w:rsidRDefault="00D32972" w:rsidP="00885282">
            <w:pPr>
              <w:rPr>
                <w:rFonts w:ascii="Arial" w:hAnsi="Arial" w:cs="Arial"/>
                <w:b/>
                <w:sz w:val="20"/>
                <w:szCs w:val="20"/>
                <w14:ligatures w14:val="none"/>
              </w:rPr>
            </w:pPr>
          </w:p>
          <w:p w14:paraId="7E3F880E" w14:textId="77777777" w:rsidR="00D32972" w:rsidRPr="00DA1609" w:rsidRDefault="00D32972" w:rsidP="00885282">
            <w:pPr>
              <w:rPr>
                <w:rFonts w:ascii="Arial" w:hAnsi="Arial" w:cs="Arial"/>
                <w:b/>
                <w:sz w:val="20"/>
                <w:szCs w:val="20"/>
                <w14:ligatures w14:val="none"/>
              </w:rPr>
            </w:pPr>
          </w:p>
          <w:p w14:paraId="6653802A" w14:textId="77777777" w:rsidR="00D32972" w:rsidRPr="00DA1609" w:rsidRDefault="00D32972" w:rsidP="00885282">
            <w:pPr>
              <w:rPr>
                <w:rFonts w:ascii="Arial" w:hAnsi="Arial" w:cs="Arial"/>
                <w:b/>
                <w:sz w:val="20"/>
                <w:szCs w:val="20"/>
                <w14:ligatures w14:val="none"/>
              </w:rPr>
            </w:pPr>
          </w:p>
          <w:p w14:paraId="2C68A77F" w14:textId="77777777" w:rsidR="00D32972" w:rsidRPr="00DA1609" w:rsidRDefault="00D32972" w:rsidP="00885282">
            <w:pPr>
              <w:rPr>
                <w:rFonts w:ascii="Arial" w:hAnsi="Arial" w:cs="Arial"/>
                <w:b/>
                <w:sz w:val="20"/>
                <w:szCs w:val="20"/>
                <w14:ligatures w14:val="none"/>
              </w:rPr>
            </w:pPr>
          </w:p>
          <w:p w14:paraId="45EE7D9E" w14:textId="77777777" w:rsidR="00D32972" w:rsidRPr="00DA1609" w:rsidRDefault="00D32972" w:rsidP="00885282">
            <w:pPr>
              <w:rPr>
                <w:rFonts w:ascii="Arial" w:hAnsi="Arial" w:cs="Arial"/>
                <w:b/>
                <w:sz w:val="20"/>
                <w:szCs w:val="20"/>
                <w14:ligatures w14:val="none"/>
              </w:rPr>
            </w:pPr>
          </w:p>
          <w:p w14:paraId="6955DF00" w14:textId="77777777" w:rsidR="00D32972" w:rsidRPr="00DA1609" w:rsidRDefault="00D32972" w:rsidP="00885282">
            <w:pPr>
              <w:rPr>
                <w:rFonts w:ascii="Arial" w:hAnsi="Arial" w:cs="Arial"/>
                <w:b/>
                <w:sz w:val="20"/>
                <w:szCs w:val="20"/>
                <w14:ligatures w14:val="none"/>
              </w:rPr>
            </w:pPr>
          </w:p>
          <w:p w14:paraId="1E590394" w14:textId="77777777" w:rsidR="00D32972" w:rsidRPr="00DA1609" w:rsidRDefault="00D32972" w:rsidP="00885282">
            <w:pPr>
              <w:rPr>
                <w:rFonts w:ascii="Arial" w:hAnsi="Arial" w:cs="Arial"/>
                <w:b/>
                <w:sz w:val="20"/>
                <w:szCs w:val="20"/>
                <w14:ligatures w14:val="none"/>
              </w:rPr>
            </w:pPr>
          </w:p>
        </w:tc>
      </w:tr>
    </w:tbl>
    <w:p w14:paraId="70418627" w14:textId="77777777" w:rsidR="00D32972" w:rsidRDefault="00D32972" w:rsidP="00D32972"/>
    <w:tbl>
      <w:tblPr>
        <w:tblStyle w:val="TableGrid5"/>
        <w:tblW w:w="0" w:type="auto"/>
        <w:tblLook w:val="04A0" w:firstRow="1" w:lastRow="0" w:firstColumn="1" w:lastColumn="0" w:noHBand="0" w:noVBand="1"/>
      </w:tblPr>
      <w:tblGrid>
        <w:gridCol w:w="9605"/>
      </w:tblGrid>
      <w:tr w:rsidR="00D32972" w:rsidRPr="00DA1609" w14:paraId="1F784A8D" w14:textId="77777777" w:rsidTr="00885282">
        <w:tc>
          <w:tcPr>
            <w:tcW w:w="15388" w:type="dxa"/>
            <w:shd w:val="clear" w:color="auto" w:fill="DEEAF6" w:themeFill="accent1" w:themeFillTint="33"/>
          </w:tcPr>
          <w:p w14:paraId="1CC47CA2" w14:textId="77777777" w:rsidR="00D32972" w:rsidRPr="00DA1609" w:rsidRDefault="00D32972" w:rsidP="00885282">
            <w:pPr>
              <w:jc w:val="center"/>
              <w:rPr>
                <w:rFonts w:cs="Arial"/>
                <w:b/>
                <w:sz w:val="20"/>
                <w:szCs w:val="20"/>
                <w14:ligatures w14:val="none"/>
              </w:rPr>
            </w:pPr>
            <w:r w:rsidRPr="00DA1609">
              <w:rPr>
                <w:rFonts w:cs="Arial"/>
                <w:b/>
                <w:sz w:val="20"/>
                <w:szCs w:val="20"/>
                <w14:ligatures w14:val="none"/>
              </w:rPr>
              <w:t>VIEWS OF THE CHILD/REN – DIRECT WORK WITH THE CHILDREN</w:t>
            </w:r>
          </w:p>
          <w:p w14:paraId="38EE0D12" w14:textId="77777777" w:rsidR="00D32972" w:rsidRPr="00DA1609" w:rsidRDefault="00D32972" w:rsidP="00885282">
            <w:pPr>
              <w:jc w:val="center"/>
              <w:rPr>
                <w:rFonts w:ascii="Arial" w:hAnsi="Arial" w:cs="Arial"/>
                <w:bCs/>
                <w:sz w:val="20"/>
                <w:szCs w:val="20"/>
                <w14:ligatures w14:val="none"/>
              </w:rPr>
            </w:pPr>
            <w:r w:rsidRPr="00DA1609">
              <w:rPr>
                <w:rFonts w:cs="Arial"/>
                <w:bCs/>
                <w:sz w:val="20"/>
                <w:szCs w:val="20"/>
                <w14:ligatures w14:val="none"/>
              </w:rPr>
              <w:t>(What has the child told you about their daily lived experience?)</w:t>
            </w:r>
          </w:p>
        </w:tc>
      </w:tr>
      <w:tr w:rsidR="00D32972" w:rsidRPr="00DA1609" w14:paraId="4BED8E3B" w14:textId="77777777" w:rsidTr="00885282">
        <w:tc>
          <w:tcPr>
            <w:tcW w:w="15388" w:type="dxa"/>
          </w:tcPr>
          <w:p w14:paraId="64D0C2FC" w14:textId="77777777" w:rsidR="00D32972" w:rsidRPr="00DA1609" w:rsidRDefault="00D32972" w:rsidP="00885282">
            <w:pPr>
              <w:rPr>
                <w:rFonts w:ascii="Arial" w:hAnsi="Arial" w:cs="Arial"/>
                <w:b/>
                <w:sz w:val="20"/>
                <w:szCs w:val="20"/>
                <w14:ligatures w14:val="none"/>
              </w:rPr>
            </w:pPr>
          </w:p>
          <w:p w14:paraId="37D52D7E" w14:textId="77777777" w:rsidR="00D32972" w:rsidRPr="00DA1609" w:rsidRDefault="00D32972" w:rsidP="00885282">
            <w:pPr>
              <w:rPr>
                <w:rFonts w:ascii="Arial" w:hAnsi="Arial" w:cs="Arial"/>
                <w:b/>
                <w:sz w:val="20"/>
                <w:szCs w:val="20"/>
                <w14:ligatures w14:val="none"/>
              </w:rPr>
            </w:pPr>
          </w:p>
          <w:p w14:paraId="083EFC7D" w14:textId="77777777" w:rsidR="00D32972" w:rsidRPr="00DA1609" w:rsidRDefault="00D32972" w:rsidP="00885282">
            <w:pPr>
              <w:rPr>
                <w:rFonts w:ascii="Arial" w:hAnsi="Arial" w:cs="Arial"/>
                <w:b/>
                <w:sz w:val="20"/>
                <w:szCs w:val="20"/>
                <w14:ligatures w14:val="none"/>
              </w:rPr>
            </w:pPr>
          </w:p>
          <w:p w14:paraId="73690659" w14:textId="77777777" w:rsidR="00D32972" w:rsidRDefault="00D32972" w:rsidP="00885282">
            <w:pPr>
              <w:rPr>
                <w:rFonts w:ascii="Arial" w:hAnsi="Arial" w:cs="Arial"/>
                <w:b/>
                <w:sz w:val="20"/>
                <w:szCs w:val="20"/>
                <w14:ligatures w14:val="none"/>
              </w:rPr>
            </w:pPr>
          </w:p>
          <w:p w14:paraId="1F25745A" w14:textId="77777777" w:rsidR="00D32972" w:rsidRDefault="00D32972" w:rsidP="00885282">
            <w:pPr>
              <w:rPr>
                <w:rFonts w:ascii="Arial" w:hAnsi="Arial" w:cs="Arial"/>
                <w:b/>
                <w:sz w:val="20"/>
                <w:szCs w:val="20"/>
                <w14:ligatures w14:val="none"/>
              </w:rPr>
            </w:pPr>
          </w:p>
          <w:p w14:paraId="7AED6973" w14:textId="77777777" w:rsidR="00D32972" w:rsidRDefault="00D32972" w:rsidP="00885282">
            <w:pPr>
              <w:rPr>
                <w:rFonts w:ascii="Arial" w:hAnsi="Arial" w:cs="Arial"/>
                <w:b/>
                <w:sz w:val="20"/>
                <w:szCs w:val="20"/>
                <w14:ligatures w14:val="none"/>
              </w:rPr>
            </w:pPr>
          </w:p>
          <w:p w14:paraId="00F348EF" w14:textId="77777777" w:rsidR="00D32972" w:rsidRDefault="00D32972" w:rsidP="00885282">
            <w:pPr>
              <w:rPr>
                <w:rFonts w:ascii="Arial" w:hAnsi="Arial" w:cs="Arial"/>
                <w:b/>
                <w:sz w:val="20"/>
                <w:szCs w:val="20"/>
                <w14:ligatures w14:val="none"/>
              </w:rPr>
            </w:pPr>
          </w:p>
          <w:p w14:paraId="10419886" w14:textId="77777777" w:rsidR="00D32972" w:rsidRDefault="00D32972" w:rsidP="00885282">
            <w:pPr>
              <w:rPr>
                <w:rFonts w:ascii="Arial" w:hAnsi="Arial" w:cs="Arial"/>
                <w:b/>
                <w:sz w:val="20"/>
                <w:szCs w:val="20"/>
                <w14:ligatures w14:val="none"/>
              </w:rPr>
            </w:pPr>
          </w:p>
          <w:p w14:paraId="3F84F9CA" w14:textId="77777777" w:rsidR="00D32972" w:rsidRPr="00DA1609" w:rsidRDefault="00D32972" w:rsidP="00885282">
            <w:pPr>
              <w:rPr>
                <w:rFonts w:ascii="Arial" w:hAnsi="Arial" w:cs="Arial"/>
                <w:b/>
                <w:sz w:val="20"/>
                <w:szCs w:val="20"/>
                <w14:ligatures w14:val="none"/>
              </w:rPr>
            </w:pPr>
          </w:p>
          <w:p w14:paraId="6B6F86B2" w14:textId="77777777" w:rsidR="00D32972" w:rsidRDefault="00D32972" w:rsidP="00885282">
            <w:pPr>
              <w:rPr>
                <w:rFonts w:ascii="Arial" w:hAnsi="Arial" w:cs="Arial"/>
                <w:b/>
                <w:sz w:val="20"/>
                <w:szCs w:val="20"/>
                <w14:ligatures w14:val="none"/>
              </w:rPr>
            </w:pPr>
          </w:p>
          <w:p w14:paraId="308F47C3" w14:textId="77777777" w:rsidR="00D32972" w:rsidRDefault="00D32972" w:rsidP="00885282">
            <w:pPr>
              <w:rPr>
                <w:rFonts w:ascii="Arial" w:hAnsi="Arial" w:cs="Arial"/>
                <w:b/>
                <w:sz w:val="20"/>
                <w:szCs w:val="20"/>
                <w14:ligatures w14:val="none"/>
              </w:rPr>
            </w:pPr>
          </w:p>
          <w:p w14:paraId="03C0C94D" w14:textId="77777777" w:rsidR="00D32972" w:rsidRPr="00DA1609" w:rsidRDefault="00D32972" w:rsidP="00885282">
            <w:pPr>
              <w:rPr>
                <w:rFonts w:ascii="Arial" w:hAnsi="Arial" w:cs="Arial"/>
                <w:b/>
                <w:sz w:val="20"/>
                <w:szCs w:val="20"/>
                <w14:ligatures w14:val="none"/>
              </w:rPr>
            </w:pPr>
          </w:p>
          <w:p w14:paraId="15F75110" w14:textId="77777777" w:rsidR="00D32972" w:rsidRPr="00DA1609" w:rsidRDefault="00D32972" w:rsidP="00885282">
            <w:pPr>
              <w:rPr>
                <w:rFonts w:ascii="Arial" w:hAnsi="Arial" w:cs="Arial"/>
                <w:b/>
                <w:sz w:val="20"/>
                <w:szCs w:val="20"/>
                <w14:ligatures w14:val="none"/>
              </w:rPr>
            </w:pPr>
          </w:p>
        </w:tc>
      </w:tr>
    </w:tbl>
    <w:p w14:paraId="737648D8" w14:textId="77777777" w:rsidR="00D32972" w:rsidRDefault="00D32972" w:rsidP="00D32972"/>
    <w:tbl>
      <w:tblPr>
        <w:tblStyle w:val="TableGrid6"/>
        <w:tblW w:w="0" w:type="auto"/>
        <w:tblLook w:val="04A0" w:firstRow="1" w:lastRow="0" w:firstColumn="1" w:lastColumn="0" w:noHBand="0" w:noVBand="1"/>
      </w:tblPr>
      <w:tblGrid>
        <w:gridCol w:w="9605"/>
      </w:tblGrid>
      <w:tr w:rsidR="00D32972" w:rsidRPr="00DA1609" w14:paraId="4B22C419" w14:textId="77777777" w:rsidTr="00885282">
        <w:tc>
          <w:tcPr>
            <w:tcW w:w="15388" w:type="dxa"/>
            <w:shd w:val="clear" w:color="auto" w:fill="DEEAF6" w:themeFill="accent1" w:themeFillTint="33"/>
          </w:tcPr>
          <w:p w14:paraId="1BD57763" w14:textId="77777777" w:rsidR="00D32972" w:rsidRPr="00DA1609" w:rsidRDefault="00D32972" w:rsidP="00885282">
            <w:pPr>
              <w:jc w:val="center"/>
              <w:rPr>
                <w:rFonts w:cs="Arial"/>
                <w:b/>
                <w:sz w:val="20"/>
                <w:szCs w:val="20"/>
                <w14:ligatures w14:val="none"/>
              </w:rPr>
            </w:pPr>
            <w:r w:rsidRPr="00DA1609">
              <w:rPr>
                <w:rFonts w:cs="Arial"/>
                <w:b/>
                <w:sz w:val="20"/>
                <w:szCs w:val="20"/>
                <w14:ligatures w14:val="none"/>
              </w:rPr>
              <w:t>OBSERVATIONS OF THE CHILD/REN</w:t>
            </w:r>
          </w:p>
          <w:p w14:paraId="6751E09D" w14:textId="77777777" w:rsidR="00D32972" w:rsidRPr="00DA1609" w:rsidRDefault="00D32972" w:rsidP="00885282">
            <w:pPr>
              <w:rPr>
                <w:rFonts w:ascii="Arial" w:hAnsi="Arial" w:cs="Arial"/>
                <w:b/>
                <w:sz w:val="20"/>
                <w:szCs w:val="20"/>
                <w14:ligatures w14:val="none"/>
              </w:rPr>
            </w:pPr>
          </w:p>
        </w:tc>
      </w:tr>
      <w:tr w:rsidR="00D32972" w:rsidRPr="00DA1609" w14:paraId="4F914999" w14:textId="77777777" w:rsidTr="00885282">
        <w:tc>
          <w:tcPr>
            <w:tcW w:w="15388" w:type="dxa"/>
          </w:tcPr>
          <w:p w14:paraId="0FC9BD7D" w14:textId="77777777" w:rsidR="00D32972" w:rsidRPr="00DA1609" w:rsidRDefault="00D32972" w:rsidP="00885282">
            <w:pPr>
              <w:rPr>
                <w:rFonts w:ascii="Arial" w:hAnsi="Arial" w:cs="Arial"/>
                <w:b/>
                <w:sz w:val="20"/>
                <w:szCs w:val="20"/>
                <w14:ligatures w14:val="none"/>
              </w:rPr>
            </w:pPr>
          </w:p>
          <w:p w14:paraId="4977260C" w14:textId="77777777" w:rsidR="00D32972" w:rsidRPr="00DA1609" w:rsidRDefault="00D32972" w:rsidP="00885282">
            <w:pPr>
              <w:rPr>
                <w:rFonts w:ascii="Arial" w:hAnsi="Arial" w:cs="Arial"/>
                <w:b/>
                <w:sz w:val="20"/>
                <w:szCs w:val="20"/>
                <w14:ligatures w14:val="none"/>
              </w:rPr>
            </w:pPr>
          </w:p>
          <w:p w14:paraId="7AFB78B1" w14:textId="77777777" w:rsidR="00D32972" w:rsidRPr="00DA1609" w:rsidRDefault="00D32972" w:rsidP="00885282">
            <w:pPr>
              <w:rPr>
                <w:rFonts w:ascii="Arial" w:hAnsi="Arial" w:cs="Arial"/>
                <w:b/>
                <w:sz w:val="20"/>
                <w:szCs w:val="20"/>
                <w14:ligatures w14:val="none"/>
              </w:rPr>
            </w:pPr>
          </w:p>
          <w:p w14:paraId="1C521271" w14:textId="77777777" w:rsidR="00D32972" w:rsidRDefault="00D32972" w:rsidP="00885282">
            <w:pPr>
              <w:rPr>
                <w:rFonts w:ascii="Arial" w:hAnsi="Arial" w:cs="Arial"/>
                <w:b/>
                <w:sz w:val="20"/>
                <w:szCs w:val="20"/>
                <w14:ligatures w14:val="none"/>
              </w:rPr>
            </w:pPr>
          </w:p>
          <w:p w14:paraId="139A4182" w14:textId="77777777" w:rsidR="00D32972" w:rsidRDefault="00D32972" w:rsidP="00885282">
            <w:pPr>
              <w:rPr>
                <w:rFonts w:ascii="Arial" w:hAnsi="Arial" w:cs="Arial"/>
                <w:b/>
                <w:sz w:val="20"/>
                <w:szCs w:val="20"/>
                <w14:ligatures w14:val="none"/>
              </w:rPr>
            </w:pPr>
          </w:p>
          <w:p w14:paraId="1FCFE481" w14:textId="77777777" w:rsidR="00D32972" w:rsidRDefault="00D32972" w:rsidP="00885282">
            <w:pPr>
              <w:rPr>
                <w:rFonts w:ascii="Arial" w:hAnsi="Arial" w:cs="Arial"/>
                <w:b/>
                <w:sz w:val="20"/>
                <w:szCs w:val="20"/>
                <w14:ligatures w14:val="none"/>
              </w:rPr>
            </w:pPr>
          </w:p>
          <w:p w14:paraId="057DFF42" w14:textId="77777777" w:rsidR="00D32972" w:rsidRDefault="00D32972" w:rsidP="00885282">
            <w:pPr>
              <w:rPr>
                <w:rFonts w:ascii="Arial" w:hAnsi="Arial" w:cs="Arial"/>
                <w:b/>
                <w:sz w:val="20"/>
                <w:szCs w:val="20"/>
                <w14:ligatures w14:val="none"/>
              </w:rPr>
            </w:pPr>
          </w:p>
          <w:p w14:paraId="4DB64B03" w14:textId="77777777" w:rsidR="00D32972" w:rsidRPr="00DA1609" w:rsidRDefault="00D32972" w:rsidP="00885282">
            <w:pPr>
              <w:rPr>
                <w:rFonts w:ascii="Arial" w:hAnsi="Arial" w:cs="Arial"/>
                <w:b/>
                <w:sz w:val="20"/>
                <w:szCs w:val="20"/>
                <w14:ligatures w14:val="none"/>
              </w:rPr>
            </w:pPr>
          </w:p>
          <w:p w14:paraId="6568893B" w14:textId="77777777" w:rsidR="00D32972" w:rsidRDefault="00D32972" w:rsidP="00885282">
            <w:pPr>
              <w:rPr>
                <w:rFonts w:ascii="Arial" w:hAnsi="Arial" w:cs="Arial"/>
                <w:b/>
                <w:sz w:val="20"/>
                <w:szCs w:val="20"/>
                <w14:ligatures w14:val="none"/>
              </w:rPr>
            </w:pPr>
          </w:p>
          <w:p w14:paraId="76657FC9" w14:textId="77777777" w:rsidR="00D32972" w:rsidRDefault="00D32972" w:rsidP="00885282">
            <w:pPr>
              <w:rPr>
                <w:rFonts w:ascii="Arial" w:hAnsi="Arial" w:cs="Arial"/>
                <w:b/>
                <w:sz w:val="20"/>
                <w:szCs w:val="20"/>
                <w14:ligatures w14:val="none"/>
              </w:rPr>
            </w:pPr>
          </w:p>
          <w:p w14:paraId="2EE43CAE" w14:textId="77777777" w:rsidR="00D32972" w:rsidRPr="00DA1609" w:rsidRDefault="00D32972" w:rsidP="00885282">
            <w:pPr>
              <w:rPr>
                <w:rFonts w:ascii="Arial" w:hAnsi="Arial" w:cs="Arial"/>
                <w:b/>
                <w:sz w:val="20"/>
                <w:szCs w:val="20"/>
                <w14:ligatures w14:val="none"/>
              </w:rPr>
            </w:pPr>
          </w:p>
          <w:p w14:paraId="04F8A007" w14:textId="77777777" w:rsidR="00D32972" w:rsidRPr="00DA1609" w:rsidRDefault="00D32972" w:rsidP="00885282">
            <w:pPr>
              <w:rPr>
                <w:rFonts w:ascii="Arial" w:hAnsi="Arial" w:cs="Arial"/>
                <w:b/>
                <w:sz w:val="20"/>
                <w:szCs w:val="20"/>
                <w14:ligatures w14:val="none"/>
              </w:rPr>
            </w:pPr>
          </w:p>
          <w:p w14:paraId="511FE497" w14:textId="77777777" w:rsidR="00D32972" w:rsidRPr="00DA1609" w:rsidRDefault="00D32972" w:rsidP="00885282">
            <w:pPr>
              <w:rPr>
                <w:rFonts w:ascii="Arial" w:hAnsi="Arial" w:cs="Arial"/>
                <w:b/>
                <w:sz w:val="20"/>
                <w:szCs w:val="20"/>
                <w14:ligatures w14:val="none"/>
              </w:rPr>
            </w:pPr>
          </w:p>
        </w:tc>
      </w:tr>
    </w:tbl>
    <w:p w14:paraId="13C15D22" w14:textId="77777777" w:rsidR="00D32972" w:rsidRDefault="00D32972" w:rsidP="00D32972"/>
    <w:tbl>
      <w:tblPr>
        <w:tblStyle w:val="TableGrid7"/>
        <w:tblW w:w="0" w:type="auto"/>
        <w:tblLook w:val="04A0" w:firstRow="1" w:lastRow="0" w:firstColumn="1" w:lastColumn="0" w:noHBand="0" w:noVBand="1"/>
      </w:tblPr>
      <w:tblGrid>
        <w:gridCol w:w="9605"/>
      </w:tblGrid>
      <w:tr w:rsidR="00D32972" w:rsidRPr="00DA1609" w14:paraId="2925F6EE" w14:textId="77777777" w:rsidTr="00885282">
        <w:tc>
          <w:tcPr>
            <w:tcW w:w="15388" w:type="dxa"/>
            <w:shd w:val="clear" w:color="auto" w:fill="DEEAF6" w:themeFill="accent1" w:themeFillTint="33"/>
          </w:tcPr>
          <w:p w14:paraId="7C1EA010" w14:textId="77777777" w:rsidR="00D32972" w:rsidRPr="00DA1609" w:rsidRDefault="00D32972" w:rsidP="00885282">
            <w:pPr>
              <w:jc w:val="center"/>
              <w:rPr>
                <w:b/>
                <w:bCs/>
                <w:sz w:val="20"/>
                <w:szCs w:val="20"/>
                <w14:ligatures w14:val="none"/>
              </w:rPr>
            </w:pPr>
            <w:r w:rsidRPr="00DA1609">
              <w:rPr>
                <w:b/>
                <w:bCs/>
                <w:sz w:val="20"/>
                <w:szCs w:val="20"/>
                <w14:ligatures w14:val="none"/>
              </w:rPr>
              <w:t>VIEWS OF THE PARENTS/NETWORK/SIGNIFICANT OTHERS</w:t>
            </w:r>
          </w:p>
          <w:p w14:paraId="3DEF874A" w14:textId="77777777" w:rsidR="00D32972" w:rsidRPr="00DA1609" w:rsidRDefault="00D32972" w:rsidP="00885282">
            <w:pPr>
              <w:jc w:val="center"/>
              <w:rPr>
                <w:b/>
                <w:bCs/>
                <w:sz w:val="20"/>
                <w:szCs w:val="20"/>
                <w14:ligatures w14:val="none"/>
              </w:rPr>
            </w:pPr>
          </w:p>
        </w:tc>
      </w:tr>
      <w:tr w:rsidR="00D32972" w:rsidRPr="00DA1609" w14:paraId="12089EC4" w14:textId="77777777" w:rsidTr="00885282">
        <w:tc>
          <w:tcPr>
            <w:tcW w:w="15388" w:type="dxa"/>
          </w:tcPr>
          <w:p w14:paraId="307EC228" w14:textId="77777777" w:rsidR="00D32972" w:rsidRPr="00DA1609" w:rsidRDefault="00D32972" w:rsidP="00885282">
            <w:pPr>
              <w:rPr>
                <w:sz w:val="20"/>
                <w:szCs w:val="20"/>
                <w14:ligatures w14:val="none"/>
              </w:rPr>
            </w:pPr>
          </w:p>
          <w:p w14:paraId="09EB4D21" w14:textId="77777777" w:rsidR="00D32972" w:rsidRDefault="00D32972" w:rsidP="00885282">
            <w:pPr>
              <w:rPr>
                <w:sz w:val="20"/>
                <w:szCs w:val="20"/>
                <w14:ligatures w14:val="none"/>
              </w:rPr>
            </w:pPr>
          </w:p>
          <w:p w14:paraId="22FAA13D" w14:textId="77777777" w:rsidR="00D32972" w:rsidRDefault="00D32972" w:rsidP="00885282">
            <w:pPr>
              <w:rPr>
                <w:sz w:val="20"/>
                <w:szCs w:val="20"/>
                <w14:ligatures w14:val="none"/>
              </w:rPr>
            </w:pPr>
          </w:p>
          <w:p w14:paraId="0408681F" w14:textId="77777777" w:rsidR="00D32972" w:rsidRDefault="00D32972" w:rsidP="00885282">
            <w:pPr>
              <w:rPr>
                <w:sz w:val="20"/>
                <w:szCs w:val="20"/>
                <w14:ligatures w14:val="none"/>
              </w:rPr>
            </w:pPr>
          </w:p>
          <w:p w14:paraId="518F2143" w14:textId="77777777" w:rsidR="00D32972" w:rsidRDefault="00D32972" w:rsidP="00885282">
            <w:pPr>
              <w:rPr>
                <w:sz w:val="20"/>
                <w:szCs w:val="20"/>
                <w14:ligatures w14:val="none"/>
              </w:rPr>
            </w:pPr>
          </w:p>
          <w:p w14:paraId="7AFBE36C" w14:textId="77777777" w:rsidR="00D32972" w:rsidRDefault="00D32972" w:rsidP="00885282">
            <w:pPr>
              <w:rPr>
                <w:sz w:val="20"/>
                <w:szCs w:val="20"/>
                <w14:ligatures w14:val="none"/>
              </w:rPr>
            </w:pPr>
          </w:p>
          <w:p w14:paraId="2C50AF81" w14:textId="77777777" w:rsidR="00D32972" w:rsidRDefault="00D32972" w:rsidP="00885282">
            <w:pPr>
              <w:rPr>
                <w:sz w:val="20"/>
                <w:szCs w:val="20"/>
                <w14:ligatures w14:val="none"/>
              </w:rPr>
            </w:pPr>
          </w:p>
          <w:p w14:paraId="2E69B8B6" w14:textId="77777777" w:rsidR="00D32972" w:rsidRDefault="00D32972" w:rsidP="00885282">
            <w:pPr>
              <w:rPr>
                <w:sz w:val="20"/>
                <w:szCs w:val="20"/>
                <w14:ligatures w14:val="none"/>
              </w:rPr>
            </w:pPr>
          </w:p>
          <w:p w14:paraId="28DFF795" w14:textId="77777777" w:rsidR="00D32972" w:rsidRDefault="00D32972" w:rsidP="00885282">
            <w:pPr>
              <w:rPr>
                <w:sz w:val="20"/>
                <w:szCs w:val="20"/>
                <w14:ligatures w14:val="none"/>
              </w:rPr>
            </w:pPr>
          </w:p>
          <w:p w14:paraId="3329E453" w14:textId="77777777" w:rsidR="00D32972" w:rsidRDefault="00D32972" w:rsidP="00885282">
            <w:pPr>
              <w:rPr>
                <w:sz w:val="20"/>
                <w:szCs w:val="20"/>
                <w14:ligatures w14:val="none"/>
              </w:rPr>
            </w:pPr>
          </w:p>
          <w:p w14:paraId="69290BC8" w14:textId="77777777" w:rsidR="00D32972" w:rsidRDefault="00D32972" w:rsidP="00885282">
            <w:pPr>
              <w:rPr>
                <w:sz w:val="20"/>
                <w:szCs w:val="20"/>
                <w14:ligatures w14:val="none"/>
              </w:rPr>
            </w:pPr>
          </w:p>
          <w:p w14:paraId="66B5EA5F" w14:textId="77777777" w:rsidR="00D32972" w:rsidRPr="00DA1609" w:rsidRDefault="00D32972" w:rsidP="00885282">
            <w:pPr>
              <w:rPr>
                <w:sz w:val="20"/>
                <w:szCs w:val="20"/>
                <w14:ligatures w14:val="none"/>
              </w:rPr>
            </w:pPr>
          </w:p>
          <w:p w14:paraId="6BED1BDF" w14:textId="77777777" w:rsidR="00D32972" w:rsidRDefault="00D32972" w:rsidP="00885282">
            <w:pPr>
              <w:rPr>
                <w:sz w:val="20"/>
                <w:szCs w:val="20"/>
                <w14:ligatures w14:val="none"/>
              </w:rPr>
            </w:pPr>
          </w:p>
          <w:p w14:paraId="0253204B" w14:textId="77777777" w:rsidR="00D32972" w:rsidRPr="00DA1609" w:rsidRDefault="00D32972" w:rsidP="00885282">
            <w:pPr>
              <w:rPr>
                <w:sz w:val="20"/>
                <w:szCs w:val="20"/>
                <w14:ligatures w14:val="none"/>
              </w:rPr>
            </w:pPr>
          </w:p>
          <w:p w14:paraId="4A0A8E79" w14:textId="77777777" w:rsidR="00D32972" w:rsidRPr="00DA1609" w:rsidRDefault="00D32972" w:rsidP="00885282">
            <w:pPr>
              <w:rPr>
                <w:sz w:val="20"/>
                <w:szCs w:val="20"/>
                <w14:ligatures w14:val="none"/>
              </w:rPr>
            </w:pPr>
          </w:p>
        </w:tc>
      </w:tr>
    </w:tbl>
    <w:p w14:paraId="6FBF7169" w14:textId="77777777" w:rsidR="00D32972" w:rsidRDefault="00D32972" w:rsidP="00D32972"/>
    <w:tbl>
      <w:tblPr>
        <w:tblStyle w:val="TableGrid8"/>
        <w:tblW w:w="9616" w:type="dxa"/>
        <w:tblLook w:val="04A0" w:firstRow="1" w:lastRow="0" w:firstColumn="1" w:lastColumn="0" w:noHBand="0" w:noVBand="1"/>
      </w:tblPr>
      <w:tblGrid>
        <w:gridCol w:w="9616"/>
      </w:tblGrid>
      <w:tr w:rsidR="00D32972" w:rsidRPr="00DA1609" w14:paraId="0D48A5DB" w14:textId="77777777" w:rsidTr="00D32972">
        <w:trPr>
          <w:trHeight w:val="736"/>
        </w:trPr>
        <w:tc>
          <w:tcPr>
            <w:tcW w:w="9616" w:type="dxa"/>
            <w:shd w:val="clear" w:color="auto" w:fill="DEEAF6" w:themeFill="accent1" w:themeFillTint="33"/>
          </w:tcPr>
          <w:p w14:paraId="1E6EA96E" w14:textId="77777777" w:rsidR="00D32972" w:rsidRPr="00DA1609" w:rsidRDefault="00D32972" w:rsidP="00885282">
            <w:pPr>
              <w:jc w:val="center"/>
              <w:rPr>
                <w:b/>
                <w:bCs/>
                <w:sz w:val="20"/>
                <w:szCs w:val="20"/>
                <w14:ligatures w14:val="none"/>
              </w:rPr>
            </w:pPr>
            <w:r w:rsidRPr="00DA1609">
              <w:rPr>
                <w:b/>
                <w:bCs/>
                <w:sz w:val="20"/>
                <w:szCs w:val="20"/>
                <w14:ligatures w14:val="none"/>
              </w:rPr>
              <w:t>WHAT NEEDS TO HAPPEN &amp; NEXT STEPS</w:t>
            </w:r>
          </w:p>
          <w:p w14:paraId="1666A42D" w14:textId="77777777" w:rsidR="00D32972" w:rsidRPr="00DA1609" w:rsidRDefault="00D32972" w:rsidP="00885282">
            <w:pPr>
              <w:jc w:val="center"/>
              <w:rPr>
                <w:sz w:val="20"/>
                <w:szCs w:val="20"/>
                <w14:ligatures w14:val="none"/>
              </w:rPr>
            </w:pPr>
            <w:r w:rsidRPr="00DA1609">
              <w:rPr>
                <w:sz w:val="20"/>
                <w:szCs w:val="20"/>
                <w14:ligatures w14:val="none"/>
              </w:rPr>
              <w:t>(How can we reduce the worries and risk of harm?)</w:t>
            </w:r>
          </w:p>
          <w:p w14:paraId="7AB50333" w14:textId="77777777" w:rsidR="00D32972" w:rsidRPr="002B7F70" w:rsidRDefault="00D32972" w:rsidP="00885282">
            <w:pPr>
              <w:jc w:val="center"/>
              <w:rPr>
                <w:rFonts w:cs="Arial"/>
                <w:sz w:val="20"/>
                <w:szCs w:val="20"/>
                <w14:ligatures w14:val="none"/>
              </w:rPr>
            </w:pPr>
            <w:r w:rsidRPr="00DA1609">
              <w:rPr>
                <w:rFonts w:cs="Arial"/>
                <w:sz w:val="20"/>
                <w:szCs w:val="20"/>
                <w14:ligatures w14:val="none"/>
              </w:rPr>
              <w:t xml:space="preserve">Describe precisely what outcomes you need to see to be satisfied there is sufficient safety. </w:t>
            </w:r>
          </w:p>
        </w:tc>
      </w:tr>
      <w:tr w:rsidR="00D32972" w:rsidRPr="00DA1609" w14:paraId="44EE1FF2" w14:textId="77777777" w:rsidTr="00D32972">
        <w:trPr>
          <w:trHeight w:val="3237"/>
        </w:trPr>
        <w:tc>
          <w:tcPr>
            <w:tcW w:w="9616" w:type="dxa"/>
          </w:tcPr>
          <w:p w14:paraId="370F6C72" w14:textId="77777777" w:rsidR="00D32972" w:rsidRPr="00DA1609" w:rsidRDefault="00D32972" w:rsidP="00885282">
            <w:pPr>
              <w:rPr>
                <w:sz w:val="20"/>
                <w:szCs w:val="20"/>
                <w14:ligatures w14:val="none"/>
              </w:rPr>
            </w:pPr>
          </w:p>
          <w:p w14:paraId="65C0197E" w14:textId="77777777" w:rsidR="00D32972" w:rsidRPr="00DA1609" w:rsidRDefault="00D32972" w:rsidP="00885282">
            <w:pPr>
              <w:rPr>
                <w:sz w:val="20"/>
                <w:szCs w:val="20"/>
                <w14:ligatures w14:val="none"/>
              </w:rPr>
            </w:pPr>
          </w:p>
          <w:p w14:paraId="159EECF0" w14:textId="77777777" w:rsidR="00D32972" w:rsidRPr="00DA1609" w:rsidRDefault="00D32972" w:rsidP="00885282">
            <w:pPr>
              <w:rPr>
                <w:sz w:val="20"/>
                <w:szCs w:val="20"/>
                <w14:ligatures w14:val="none"/>
              </w:rPr>
            </w:pPr>
          </w:p>
          <w:p w14:paraId="0CF477D3" w14:textId="77777777" w:rsidR="00D32972" w:rsidRPr="00DA1609" w:rsidRDefault="00D32972" w:rsidP="00885282">
            <w:pPr>
              <w:rPr>
                <w:sz w:val="20"/>
                <w:szCs w:val="20"/>
                <w14:ligatures w14:val="none"/>
              </w:rPr>
            </w:pPr>
          </w:p>
          <w:p w14:paraId="19A59BD1" w14:textId="77777777" w:rsidR="00D32972" w:rsidRPr="00DA1609" w:rsidRDefault="00D32972" w:rsidP="00885282">
            <w:pPr>
              <w:rPr>
                <w:sz w:val="20"/>
                <w:szCs w:val="20"/>
                <w14:ligatures w14:val="none"/>
              </w:rPr>
            </w:pPr>
          </w:p>
          <w:p w14:paraId="01576351" w14:textId="77777777" w:rsidR="00D32972" w:rsidRPr="00DA1609" w:rsidRDefault="00D32972" w:rsidP="00885282">
            <w:pPr>
              <w:rPr>
                <w:sz w:val="20"/>
                <w:szCs w:val="20"/>
                <w14:ligatures w14:val="none"/>
              </w:rPr>
            </w:pPr>
          </w:p>
          <w:p w14:paraId="1089CB5B" w14:textId="77777777" w:rsidR="00D32972" w:rsidRDefault="00D32972" w:rsidP="00885282">
            <w:pPr>
              <w:rPr>
                <w:sz w:val="20"/>
                <w:szCs w:val="20"/>
                <w14:ligatures w14:val="none"/>
              </w:rPr>
            </w:pPr>
          </w:p>
          <w:p w14:paraId="114B2CFE" w14:textId="77777777" w:rsidR="00D32972" w:rsidRPr="00DA1609" w:rsidRDefault="00D32972" w:rsidP="00885282">
            <w:pPr>
              <w:rPr>
                <w:sz w:val="20"/>
                <w:szCs w:val="20"/>
                <w14:ligatures w14:val="none"/>
              </w:rPr>
            </w:pPr>
          </w:p>
          <w:p w14:paraId="0C09BD78" w14:textId="77777777" w:rsidR="00D32972" w:rsidRDefault="00D32972" w:rsidP="00885282">
            <w:pPr>
              <w:rPr>
                <w:sz w:val="20"/>
                <w:szCs w:val="20"/>
                <w14:ligatures w14:val="none"/>
              </w:rPr>
            </w:pPr>
          </w:p>
          <w:p w14:paraId="6CB64E5D" w14:textId="77777777" w:rsidR="00D32972" w:rsidRPr="00DA1609" w:rsidRDefault="00D32972" w:rsidP="00885282">
            <w:pPr>
              <w:rPr>
                <w:sz w:val="20"/>
                <w:szCs w:val="20"/>
                <w14:ligatures w14:val="none"/>
              </w:rPr>
            </w:pPr>
          </w:p>
          <w:p w14:paraId="28E93CF6" w14:textId="77777777" w:rsidR="00D32972" w:rsidRPr="00DA1609" w:rsidRDefault="00D32972" w:rsidP="00885282">
            <w:pPr>
              <w:rPr>
                <w:sz w:val="20"/>
                <w:szCs w:val="20"/>
                <w14:ligatures w14:val="none"/>
              </w:rPr>
            </w:pPr>
          </w:p>
          <w:p w14:paraId="16D46C48" w14:textId="77777777" w:rsidR="00D32972" w:rsidRPr="00DA1609" w:rsidRDefault="00D32972" w:rsidP="00885282">
            <w:pPr>
              <w:rPr>
                <w:sz w:val="20"/>
                <w:szCs w:val="20"/>
                <w14:ligatures w14:val="none"/>
              </w:rPr>
            </w:pPr>
          </w:p>
          <w:p w14:paraId="6E4AC17F" w14:textId="77777777" w:rsidR="00D32972" w:rsidRPr="00DA1609" w:rsidRDefault="00D32972" w:rsidP="00885282">
            <w:pPr>
              <w:rPr>
                <w:sz w:val="20"/>
                <w:szCs w:val="20"/>
                <w14:ligatures w14:val="none"/>
              </w:rPr>
            </w:pPr>
          </w:p>
        </w:tc>
      </w:tr>
    </w:tbl>
    <w:p w14:paraId="7E4C55A9" w14:textId="77777777" w:rsidR="00D32972" w:rsidRDefault="00D32972" w:rsidP="00D32972"/>
    <w:p w14:paraId="517F30ED" w14:textId="77777777" w:rsidR="00D32972" w:rsidRDefault="00D32972" w:rsidP="00D32972"/>
    <w:tbl>
      <w:tblPr>
        <w:tblStyle w:val="TableGrid9"/>
        <w:tblpPr w:leftFromText="180" w:rightFromText="180" w:vertAnchor="text" w:horzAnchor="margin" w:tblpY="187"/>
        <w:tblW w:w="0" w:type="auto"/>
        <w:tblLook w:val="04A0" w:firstRow="1" w:lastRow="0" w:firstColumn="1" w:lastColumn="0" w:noHBand="0" w:noVBand="1"/>
      </w:tblPr>
      <w:tblGrid>
        <w:gridCol w:w="2532"/>
        <w:gridCol w:w="7073"/>
      </w:tblGrid>
      <w:tr w:rsidR="00D32972" w:rsidRPr="00DA1609" w14:paraId="50C735EF" w14:textId="77777777" w:rsidTr="00885282">
        <w:trPr>
          <w:trHeight w:val="678"/>
        </w:trPr>
        <w:tc>
          <w:tcPr>
            <w:tcW w:w="15381" w:type="dxa"/>
            <w:gridSpan w:val="2"/>
            <w:shd w:val="clear" w:color="auto" w:fill="DEEAF6" w:themeFill="accent1" w:themeFillTint="33"/>
          </w:tcPr>
          <w:p w14:paraId="1784C9BE" w14:textId="77777777" w:rsidR="00D32972" w:rsidRPr="00DA1609" w:rsidRDefault="00D32972" w:rsidP="00885282">
            <w:pPr>
              <w:jc w:val="center"/>
              <w:rPr>
                <w:b/>
                <w:bCs/>
                <w:sz w:val="20"/>
                <w:szCs w:val="20"/>
                <w14:ligatures w14:val="none"/>
              </w:rPr>
            </w:pPr>
            <w:r w:rsidRPr="00DA1609">
              <w:rPr>
                <w:b/>
                <w:bCs/>
                <w:sz w:val="20"/>
                <w:szCs w:val="20"/>
                <w14:ligatures w14:val="none"/>
              </w:rPr>
              <w:t>VIEWS</w:t>
            </w:r>
          </w:p>
          <w:p w14:paraId="5C3C491A" w14:textId="77777777" w:rsidR="00D32972" w:rsidRPr="00DA1609" w:rsidRDefault="00D32972" w:rsidP="00885282">
            <w:pPr>
              <w:jc w:val="center"/>
              <w:rPr>
                <w:sz w:val="20"/>
                <w:szCs w:val="20"/>
                <w14:ligatures w14:val="none"/>
              </w:rPr>
            </w:pPr>
            <w:r w:rsidRPr="00DA1609">
              <w:rPr>
                <w:sz w:val="20"/>
                <w:szCs w:val="20"/>
                <w14:ligatures w14:val="none"/>
              </w:rPr>
              <w:t>(Please give your view re CP Planning &amp; Timescale for Change – Trajectory)</w:t>
            </w:r>
          </w:p>
          <w:p w14:paraId="0FCD4470" w14:textId="77777777" w:rsidR="00D32972" w:rsidRPr="00DA1609" w:rsidRDefault="00D32972" w:rsidP="00885282">
            <w:pPr>
              <w:rPr>
                <w:sz w:val="20"/>
                <w:szCs w:val="20"/>
                <w14:ligatures w14:val="none"/>
              </w:rPr>
            </w:pPr>
          </w:p>
        </w:tc>
      </w:tr>
      <w:tr w:rsidR="00D32972" w:rsidRPr="00DA1609" w14:paraId="1A7083B0" w14:textId="77777777" w:rsidTr="00D32972">
        <w:trPr>
          <w:trHeight w:val="956"/>
        </w:trPr>
        <w:tc>
          <w:tcPr>
            <w:tcW w:w="15381" w:type="dxa"/>
            <w:gridSpan w:val="2"/>
          </w:tcPr>
          <w:p w14:paraId="056CE2FA" w14:textId="77777777" w:rsidR="00D32972" w:rsidRPr="00DA1609" w:rsidRDefault="00D32972" w:rsidP="00885282">
            <w:pPr>
              <w:rPr>
                <w:sz w:val="20"/>
                <w:szCs w:val="20"/>
                <w14:ligatures w14:val="none"/>
              </w:rPr>
            </w:pPr>
          </w:p>
          <w:p w14:paraId="3D4C396F" w14:textId="77777777" w:rsidR="00D32972" w:rsidRPr="00DA1609" w:rsidRDefault="00D32972" w:rsidP="00885282">
            <w:pPr>
              <w:rPr>
                <w:sz w:val="20"/>
                <w:szCs w:val="20"/>
                <w14:ligatures w14:val="none"/>
              </w:rPr>
            </w:pPr>
          </w:p>
          <w:p w14:paraId="30441C09" w14:textId="77777777" w:rsidR="00D32972" w:rsidRPr="00DA1609" w:rsidRDefault="00D32972" w:rsidP="00885282">
            <w:pPr>
              <w:rPr>
                <w:sz w:val="20"/>
                <w:szCs w:val="20"/>
                <w14:ligatures w14:val="none"/>
              </w:rPr>
            </w:pPr>
          </w:p>
          <w:p w14:paraId="3FF44E66" w14:textId="77777777" w:rsidR="00D32972" w:rsidRPr="00DA1609" w:rsidRDefault="00D32972" w:rsidP="00885282">
            <w:pPr>
              <w:rPr>
                <w:sz w:val="20"/>
                <w:szCs w:val="20"/>
                <w14:ligatures w14:val="none"/>
              </w:rPr>
            </w:pPr>
          </w:p>
        </w:tc>
      </w:tr>
      <w:tr w:rsidR="00D32972" w:rsidRPr="00DA1609" w14:paraId="747E9D45" w14:textId="77777777" w:rsidTr="00885282">
        <w:trPr>
          <w:trHeight w:val="1021"/>
        </w:trPr>
        <w:tc>
          <w:tcPr>
            <w:tcW w:w="3537" w:type="dxa"/>
            <w:shd w:val="clear" w:color="auto" w:fill="DEEAF6" w:themeFill="accent1" w:themeFillTint="33"/>
          </w:tcPr>
          <w:p w14:paraId="6978A83D" w14:textId="77777777" w:rsidR="00D32972" w:rsidRPr="00DA1609" w:rsidRDefault="00D32972" w:rsidP="00885282">
            <w:pPr>
              <w:rPr>
                <w:rFonts w:cstheme="minorHAnsi"/>
                <w:sz w:val="20"/>
                <w:szCs w:val="20"/>
                <w14:ligatures w14:val="none"/>
              </w:rPr>
            </w:pPr>
            <w:r w:rsidRPr="00DA1609">
              <w:rPr>
                <w:rFonts w:cstheme="minorHAnsi"/>
                <w:b/>
                <w:sz w:val="20"/>
                <w:szCs w:val="20"/>
                <w14:ligatures w14:val="none"/>
              </w:rPr>
              <w:t>Views around whether threshold has been met for a child protection plan?</w:t>
            </w:r>
          </w:p>
        </w:tc>
        <w:tc>
          <w:tcPr>
            <w:tcW w:w="11843" w:type="dxa"/>
          </w:tcPr>
          <w:p w14:paraId="54DB19EE" w14:textId="77777777" w:rsidR="00D32972" w:rsidRPr="00DA1609" w:rsidRDefault="00D32972" w:rsidP="00885282">
            <w:pPr>
              <w:rPr>
                <w:sz w:val="20"/>
                <w:szCs w:val="20"/>
                <w14:ligatures w14:val="none"/>
              </w:rPr>
            </w:pPr>
          </w:p>
        </w:tc>
      </w:tr>
      <w:tr w:rsidR="00D32972" w:rsidRPr="00DA1609" w14:paraId="29B0DCB9" w14:textId="77777777" w:rsidTr="00885282">
        <w:trPr>
          <w:trHeight w:val="1021"/>
        </w:trPr>
        <w:tc>
          <w:tcPr>
            <w:tcW w:w="3537" w:type="dxa"/>
            <w:shd w:val="clear" w:color="auto" w:fill="DEEAF6" w:themeFill="accent1" w:themeFillTint="33"/>
          </w:tcPr>
          <w:p w14:paraId="386449CB" w14:textId="77777777" w:rsidR="00D32972" w:rsidRPr="00DA1609" w:rsidRDefault="00D32972" w:rsidP="00885282">
            <w:pPr>
              <w:rPr>
                <w:rFonts w:cstheme="minorHAnsi"/>
                <w:b/>
                <w:bCs/>
                <w:sz w:val="20"/>
                <w:szCs w:val="20"/>
                <w14:ligatures w14:val="none"/>
              </w:rPr>
            </w:pPr>
            <w:r w:rsidRPr="00DA1609">
              <w:rPr>
                <w:rFonts w:cstheme="minorHAnsi"/>
                <w:b/>
                <w:bCs/>
                <w:sz w:val="20"/>
                <w:szCs w:val="20"/>
                <w14:ligatures w14:val="none"/>
              </w:rPr>
              <w:t xml:space="preserve">What </w:t>
            </w:r>
            <w:r>
              <w:rPr>
                <w:rFonts w:cstheme="minorHAnsi"/>
                <w:b/>
                <w:bCs/>
                <w:sz w:val="20"/>
                <w:szCs w:val="20"/>
                <w14:ligatures w14:val="none"/>
              </w:rPr>
              <w:t xml:space="preserve">risk category </w:t>
            </w:r>
            <w:r w:rsidRPr="00DA1609">
              <w:rPr>
                <w:rFonts w:cstheme="minorHAnsi"/>
                <w:b/>
                <w:bCs/>
                <w:sz w:val="20"/>
                <w:szCs w:val="20"/>
                <w14:ligatures w14:val="none"/>
              </w:rPr>
              <w:t xml:space="preserve">do you </w:t>
            </w:r>
            <w:r>
              <w:rPr>
                <w:rFonts w:cstheme="minorHAnsi"/>
                <w:b/>
                <w:bCs/>
                <w:sz w:val="20"/>
                <w:szCs w:val="20"/>
                <w14:ligatures w14:val="none"/>
              </w:rPr>
              <w:t>consider</w:t>
            </w:r>
            <w:r w:rsidRPr="00DA1609">
              <w:rPr>
                <w:rFonts w:cstheme="minorHAnsi"/>
                <w:b/>
                <w:bCs/>
                <w:sz w:val="20"/>
                <w:szCs w:val="20"/>
                <w14:ligatures w14:val="none"/>
              </w:rPr>
              <w:t xml:space="preserve"> the child(ren) are at risk of?</w:t>
            </w:r>
          </w:p>
        </w:tc>
        <w:tc>
          <w:tcPr>
            <w:tcW w:w="11843" w:type="dxa"/>
          </w:tcPr>
          <w:p w14:paraId="7A6FAF9C" w14:textId="77777777" w:rsidR="00D32972" w:rsidRPr="00DA1609" w:rsidRDefault="00D32972" w:rsidP="00885282">
            <w:pPr>
              <w:rPr>
                <w:sz w:val="20"/>
                <w:szCs w:val="20"/>
                <w14:ligatures w14:val="none"/>
              </w:rPr>
            </w:pPr>
          </w:p>
        </w:tc>
      </w:tr>
      <w:tr w:rsidR="00D32972" w:rsidRPr="00DA1609" w14:paraId="4839041A" w14:textId="77777777" w:rsidTr="00885282">
        <w:trPr>
          <w:trHeight w:val="1021"/>
        </w:trPr>
        <w:tc>
          <w:tcPr>
            <w:tcW w:w="3537" w:type="dxa"/>
            <w:shd w:val="clear" w:color="auto" w:fill="DEEAF6" w:themeFill="accent1" w:themeFillTint="33"/>
          </w:tcPr>
          <w:p w14:paraId="0110722A" w14:textId="77777777" w:rsidR="00D32972" w:rsidRPr="003421FD" w:rsidRDefault="00D32972" w:rsidP="00885282">
            <w:pPr>
              <w:rPr>
                <w:rFonts w:cstheme="minorHAnsi"/>
                <w:b/>
                <w:bCs/>
                <w:sz w:val="20"/>
                <w:szCs w:val="20"/>
                <w14:ligatures w14:val="none"/>
              </w:rPr>
            </w:pPr>
            <w:r w:rsidRPr="003421FD">
              <w:rPr>
                <w:rFonts w:cstheme="minorHAnsi"/>
                <w:b/>
                <w:bCs/>
                <w:color w:val="201F1E"/>
                <w:sz w:val="20"/>
                <w:szCs w:val="20"/>
                <w:shd w:val="clear" w:color="auto" w:fill="DEEAF6" w:themeFill="accent1" w:themeFillTint="33"/>
                <w14:ligatures w14:val="none"/>
              </w:rPr>
              <w:t>How can your service support?</w:t>
            </w:r>
          </w:p>
        </w:tc>
        <w:tc>
          <w:tcPr>
            <w:tcW w:w="11843" w:type="dxa"/>
          </w:tcPr>
          <w:p w14:paraId="6EF85746" w14:textId="77777777" w:rsidR="00D32972" w:rsidRPr="00DA1609" w:rsidRDefault="00D32972" w:rsidP="00885282">
            <w:pPr>
              <w:rPr>
                <w:sz w:val="20"/>
                <w:szCs w:val="20"/>
                <w14:ligatures w14:val="none"/>
              </w:rPr>
            </w:pPr>
          </w:p>
        </w:tc>
      </w:tr>
    </w:tbl>
    <w:p w14:paraId="4E5F3F92" w14:textId="77777777" w:rsidR="00D32972" w:rsidRDefault="00D32972" w:rsidP="00D32972"/>
    <w:p w14:paraId="3716B3FC" w14:textId="77777777" w:rsidR="00D32972" w:rsidRPr="00B42B4E" w:rsidRDefault="00D32972" w:rsidP="00D32972">
      <w:pPr>
        <w:rPr>
          <w:b/>
          <w:bCs/>
          <w:sz w:val="20"/>
          <w:szCs w:val="20"/>
        </w:rPr>
      </w:pPr>
      <w:r w:rsidRPr="00B42B4E">
        <w:rPr>
          <w:b/>
          <w:bCs/>
          <w:sz w:val="20"/>
          <w:szCs w:val="20"/>
        </w:rPr>
        <w:t>Report completed by</w:t>
      </w:r>
    </w:p>
    <w:tbl>
      <w:tblPr>
        <w:tblStyle w:val="TableGrid10"/>
        <w:tblW w:w="0" w:type="auto"/>
        <w:tblLook w:val="04A0" w:firstRow="1" w:lastRow="0" w:firstColumn="1" w:lastColumn="0" w:noHBand="0" w:noVBand="1"/>
      </w:tblPr>
      <w:tblGrid>
        <w:gridCol w:w="1849"/>
        <w:gridCol w:w="2909"/>
        <w:gridCol w:w="2148"/>
        <w:gridCol w:w="2699"/>
      </w:tblGrid>
      <w:tr w:rsidR="00D32972" w:rsidRPr="00DA1609" w14:paraId="5213D42D" w14:textId="77777777" w:rsidTr="00885282">
        <w:tc>
          <w:tcPr>
            <w:tcW w:w="2547" w:type="dxa"/>
            <w:shd w:val="clear" w:color="auto" w:fill="DEEAF6" w:themeFill="accent1" w:themeFillTint="33"/>
          </w:tcPr>
          <w:p w14:paraId="7D038C41" w14:textId="77777777" w:rsidR="00D32972" w:rsidRPr="00B42B4E" w:rsidRDefault="00D32972" w:rsidP="00885282">
            <w:pPr>
              <w:rPr>
                <w:b/>
                <w:bCs/>
                <w:sz w:val="20"/>
                <w:szCs w:val="20"/>
                <w14:ligatures w14:val="none"/>
              </w:rPr>
            </w:pPr>
            <w:r w:rsidRPr="00B42B4E">
              <w:rPr>
                <w:b/>
                <w:bCs/>
                <w:sz w:val="20"/>
                <w:szCs w:val="20"/>
                <w14:ligatures w14:val="none"/>
              </w:rPr>
              <w:t>Name</w:t>
            </w:r>
          </w:p>
        </w:tc>
        <w:tc>
          <w:tcPr>
            <w:tcW w:w="5147" w:type="dxa"/>
          </w:tcPr>
          <w:p w14:paraId="0C28A548" w14:textId="77777777" w:rsidR="00D32972" w:rsidRPr="00B42B4E" w:rsidRDefault="00D32972" w:rsidP="00885282">
            <w:pPr>
              <w:rPr>
                <w:b/>
                <w:bCs/>
                <w:sz w:val="20"/>
                <w:szCs w:val="20"/>
                <w14:ligatures w14:val="none"/>
              </w:rPr>
            </w:pPr>
          </w:p>
          <w:p w14:paraId="0E5984D0" w14:textId="77777777" w:rsidR="00D32972" w:rsidRPr="00B42B4E" w:rsidRDefault="00D32972" w:rsidP="00885282">
            <w:pPr>
              <w:rPr>
                <w:b/>
                <w:bCs/>
                <w:sz w:val="20"/>
                <w:szCs w:val="20"/>
                <w14:ligatures w14:val="none"/>
              </w:rPr>
            </w:pPr>
          </w:p>
          <w:p w14:paraId="1B48E83F" w14:textId="77777777" w:rsidR="00D32972" w:rsidRPr="00B42B4E" w:rsidRDefault="00D32972" w:rsidP="00885282">
            <w:pPr>
              <w:rPr>
                <w:b/>
                <w:bCs/>
                <w:sz w:val="20"/>
                <w:szCs w:val="20"/>
                <w14:ligatures w14:val="none"/>
              </w:rPr>
            </w:pPr>
          </w:p>
        </w:tc>
        <w:tc>
          <w:tcPr>
            <w:tcW w:w="2933" w:type="dxa"/>
            <w:shd w:val="clear" w:color="auto" w:fill="DEEAF6" w:themeFill="accent1" w:themeFillTint="33"/>
          </w:tcPr>
          <w:p w14:paraId="570273B4" w14:textId="77777777" w:rsidR="00D32972" w:rsidRPr="00B42B4E" w:rsidRDefault="00D32972" w:rsidP="00885282">
            <w:pPr>
              <w:rPr>
                <w:b/>
                <w:bCs/>
                <w:sz w:val="20"/>
                <w:szCs w:val="20"/>
                <w14:ligatures w14:val="none"/>
              </w:rPr>
            </w:pPr>
            <w:r w:rsidRPr="00B42B4E">
              <w:rPr>
                <w:b/>
                <w:bCs/>
                <w:sz w:val="20"/>
                <w:szCs w:val="20"/>
                <w14:ligatures w14:val="none"/>
              </w:rPr>
              <w:t>Designation</w:t>
            </w:r>
          </w:p>
        </w:tc>
        <w:tc>
          <w:tcPr>
            <w:tcW w:w="4761" w:type="dxa"/>
          </w:tcPr>
          <w:p w14:paraId="141DB0C9" w14:textId="77777777" w:rsidR="00D32972" w:rsidRPr="00DA1609" w:rsidRDefault="00D32972" w:rsidP="00885282">
            <w:pPr>
              <w:rPr>
                <w:sz w:val="20"/>
                <w:szCs w:val="20"/>
                <w14:ligatures w14:val="none"/>
              </w:rPr>
            </w:pPr>
          </w:p>
        </w:tc>
      </w:tr>
      <w:tr w:rsidR="00D32972" w:rsidRPr="00DA1609" w14:paraId="74E45B19" w14:textId="77777777" w:rsidTr="00885282">
        <w:tc>
          <w:tcPr>
            <w:tcW w:w="2547" w:type="dxa"/>
            <w:shd w:val="clear" w:color="auto" w:fill="DEEAF6" w:themeFill="accent1" w:themeFillTint="33"/>
          </w:tcPr>
          <w:p w14:paraId="5DBFB549" w14:textId="77777777" w:rsidR="00D32972" w:rsidRPr="00B42B4E" w:rsidRDefault="00D32972" w:rsidP="00885282">
            <w:pPr>
              <w:rPr>
                <w:b/>
                <w:bCs/>
                <w:sz w:val="20"/>
                <w:szCs w:val="20"/>
                <w14:ligatures w14:val="none"/>
              </w:rPr>
            </w:pPr>
            <w:r w:rsidRPr="00B42B4E">
              <w:rPr>
                <w:b/>
                <w:bCs/>
                <w:sz w:val="20"/>
                <w:szCs w:val="20"/>
                <w14:ligatures w14:val="none"/>
              </w:rPr>
              <w:t>Signature</w:t>
            </w:r>
          </w:p>
        </w:tc>
        <w:tc>
          <w:tcPr>
            <w:tcW w:w="5147" w:type="dxa"/>
          </w:tcPr>
          <w:p w14:paraId="1E9AA3CA" w14:textId="77777777" w:rsidR="00D32972" w:rsidRDefault="00D32972" w:rsidP="00885282">
            <w:pPr>
              <w:rPr>
                <w:b/>
                <w:bCs/>
                <w:sz w:val="20"/>
                <w:szCs w:val="20"/>
                <w14:ligatures w14:val="none"/>
              </w:rPr>
            </w:pPr>
          </w:p>
          <w:p w14:paraId="2D8A2FEF" w14:textId="77777777" w:rsidR="00D32972" w:rsidRPr="00B42B4E" w:rsidRDefault="00D32972" w:rsidP="00885282">
            <w:pPr>
              <w:rPr>
                <w:b/>
                <w:bCs/>
                <w:sz w:val="20"/>
                <w:szCs w:val="20"/>
                <w14:ligatures w14:val="none"/>
              </w:rPr>
            </w:pPr>
          </w:p>
        </w:tc>
        <w:tc>
          <w:tcPr>
            <w:tcW w:w="2933" w:type="dxa"/>
            <w:shd w:val="clear" w:color="auto" w:fill="DEEAF6" w:themeFill="accent1" w:themeFillTint="33"/>
          </w:tcPr>
          <w:p w14:paraId="295DBC77" w14:textId="77777777" w:rsidR="00D32972" w:rsidRPr="00B42B4E" w:rsidRDefault="00D32972" w:rsidP="00885282">
            <w:pPr>
              <w:rPr>
                <w:b/>
                <w:bCs/>
                <w:sz w:val="20"/>
                <w:szCs w:val="20"/>
                <w14:ligatures w14:val="none"/>
              </w:rPr>
            </w:pPr>
            <w:r w:rsidRPr="00B42B4E">
              <w:rPr>
                <w:b/>
                <w:bCs/>
                <w:sz w:val="20"/>
                <w:szCs w:val="20"/>
                <w14:ligatures w14:val="none"/>
              </w:rPr>
              <w:t>Date</w:t>
            </w:r>
          </w:p>
        </w:tc>
        <w:tc>
          <w:tcPr>
            <w:tcW w:w="4761" w:type="dxa"/>
          </w:tcPr>
          <w:p w14:paraId="0C13F681" w14:textId="77777777" w:rsidR="00D32972" w:rsidRPr="00DA1609" w:rsidRDefault="00D32972" w:rsidP="00885282">
            <w:pPr>
              <w:rPr>
                <w:sz w:val="20"/>
                <w:szCs w:val="20"/>
                <w14:ligatures w14:val="none"/>
              </w:rPr>
            </w:pPr>
          </w:p>
        </w:tc>
      </w:tr>
    </w:tbl>
    <w:p w14:paraId="14BD3FEE" w14:textId="7752D141" w:rsidR="00E232B6" w:rsidRDefault="005279BD">
      <w:pPr>
        <w:rPr>
          <w:rFonts w:ascii="Arial" w:hAnsi="Arial" w:cs="Arial"/>
          <w:b/>
          <w:bCs/>
          <w:sz w:val="32"/>
          <w:szCs w:val="32"/>
        </w:rPr>
      </w:pPr>
      <w:r w:rsidRPr="009517FB">
        <w:rPr>
          <w:rFonts w:ascii="Arial" w:hAnsi="Arial" w:cs="Arial"/>
          <w:b/>
        </w:rPr>
        <w:t xml:space="preserve">NB You can download the form at </w:t>
      </w:r>
      <w:hyperlink r:id="rId52" w:history="1">
        <w:r w:rsidR="006E25FA" w:rsidRPr="009517FB">
          <w:rPr>
            <w:rStyle w:val="Hyperlink"/>
          </w:rPr>
          <w:t>Forms | Jersey Safeguarding Partnership Board</w:t>
        </w:r>
      </w:hyperlink>
    </w:p>
    <w:p w14:paraId="397E1083" w14:textId="505BD98C" w:rsidR="00FB5BB7" w:rsidRPr="00BF3471" w:rsidRDefault="00FB5BB7">
      <w:pPr>
        <w:rPr>
          <w:rFonts w:ascii="Arial" w:hAnsi="Arial" w:cs="Arial"/>
          <w:b/>
          <w:bCs/>
          <w:sz w:val="32"/>
          <w:szCs w:val="32"/>
        </w:rPr>
      </w:pPr>
      <w:r w:rsidRPr="00BF3471">
        <w:rPr>
          <w:rFonts w:ascii="Arial" w:hAnsi="Arial" w:cs="Arial"/>
          <w:b/>
          <w:bCs/>
          <w:sz w:val="32"/>
          <w:szCs w:val="32"/>
        </w:rPr>
        <w:t>Conference Process</w:t>
      </w:r>
    </w:p>
    <w:p w14:paraId="6EEC1C15" w14:textId="0F859492"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reads multi-agency reports to prepare for meeting.  Initial reports should be submitted to at least </w:t>
      </w:r>
      <w:r w:rsidRPr="00E232B6">
        <w:rPr>
          <w:rFonts w:ascii="Arial" w:hAnsi="Arial" w:cs="Arial"/>
          <w:b/>
          <w:bCs/>
          <w:lang w:val="en-US"/>
        </w:rPr>
        <w:t xml:space="preserve">2 </w:t>
      </w:r>
      <w:r w:rsidRPr="009517FB">
        <w:rPr>
          <w:rFonts w:ascii="Arial" w:hAnsi="Arial" w:cs="Arial"/>
          <w:lang w:val="en-US"/>
        </w:rPr>
        <w:t xml:space="preserve">working days before the conference.  Review reports should be submitted at least </w:t>
      </w:r>
      <w:r w:rsidRPr="00E232B6">
        <w:rPr>
          <w:rFonts w:ascii="Arial" w:hAnsi="Arial" w:cs="Arial"/>
          <w:b/>
          <w:bCs/>
          <w:lang w:val="en-US"/>
        </w:rPr>
        <w:t xml:space="preserve">5 </w:t>
      </w:r>
      <w:r w:rsidRPr="009517FB">
        <w:rPr>
          <w:rFonts w:ascii="Arial" w:hAnsi="Arial" w:cs="Arial"/>
          <w:lang w:val="en-US"/>
        </w:rPr>
        <w:t>working days before</w:t>
      </w:r>
    </w:p>
    <w:p w14:paraId="72FE4B03" w14:textId="1D54ADDA"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in conjunction with other professionals, considers if exclusion periods or safety issues need to be </w:t>
      </w:r>
      <w:r w:rsidR="005112E0" w:rsidRPr="009517FB">
        <w:rPr>
          <w:rFonts w:ascii="Arial" w:hAnsi="Arial" w:cs="Arial"/>
          <w:lang w:val="en-US"/>
        </w:rPr>
        <w:t>considered,</w:t>
      </w:r>
      <w:r w:rsidRPr="009517FB">
        <w:rPr>
          <w:rFonts w:ascii="Arial" w:hAnsi="Arial" w:cs="Arial"/>
          <w:lang w:val="en-US"/>
        </w:rPr>
        <w:t xml:space="preserve"> and preparations made</w:t>
      </w:r>
    </w:p>
    <w:p w14:paraId="209095D2"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in conjunction with the social worker and the family, considers if the child / young person is or should be invited and how they can participate effectively and appropriately</w:t>
      </w:r>
    </w:p>
    <w:p w14:paraId="65D06A22"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meets with the family before to explain the process</w:t>
      </w:r>
    </w:p>
    <w:p w14:paraId="07849A2F"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opens the meeting with introductions, ground rules, process, and issues around confidentiality</w:t>
      </w:r>
    </w:p>
    <w:p w14:paraId="051BABE9" w14:textId="57E9AF34"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asks professionals to share their information </w:t>
      </w:r>
      <w:r w:rsidR="005112E0" w:rsidRPr="009517FB">
        <w:rPr>
          <w:rFonts w:ascii="Arial" w:hAnsi="Arial" w:cs="Arial"/>
          <w:lang w:val="en-US"/>
        </w:rPr>
        <w:t>and what</w:t>
      </w:r>
      <w:r w:rsidRPr="009517FB">
        <w:rPr>
          <w:rFonts w:ascii="Arial" w:hAnsi="Arial" w:cs="Arial"/>
          <w:lang w:val="en-US"/>
        </w:rPr>
        <w:t xml:space="preserve"> the likely impact is on the child being discussed</w:t>
      </w:r>
    </w:p>
    <w:p w14:paraId="068B098E"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seeks clarity and views from the parents, carers and child / young person on the information shared</w:t>
      </w:r>
    </w:p>
    <w:p w14:paraId="1EFA520C"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may exclude individuals from part or </w:t>
      </w:r>
      <w:proofErr w:type="gramStart"/>
      <w:r w:rsidRPr="009517FB">
        <w:rPr>
          <w:rFonts w:ascii="Arial" w:hAnsi="Arial" w:cs="Arial"/>
          <w:lang w:val="en-US"/>
        </w:rPr>
        <w:t>all of</w:t>
      </w:r>
      <w:proofErr w:type="gramEnd"/>
      <w:r w:rsidRPr="009517FB">
        <w:rPr>
          <w:rFonts w:ascii="Arial" w:hAnsi="Arial" w:cs="Arial"/>
          <w:lang w:val="en-US"/>
        </w:rPr>
        <w:t xml:space="preserve"> the meeting due to safety considerations or the sensitivity or confidentiality of the information being shared</w:t>
      </w:r>
    </w:p>
    <w:p w14:paraId="042A5873" w14:textId="2065CA55"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w:t>
      </w:r>
      <w:r w:rsidR="005112E0" w:rsidRPr="009517FB">
        <w:rPr>
          <w:rFonts w:ascii="Arial" w:hAnsi="Arial" w:cs="Arial"/>
          <w:lang w:val="en-US"/>
        </w:rPr>
        <w:t>summarizes</w:t>
      </w:r>
      <w:r w:rsidRPr="009517FB">
        <w:rPr>
          <w:rFonts w:ascii="Arial" w:hAnsi="Arial" w:cs="Arial"/>
          <w:lang w:val="en-US"/>
        </w:rPr>
        <w:t xml:space="preserve"> the information shared</w:t>
      </w:r>
    </w:p>
    <w:p w14:paraId="678FEF32"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Professionals make a recommendation to the Chair to inform his/her decision on whether a child should be subject of a child protection plan</w:t>
      </w:r>
    </w:p>
    <w:p w14:paraId="17D82C94" w14:textId="1704B9BB"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An outline plan for the child is devised</w:t>
      </w:r>
      <w:r w:rsidR="009B4223">
        <w:rPr>
          <w:rFonts w:ascii="Arial" w:hAnsi="Arial" w:cs="Arial"/>
          <w:lang w:val="en-US"/>
        </w:rPr>
        <w:t xml:space="preserve"> at the first core group and is</w:t>
      </w:r>
      <w:r w:rsidRPr="009517FB">
        <w:rPr>
          <w:rFonts w:ascii="Arial" w:hAnsi="Arial" w:cs="Arial"/>
          <w:lang w:val="en-US"/>
        </w:rPr>
        <w:t xml:space="preserve"> aimed at reducing the risks of harm to the child and providing support</w:t>
      </w:r>
    </w:p>
    <w:p w14:paraId="2BB86C2F" w14:textId="77777777" w:rsidR="00B33517" w:rsidRPr="009517FB" w:rsidRDefault="00B33517" w:rsidP="00B33517">
      <w:pPr>
        <w:spacing w:after="0"/>
        <w:rPr>
          <w:rFonts w:ascii="Arial" w:hAnsi="Arial" w:cs="Arial"/>
          <w:b/>
          <w:bCs/>
          <w:sz w:val="28"/>
          <w:szCs w:val="28"/>
        </w:rPr>
      </w:pPr>
    </w:p>
    <w:p w14:paraId="0148D266" w14:textId="77777777" w:rsidR="00A165DE" w:rsidRPr="009517FB" w:rsidRDefault="00A165DE" w:rsidP="00A165DE">
      <w:pPr>
        <w:spacing w:after="0" w:line="240" w:lineRule="auto"/>
        <w:rPr>
          <w:rFonts w:ascii="Arial" w:hAnsi="Arial" w:cs="Arial"/>
          <w:b/>
          <w:bCs/>
          <w:sz w:val="28"/>
          <w:szCs w:val="28"/>
        </w:rPr>
      </w:pPr>
    </w:p>
    <w:p w14:paraId="12523B0B" w14:textId="4B7FCF84" w:rsidR="00FB5BB7" w:rsidRPr="00BF3471" w:rsidRDefault="00FB5BB7" w:rsidP="00FB5BB7">
      <w:pPr>
        <w:rPr>
          <w:rFonts w:ascii="Arial" w:hAnsi="Arial" w:cs="Arial"/>
          <w:b/>
          <w:bCs/>
          <w:sz w:val="32"/>
          <w:szCs w:val="32"/>
        </w:rPr>
      </w:pPr>
      <w:r w:rsidRPr="00BF3471">
        <w:rPr>
          <w:rFonts w:ascii="Arial" w:hAnsi="Arial" w:cs="Arial"/>
          <w:b/>
          <w:bCs/>
          <w:sz w:val="32"/>
          <w:szCs w:val="32"/>
        </w:rPr>
        <w:t>Decisions of an I</w:t>
      </w:r>
      <w:r w:rsidR="00B33517" w:rsidRPr="00BF3471">
        <w:rPr>
          <w:rFonts w:ascii="Arial" w:hAnsi="Arial" w:cs="Arial"/>
          <w:b/>
          <w:bCs/>
          <w:sz w:val="32"/>
          <w:szCs w:val="32"/>
        </w:rPr>
        <w:t xml:space="preserve">nitial </w:t>
      </w:r>
      <w:r w:rsidRPr="00BF3471">
        <w:rPr>
          <w:rFonts w:ascii="Arial" w:hAnsi="Arial" w:cs="Arial"/>
          <w:b/>
          <w:bCs/>
          <w:sz w:val="32"/>
          <w:szCs w:val="32"/>
        </w:rPr>
        <w:t>C</w:t>
      </w:r>
      <w:r w:rsidR="00B33517" w:rsidRPr="00BF3471">
        <w:rPr>
          <w:rFonts w:ascii="Arial" w:hAnsi="Arial" w:cs="Arial"/>
          <w:b/>
          <w:bCs/>
          <w:sz w:val="32"/>
          <w:szCs w:val="32"/>
        </w:rPr>
        <w:t xml:space="preserve">hild </w:t>
      </w:r>
      <w:r w:rsidRPr="00BF3471">
        <w:rPr>
          <w:rFonts w:ascii="Arial" w:hAnsi="Arial" w:cs="Arial"/>
          <w:b/>
          <w:bCs/>
          <w:sz w:val="32"/>
          <w:szCs w:val="32"/>
        </w:rPr>
        <w:t>P</w:t>
      </w:r>
      <w:r w:rsidR="00B33517" w:rsidRPr="00BF3471">
        <w:rPr>
          <w:rFonts w:ascii="Arial" w:hAnsi="Arial" w:cs="Arial"/>
          <w:b/>
          <w:bCs/>
          <w:sz w:val="32"/>
          <w:szCs w:val="32"/>
        </w:rPr>
        <w:t xml:space="preserve">rotection </w:t>
      </w:r>
      <w:r w:rsidRPr="00BF3471">
        <w:rPr>
          <w:rFonts w:ascii="Arial" w:hAnsi="Arial" w:cs="Arial"/>
          <w:b/>
          <w:bCs/>
          <w:sz w:val="32"/>
          <w:szCs w:val="32"/>
        </w:rPr>
        <w:t>C</w:t>
      </w:r>
      <w:r w:rsidR="00B33517" w:rsidRPr="00BF3471">
        <w:rPr>
          <w:rFonts w:ascii="Arial" w:hAnsi="Arial" w:cs="Arial"/>
          <w:b/>
          <w:bCs/>
          <w:sz w:val="32"/>
          <w:szCs w:val="32"/>
        </w:rPr>
        <w:t>onference</w:t>
      </w:r>
    </w:p>
    <w:p w14:paraId="26855A4A" w14:textId="5346D16C" w:rsidR="00FB5BB7" w:rsidRPr="009517FB"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Whether a child has and is likely to suffer significant harm from abuse or neglect and thus placed on</w:t>
      </w:r>
      <w:r w:rsidR="00BA33D9">
        <w:rPr>
          <w:rFonts w:ascii="Arial" w:hAnsi="Arial" w:cs="Arial"/>
          <w:lang w:val="en-US"/>
        </w:rPr>
        <w:t xml:space="preserve"> a child protection plan</w:t>
      </w:r>
      <w:r w:rsidRPr="009517FB">
        <w:rPr>
          <w:rFonts w:ascii="Arial" w:hAnsi="Arial" w:cs="Arial"/>
          <w:lang w:val="en-US"/>
        </w:rPr>
        <w:t>.  If not, whether a child in need plan should be established to promote the child’s welfare</w:t>
      </w:r>
    </w:p>
    <w:p w14:paraId="64E59323" w14:textId="77777777" w:rsidR="00FB5BB7" w:rsidRPr="009517FB"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Deciding on the most suitable category for registration</w:t>
      </w:r>
    </w:p>
    <w:p w14:paraId="564A7FC7" w14:textId="77777777" w:rsidR="00FB5BB7" w:rsidRPr="009517FB"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Developing an outline plan to safeguard and promote the child’s welfare</w:t>
      </w:r>
    </w:p>
    <w:p w14:paraId="0314DBE0" w14:textId="77777777" w:rsidR="00FB5BB7" w:rsidRPr="009517FB"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Identifying the core group members responsible for implementing the child’s protection plan</w:t>
      </w:r>
    </w:p>
    <w:p w14:paraId="5243C70A" w14:textId="77777777" w:rsidR="00FB5BB7" w:rsidRPr="00BF3471"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 xml:space="preserve">Setting timescales for the completion of necessary work, referrals and assessments </w:t>
      </w:r>
    </w:p>
    <w:p w14:paraId="2BFC222D" w14:textId="77777777" w:rsidR="00BF3471" w:rsidRPr="009517FB" w:rsidRDefault="00BF3471" w:rsidP="00BF3471">
      <w:pPr>
        <w:spacing w:after="120" w:line="240" w:lineRule="auto"/>
        <w:ind w:left="426"/>
        <w:rPr>
          <w:rFonts w:ascii="Arial" w:hAnsi="Arial" w:cs="Arial"/>
        </w:rPr>
      </w:pPr>
    </w:p>
    <w:p w14:paraId="6BB0C759" w14:textId="21931FAF" w:rsidR="00B33517" w:rsidRPr="00BF3471" w:rsidRDefault="00A165DE" w:rsidP="00F56BD0">
      <w:pPr>
        <w:rPr>
          <w:rFonts w:ascii="Arial" w:hAnsi="Arial" w:cs="Arial"/>
          <w:b/>
          <w:bCs/>
          <w:sz w:val="32"/>
          <w:szCs w:val="32"/>
        </w:rPr>
      </w:pPr>
      <w:r w:rsidRPr="00BF3471">
        <w:rPr>
          <w:rFonts w:ascii="Arial" w:hAnsi="Arial" w:cs="Arial"/>
          <w:b/>
          <w:bCs/>
          <w:sz w:val="32"/>
          <w:szCs w:val="32"/>
        </w:rPr>
        <w:t>Core Group Meetings</w:t>
      </w:r>
    </w:p>
    <w:p w14:paraId="5B934838" w14:textId="780BB073"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Consists of relevant family members, child/young person (as appropriate), and professionals involved with the children or have actions within the child protection plan</w:t>
      </w:r>
    </w:p>
    <w:p w14:paraId="3C466E6D" w14:textId="77777777"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Will meet within 10 working days of an initial conference and at least every 4 weeks thereafter</w:t>
      </w:r>
    </w:p>
    <w:p w14:paraId="75071C84" w14:textId="77777777"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Must review the progress of the child protection plan and relevant updates on the children’s safety and welfare</w:t>
      </w:r>
    </w:p>
    <w:p w14:paraId="2CDDFAC0" w14:textId="77777777"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Helps to inform relevant assessments</w:t>
      </w:r>
    </w:p>
    <w:p w14:paraId="5AE968E5" w14:textId="7FA5AEA2"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 xml:space="preserve">Should take place at a location that is considered safe for those attending and </w:t>
      </w:r>
      <w:r w:rsidR="00D744E1" w:rsidRPr="009517FB">
        <w:rPr>
          <w:rFonts w:ascii="Arial" w:hAnsi="Arial" w:cs="Arial"/>
          <w:lang w:val="en-US"/>
        </w:rPr>
        <w:t>maximizes</w:t>
      </w:r>
      <w:r w:rsidRPr="009517FB">
        <w:rPr>
          <w:rFonts w:ascii="Arial" w:hAnsi="Arial" w:cs="Arial"/>
          <w:lang w:val="en-US"/>
        </w:rPr>
        <w:t xml:space="preserve"> the attendance of all</w:t>
      </w:r>
    </w:p>
    <w:p w14:paraId="3C4EDBE3" w14:textId="130CCD46" w:rsidR="00B11F76" w:rsidRPr="00ED6AD8" w:rsidRDefault="00A165DE" w:rsidP="00C515BC">
      <w:pPr>
        <w:numPr>
          <w:ilvl w:val="0"/>
          <w:numId w:val="16"/>
        </w:numPr>
        <w:tabs>
          <w:tab w:val="clear" w:pos="720"/>
        </w:tabs>
        <w:spacing w:after="120" w:line="240" w:lineRule="auto"/>
        <w:ind w:left="426" w:hanging="357"/>
        <w:rPr>
          <w:rFonts w:ascii="Arial" w:hAnsi="Arial" w:cs="Arial"/>
          <w:b/>
          <w:bCs/>
          <w:sz w:val="28"/>
          <w:szCs w:val="28"/>
        </w:rPr>
      </w:pPr>
      <w:r w:rsidRPr="00D744E1">
        <w:rPr>
          <w:rFonts w:ascii="Arial" w:hAnsi="Arial" w:cs="Arial"/>
          <w:lang w:val="en-US"/>
        </w:rPr>
        <w:t>Will be chaired by a social worker or their manager</w:t>
      </w:r>
    </w:p>
    <w:p w14:paraId="2AF7FF21" w14:textId="32274E3F" w:rsidR="00ED6AD8" w:rsidRPr="00194D5C" w:rsidRDefault="00ED6AD8" w:rsidP="00ED6AD8">
      <w:pPr>
        <w:spacing w:after="120" w:line="240" w:lineRule="auto"/>
        <w:rPr>
          <w:rFonts w:ascii="Arial" w:hAnsi="Arial" w:cs="Arial"/>
          <w:b/>
          <w:bCs/>
          <w:sz w:val="32"/>
          <w:szCs w:val="32"/>
          <w:lang w:val="en-US"/>
        </w:rPr>
      </w:pPr>
      <w:r w:rsidRPr="00194D5C">
        <w:rPr>
          <w:rFonts w:ascii="Arial" w:hAnsi="Arial" w:cs="Arial"/>
          <w:b/>
          <w:bCs/>
          <w:sz w:val="32"/>
          <w:szCs w:val="32"/>
          <w:lang w:val="en-US"/>
        </w:rPr>
        <w:t xml:space="preserve">Child Protection Plans </w:t>
      </w:r>
    </w:p>
    <w:p w14:paraId="53E47AC5" w14:textId="77777777" w:rsidR="00001B56" w:rsidRDefault="00001B56" w:rsidP="00ED6AD8">
      <w:pPr>
        <w:spacing w:after="120" w:line="240" w:lineRule="auto"/>
        <w:rPr>
          <w:rFonts w:ascii="Arial" w:hAnsi="Arial" w:cs="Arial"/>
          <w:sz w:val="32"/>
          <w:szCs w:val="32"/>
          <w:lang w:val="en-US"/>
        </w:rPr>
      </w:pPr>
    </w:p>
    <w:tbl>
      <w:tblPr>
        <w:tblStyle w:val="TableGrid"/>
        <w:tblW w:w="0" w:type="auto"/>
        <w:tblInd w:w="-147" w:type="dxa"/>
        <w:tblLook w:val="04A0" w:firstRow="1" w:lastRow="0" w:firstColumn="1" w:lastColumn="0" w:noHBand="0" w:noVBand="1"/>
        <w:tblCaption w:val="This is where a social worker sets out actions they believe may be helpful to supporting your child(ren) or young person/people and family."/>
      </w:tblPr>
      <w:tblGrid>
        <w:gridCol w:w="1702"/>
        <w:gridCol w:w="1842"/>
        <w:gridCol w:w="1355"/>
        <w:gridCol w:w="1561"/>
        <w:gridCol w:w="1686"/>
        <w:gridCol w:w="1606"/>
      </w:tblGrid>
      <w:tr w:rsidR="00001B56" w:rsidRPr="00554A01" w14:paraId="5EAF3D05" w14:textId="77777777" w:rsidTr="00194D5C">
        <w:tc>
          <w:tcPr>
            <w:tcW w:w="1702" w:type="dxa"/>
            <w:shd w:val="clear" w:color="auto" w:fill="E5FAFF"/>
            <w:hideMark/>
          </w:tcPr>
          <w:p w14:paraId="57219F87"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Child(ren)/YP</w:t>
            </w:r>
          </w:p>
        </w:tc>
        <w:tc>
          <w:tcPr>
            <w:tcW w:w="1842" w:type="dxa"/>
            <w:shd w:val="clear" w:color="auto" w:fill="E5FAFF"/>
            <w:hideMark/>
          </w:tcPr>
          <w:p w14:paraId="3FF1E811"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What do we want to happen?</w:t>
            </w:r>
          </w:p>
        </w:tc>
        <w:tc>
          <w:tcPr>
            <w:tcW w:w="1355" w:type="dxa"/>
            <w:shd w:val="clear" w:color="auto" w:fill="E5FAFF"/>
            <w:hideMark/>
          </w:tcPr>
          <w:p w14:paraId="3E60AED7"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How will this happen?</w:t>
            </w:r>
          </w:p>
        </w:tc>
        <w:tc>
          <w:tcPr>
            <w:tcW w:w="0" w:type="auto"/>
            <w:shd w:val="clear" w:color="auto" w:fill="E5FAFF"/>
            <w:hideMark/>
          </w:tcPr>
          <w:p w14:paraId="1E203FB4"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Who will help with this and make it happen?</w:t>
            </w:r>
          </w:p>
        </w:tc>
        <w:tc>
          <w:tcPr>
            <w:tcW w:w="0" w:type="auto"/>
            <w:shd w:val="clear" w:color="auto" w:fill="E5FAFF"/>
            <w:hideMark/>
          </w:tcPr>
          <w:p w14:paraId="5638AED0"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How will we know it has happened?</w:t>
            </w:r>
          </w:p>
        </w:tc>
        <w:tc>
          <w:tcPr>
            <w:tcW w:w="0" w:type="auto"/>
            <w:shd w:val="clear" w:color="auto" w:fill="E5FAFF"/>
            <w:hideMark/>
          </w:tcPr>
          <w:p w14:paraId="579733E8"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Review -what progress has been made (scale)</w:t>
            </w:r>
          </w:p>
        </w:tc>
      </w:tr>
      <w:tr w:rsidR="00554A01" w:rsidRPr="00554A01" w14:paraId="39CB446B" w14:textId="77777777" w:rsidTr="00ED42B3">
        <w:tc>
          <w:tcPr>
            <w:tcW w:w="1702" w:type="dxa"/>
          </w:tcPr>
          <w:p w14:paraId="03C4DEAF" w14:textId="77777777" w:rsidR="00554A01" w:rsidRPr="00554A01" w:rsidRDefault="00554A01" w:rsidP="00ED42B3">
            <w:pPr>
              <w:spacing w:line="300" w:lineRule="atLeast"/>
              <w:rPr>
                <w:rFonts w:ascii="Arial" w:eastAsia="Times New Roman" w:hAnsi="Arial" w:cs="Arial"/>
                <w:b/>
                <w:bCs/>
                <w:color w:val="474645"/>
                <w:lang w:eastAsia="en-GB"/>
              </w:rPr>
            </w:pPr>
          </w:p>
        </w:tc>
        <w:tc>
          <w:tcPr>
            <w:tcW w:w="1842" w:type="dxa"/>
          </w:tcPr>
          <w:p w14:paraId="329F8856" w14:textId="77777777" w:rsidR="00554A01" w:rsidRPr="00554A01" w:rsidRDefault="00554A01" w:rsidP="00ED42B3">
            <w:pPr>
              <w:spacing w:line="300" w:lineRule="atLeast"/>
              <w:rPr>
                <w:rFonts w:ascii="Arial" w:eastAsia="Times New Roman" w:hAnsi="Arial" w:cs="Arial"/>
                <w:b/>
                <w:bCs/>
                <w:color w:val="474645"/>
                <w:lang w:eastAsia="en-GB"/>
              </w:rPr>
            </w:pPr>
          </w:p>
        </w:tc>
        <w:tc>
          <w:tcPr>
            <w:tcW w:w="1355" w:type="dxa"/>
          </w:tcPr>
          <w:p w14:paraId="2D3E1DE4" w14:textId="77777777" w:rsidR="00554A01" w:rsidRPr="00554A01" w:rsidRDefault="00554A01" w:rsidP="00ED42B3">
            <w:pPr>
              <w:spacing w:line="300" w:lineRule="atLeast"/>
              <w:rPr>
                <w:rFonts w:ascii="Arial" w:eastAsia="Times New Roman" w:hAnsi="Arial" w:cs="Arial"/>
                <w:b/>
                <w:bCs/>
                <w:color w:val="474645"/>
                <w:lang w:eastAsia="en-GB"/>
              </w:rPr>
            </w:pPr>
          </w:p>
        </w:tc>
        <w:tc>
          <w:tcPr>
            <w:tcW w:w="0" w:type="auto"/>
          </w:tcPr>
          <w:p w14:paraId="430D74B7" w14:textId="77777777" w:rsidR="00554A01" w:rsidRPr="00554A01" w:rsidRDefault="00554A01" w:rsidP="00ED42B3">
            <w:pPr>
              <w:spacing w:line="300" w:lineRule="atLeast"/>
              <w:rPr>
                <w:rFonts w:ascii="Arial" w:eastAsia="Times New Roman" w:hAnsi="Arial" w:cs="Arial"/>
                <w:b/>
                <w:bCs/>
                <w:color w:val="474645"/>
                <w:lang w:eastAsia="en-GB"/>
              </w:rPr>
            </w:pPr>
          </w:p>
        </w:tc>
        <w:tc>
          <w:tcPr>
            <w:tcW w:w="0" w:type="auto"/>
          </w:tcPr>
          <w:p w14:paraId="764375DB" w14:textId="77777777" w:rsidR="00554A01" w:rsidRPr="00554A01" w:rsidRDefault="00554A01" w:rsidP="00ED42B3">
            <w:pPr>
              <w:spacing w:line="300" w:lineRule="atLeast"/>
              <w:rPr>
                <w:rFonts w:ascii="Arial" w:eastAsia="Times New Roman" w:hAnsi="Arial" w:cs="Arial"/>
                <w:b/>
                <w:bCs/>
                <w:color w:val="474645"/>
                <w:lang w:eastAsia="en-GB"/>
              </w:rPr>
            </w:pPr>
          </w:p>
        </w:tc>
        <w:tc>
          <w:tcPr>
            <w:tcW w:w="0" w:type="auto"/>
          </w:tcPr>
          <w:p w14:paraId="150D498C" w14:textId="77777777" w:rsidR="00554A01" w:rsidRPr="00554A01" w:rsidRDefault="00554A01" w:rsidP="00ED42B3">
            <w:pPr>
              <w:spacing w:line="300" w:lineRule="atLeast"/>
              <w:rPr>
                <w:rFonts w:ascii="Arial" w:eastAsia="Times New Roman" w:hAnsi="Arial" w:cs="Arial"/>
                <w:b/>
                <w:bCs/>
                <w:color w:val="474645"/>
                <w:lang w:eastAsia="en-GB"/>
              </w:rPr>
            </w:pPr>
          </w:p>
        </w:tc>
      </w:tr>
    </w:tbl>
    <w:p w14:paraId="2FA6A5AB" w14:textId="77777777" w:rsidR="00554A01" w:rsidRPr="00ED6AD8" w:rsidRDefault="00554A01" w:rsidP="00ED6AD8">
      <w:pPr>
        <w:spacing w:after="120" w:line="240" w:lineRule="auto"/>
        <w:rPr>
          <w:rFonts w:ascii="Arial" w:hAnsi="Arial" w:cs="Arial"/>
          <w:sz w:val="32"/>
          <w:szCs w:val="32"/>
          <w:lang w:val="en-US"/>
        </w:rPr>
      </w:pPr>
    </w:p>
    <w:p w14:paraId="731B2BF6" w14:textId="77777777" w:rsidR="00ED6AD8" w:rsidRPr="00501DC9" w:rsidRDefault="00ED6AD8" w:rsidP="00ED6AD8">
      <w:pPr>
        <w:spacing w:after="120" w:line="240" w:lineRule="auto"/>
        <w:rPr>
          <w:rFonts w:ascii="Arial" w:hAnsi="Arial" w:cs="Arial"/>
        </w:rPr>
      </w:pPr>
      <w:r w:rsidRPr="00501DC9">
        <w:rPr>
          <w:rFonts w:ascii="Arial" w:hAnsi="Arial" w:cs="Arial"/>
        </w:rPr>
        <w:t>The Child Protection Plan should set out what work needs to be done, why, when and by whom. The Plan should:</w:t>
      </w:r>
    </w:p>
    <w:p w14:paraId="74726CFB"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 xml:space="preserve">When and in what situations the child will be seen by the child's Lead Social Worker, both alone and with other family members or caregivers </w:t>
      </w:r>
      <w:proofErr w:type="gramStart"/>
      <w:r w:rsidRPr="00AF651A">
        <w:rPr>
          <w:rFonts w:ascii="Arial" w:hAnsi="Arial" w:cs="Arial"/>
        </w:rPr>
        <w:t>present;</w:t>
      </w:r>
      <w:proofErr w:type="gramEnd"/>
    </w:p>
    <w:p w14:paraId="64CBD9AF" w14:textId="5F7CE23F"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 xml:space="preserve">Describe the identified developmental needs of the child, and what services are </w:t>
      </w:r>
      <w:proofErr w:type="gramStart"/>
      <w:r w:rsidRPr="00AF651A">
        <w:rPr>
          <w:rFonts w:ascii="Arial" w:hAnsi="Arial" w:cs="Arial"/>
        </w:rPr>
        <w:t>required;</w:t>
      </w:r>
      <w:proofErr w:type="gramEnd"/>
    </w:p>
    <w:p w14:paraId="7B6AFC31"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 xml:space="preserve">Include specific, achievable, child-focused outcomes intended to safeguard and promote the welfare of the </w:t>
      </w:r>
      <w:proofErr w:type="gramStart"/>
      <w:r w:rsidRPr="00AF651A">
        <w:rPr>
          <w:rFonts w:ascii="Arial" w:hAnsi="Arial" w:cs="Arial"/>
        </w:rPr>
        <w:t>child;</w:t>
      </w:r>
      <w:proofErr w:type="gramEnd"/>
    </w:p>
    <w:p w14:paraId="5259DA09"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 xml:space="preserve">Include realistic strategies and specific actions to achieve the planned </w:t>
      </w:r>
      <w:proofErr w:type="gramStart"/>
      <w:r w:rsidRPr="00AF651A">
        <w:rPr>
          <w:rFonts w:ascii="Arial" w:hAnsi="Arial" w:cs="Arial"/>
        </w:rPr>
        <w:t>outcomes;</w:t>
      </w:r>
      <w:proofErr w:type="gramEnd"/>
    </w:p>
    <w:p w14:paraId="5C0E7D62" w14:textId="13B372DF"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 xml:space="preserve">Include a Contingency Plan to be followed if circumstances change significantly and require prompt </w:t>
      </w:r>
      <w:r w:rsidR="00001B56" w:rsidRPr="00AF651A">
        <w:rPr>
          <w:rFonts w:ascii="Arial" w:hAnsi="Arial" w:cs="Arial"/>
        </w:rPr>
        <w:t>action.</w:t>
      </w:r>
    </w:p>
    <w:p w14:paraId="32ED0AF1"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 xml:space="preserve">Clearly identify roles and responsibilities of professionals and family members, including the nature and frequency of contact by professionals with children and family </w:t>
      </w:r>
      <w:proofErr w:type="gramStart"/>
      <w:r w:rsidRPr="00AF651A">
        <w:rPr>
          <w:rFonts w:ascii="Arial" w:hAnsi="Arial" w:cs="Arial"/>
        </w:rPr>
        <w:t>members;</w:t>
      </w:r>
      <w:proofErr w:type="gramEnd"/>
    </w:p>
    <w:p w14:paraId="4AC9A06F"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 xml:space="preserve">Lay down points at which progress will be reviewed, and </w:t>
      </w:r>
      <w:proofErr w:type="gramStart"/>
      <w:r w:rsidRPr="00AF651A">
        <w:rPr>
          <w:rFonts w:ascii="Arial" w:hAnsi="Arial" w:cs="Arial"/>
        </w:rPr>
        <w:t>the means by which</w:t>
      </w:r>
      <w:proofErr w:type="gramEnd"/>
      <w:r w:rsidRPr="00AF651A">
        <w:rPr>
          <w:rFonts w:ascii="Arial" w:hAnsi="Arial" w:cs="Arial"/>
        </w:rPr>
        <w:t xml:space="preserve"> progress will be judged; and</w:t>
      </w:r>
    </w:p>
    <w:p w14:paraId="4CA90AC1" w14:textId="341C96D8"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Set out clearly the roles and responsibilities of those professionals with routine contact with the child - e.g. health visitors, GP's and teachers - as well as those professionals providing specialist or targeted support to the child and family.</w:t>
      </w:r>
    </w:p>
    <w:p w14:paraId="084D0EFD" w14:textId="77777777" w:rsidR="00ED6AD8" w:rsidRDefault="00ED6AD8" w:rsidP="00ED6AD8">
      <w:pPr>
        <w:pStyle w:val="ListParagraph"/>
        <w:spacing w:after="120" w:line="240" w:lineRule="auto"/>
        <w:rPr>
          <w:rFonts w:ascii="Arial" w:hAnsi="Arial" w:cs="Arial"/>
          <w:sz w:val="24"/>
          <w:szCs w:val="24"/>
        </w:rPr>
      </w:pPr>
    </w:p>
    <w:p w14:paraId="5CA7215C" w14:textId="77777777" w:rsidR="005843FD" w:rsidRPr="00ED6AD8" w:rsidRDefault="005843FD" w:rsidP="00ED6AD8">
      <w:pPr>
        <w:pStyle w:val="ListParagraph"/>
        <w:spacing w:after="120" w:line="240" w:lineRule="auto"/>
        <w:rPr>
          <w:rFonts w:ascii="Arial" w:hAnsi="Arial" w:cs="Arial"/>
          <w:sz w:val="24"/>
          <w:szCs w:val="24"/>
        </w:rPr>
      </w:pPr>
    </w:p>
    <w:p w14:paraId="70E57F30" w14:textId="14466581" w:rsidR="00F56BD0" w:rsidRPr="009517FB" w:rsidRDefault="00F56BD0" w:rsidP="00F56BD0">
      <w:pPr>
        <w:rPr>
          <w:rFonts w:ascii="Arial" w:hAnsi="Arial" w:cs="Arial"/>
          <w:b/>
          <w:sz w:val="44"/>
          <w:szCs w:val="44"/>
        </w:rPr>
      </w:pPr>
      <w:r w:rsidRPr="009517FB">
        <w:rPr>
          <w:rFonts w:ascii="Arial" w:hAnsi="Arial" w:cs="Arial"/>
          <w:b/>
          <w:sz w:val="32"/>
          <w:szCs w:val="32"/>
        </w:rPr>
        <w:t>Next Steps</w:t>
      </w:r>
    </w:p>
    <w:p w14:paraId="2F4D54A4" w14:textId="77777777" w:rsidR="00F56BD0" w:rsidRPr="009517FB" w:rsidRDefault="00F56BD0" w:rsidP="00F56BD0">
      <w:pPr>
        <w:rPr>
          <w:rFonts w:ascii="Arial" w:hAnsi="Arial" w:cs="Arial"/>
          <w:bCs/>
          <w:lang w:val="en-US"/>
        </w:rPr>
      </w:pPr>
      <w:r w:rsidRPr="009517FB">
        <w:rPr>
          <w:rFonts w:ascii="Arial" w:hAnsi="Arial" w:cs="Arial"/>
          <w:bCs/>
          <w:lang w:val="en-US"/>
        </w:rPr>
        <w:t>You have now finished the independent learning ahead of the in-person seminar.</w:t>
      </w:r>
    </w:p>
    <w:p w14:paraId="44B4E953" w14:textId="77777777" w:rsidR="00F56BD0" w:rsidRPr="009517FB" w:rsidRDefault="00F56BD0" w:rsidP="00F56BD0">
      <w:pPr>
        <w:rPr>
          <w:rFonts w:ascii="Arial" w:hAnsi="Arial" w:cs="Arial"/>
          <w:bCs/>
        </w:rPr>
      </w:pPr>
      <w:r w:rsidRPr="009517FB">
        <w:rPr>
          <w:rFonts w:ascii="Arial" w:hAnsi="Arial" w:cs="Arial"/>
          <w:bCs/>
          <w:lang w:val="en-US"/>
        </w:rPr>
        <w:t xml:space="preserve">In the seminar, we will reflect on your learning from this module and </w:t>
      </w:r>
      <w:proofErr w:type="gramStart"/>
      <w:r w:rsidRPr="009517FB">
        <w:rPr>
          <w:rFonts w:ascii="Arial" w:hAnsi="Arial" w:cs="Arial"/>
          <w:bCs/>
          <w:lang w:val="en-US"/>
        </w:rPr>
        <w:t>in particular we</w:t>
      </w:r>
      <w:proofErr w:type="gramEnd"/>
      <w:r w:rsidRPr="009517FB">
        <w:rPr>
          <w:rFonts w:ascii="Arial" w:hAnsi="Arial" w:cs="Arial"/>
          <w:bCs/>
          <w:lang w:val="en-US"/>
        </w:rPr>
        <w:t xml:space="preserve"> will:</w:t>
      </w:r>
    </w:p>
    <w:p w14:paraId="6B67F582" w14:textId="55BB9662" w:rsidR="00F56BD0" w:rsidRPr="009517FB" w:rsidRDefault="00F56BD0" w:rsidP="00B33517">
      <w:pPr>
        <w:pStyle w:val="ListParagraph"/>
        <w:numPr>
          <w:ilvl w:val="0"/>
          <w:numId w:val="4"/>
        </w:numPr>
        <w:rPr>
          <w:rFonts w:ascii="Arial" w:hAnsi="Arial" w:cs="Arial"/>
          <w:b/>
        </w:rPr>
      </w:pPr>
      <w:r w:rsidRPr="009517FB">
        <w:rPr>
          <w:rFonts w:ascii="Arial" w:hAnsi="Arial" w:cs="Arial"/>
          <w:b/>
        </w:rPr>
        <w:t xml:space="preserve">Discuss </w:t>
      </w:r>
      <w:r w:rsidR="006A48FA">
        <w:rPr>
          <w:rFonts w:ascii="Arial" w:hAnsi="Arial" w:cs="Arial"/>
          <w:b/>
        </w:rPr>
        <w:t xml:space="preserve">a </w:t>
      </w:r>
      <w:r w:rsidR="005779ED" w:rsidRPr="009517FB">
        <w:rPr>
          <w:rFonts w:ascii="Arial" w:hAnsi="Arial" w:cs="Arial"/>
          <w:b/>
        </w:rPr>
        <w:t xml:space="preserve">scenario and </w:t>
      </w:r>
      <w:r w:rsidR="0035642F">
        <w:rPr>
          <w:rFonts w:ascii="Arial" w:hAnsi="Arial" w:cs="Arial"/>
          <w:b/>
        </w:rPr>
        <w:t>consider the information in relation to what it tells you about what life is like for the child</w:t>
      </w:r>
      <w:r w:rsidR="00603C1D">
        <w:rPr>
          <w:rFonts w:ascii="Arial" w:hAnsi="Arial" w:cs="Arial"/>
          <w:b/>
        </w:rPr>
        <w:t xml:space="preserve"> concerned </w:t>
      </w:r>
    </w:p>
    <w:p w14:paraId="2550B4DE" w14:textId="35064D18" w:rsidR="00F56BD0" w:rsidRPr="009517FB" w:rsidRDefault="00603C1D" w:rsidP="00B33517">
      <w:pPr>
        <w:pStyle w:val="ListParagraph"/>
        <w:numPr>
          <w:ilvl w:val="0"/>
          <w:numId w:val="4"/>
        </w:numPr>
        <w:rPr>
          <w:rFonts w:ascii="Arial" w:hAnsi="Arial" w:cs="Arial"/>
          <w:b/>
        </w:rPr>
      </w:pPr>
      <w:r>
        <w:rPr>
          <w:rFonts w:ascii="Arial" w:hAnsi="Arial" w:cs="Arial"/>
          <w:b/>
        </w:rPr>
        <w:t xml:space="preserve">Complete a </w:t>
      </w:r>
      <w:r w:rsidR="005779ED" w:rsidRPr="009517FB">
        <w:rPr>
          <w:rFonts w:ascii="Arial" w:hAnsi="Arial" w:cs="Arial"/>
          <w:b/>
        </w:rPr>
        <w:t>case conference report</w:t>
      </w:r>
    </w:p>
    <w:p w14:paraId="4483E8DF" w14:textId="117D3162" w:rsidR="00AD2831" w:rsidRPr="009517FB" w:rsidRDefault="00B559EF" w:rsidP="00AD2831">
      <w:pPr>
        <w:pStyle w:val="ListParagraph"/>
        <w:numPr>
          <w:ilvl w:val="0"/>
          <w:numId w:val="4"/>
        </w:numPr>
        <w:rPr>
          <w:rFonts w:ascii="Arial" w:hAnsi="Arial" w:cs="Arial"/>
          <w:b/>
        </w:rPr>
      </w:pPr>
      <w:r w:rsidRPr="009517FB">
        <w:rPr>
          <w:rFonts w:ascii="Arial" w:hAnsi="Arial" w:cs="Arial"/>
          <w:b/>
        </w:rPr>
        <w:t>Convene a mock child protection conference where you will be given a specific role and scenario to present at the mock conference</w:t>
      </w:r>
      <w:r w:rsidR="00AD2831" w:rsidRPr="009517FB">
        <w:rPr>
          <w:rFonts w:ascii="Arial" w:hAnsi="Arial" w:cs="Arial"/>
          <w:b/>
        </w:rPr>
        <w:t>.  You will be asked to decide the level of risk, based on the Continuum of Need and the information you will hear during the mock conference.</w:t>
      </w:r>
    </w:p>
    <w:p w14:paraId="24377813" w14:textId="77777777" w:rsidR="00F56BD0" w:rsidRPr="009517FB" w:rsidRDefault="00F56BD0" w:rsidP="00F56BD0">
      <w:pPr>
        <w:rPr>
          <w:rFonts w:ascii="Arial" w:hAnsi="Arial" w:cs="Arial"/>
          <w:b/>
          <w:color w:val="FF0000"/>
        </w:rPr>
      </w:pPr>
      <w:r w:rsidRPr="009517FB">
        <w:rPr>
          <w:rFonts w:ascii="Arial" w:hAnsi="Arial" w:cs="Arial"/>
          <w:b/>
          <w:color w:val="FF0000"/>
        </w:rPr>
        <w:t>Important!</w:t>
      </w:r>
    </w:p>
    <w:p w14:paraId="7F06390E" w14:textId="77777777" w:rsidR="00F56BD0" w:rsidRDefault="00F56BD0" w:rsidP="00F56BD0">
      <w:pPr>
        <w:rPr>
          <w:rFonts w:ascii="Arial" w:hAnsi="Arial" w:cs="Arial"/>
          <w:b/>
          <w:color w:val="FF0000"/>
        </w:rPr>
      </w:pPr>
      <w:r w:rsidRPr="009517FB">
        <w:rPr>
          <w:rFonts w:ascii="Arial" w:hAnsi="Arial" w:cs="Arial"/>
          <w:b/>
          <w:color w:val="FF0000"/>
        </w:rPr>
        <w:t>Please bring this workbook to the seminar with you.  We will be referring to it throughout the session.</w:t>
      </w:r>
    </w:p>
    <w:p w14:paraId="2D2DEBE4" w14:textId="77777777" w:rsidR="00E232B6" w:rsidRPr="009517FB" w:rsidRDefault="00E232B6" w:rsidP="00F56BD0">
      <w:pPr>
        <w:rPr>
          <w:rFonts w:ascii="Arial" w:hAnsi="Arial" w:cs="Arial"/>
          <w:b/>
          <w:color w:val="FF0000"/>
        </w:rPr>
      </w:pPr>
    </w:p>
    <w:p w14:paraId="1E16F5C0" w14:textId="77777777" w:rsidR="00A0068A" w:rsidRPr="009517FB" w:rsidRDefault="00A0068A" w:rsidP="00A0068A">
      <w:pPr>
        <w:spacing w:after="0"/>
        <w:rPr>
          <w:rFonts w:ascii="Arial" w:hAnsi="Arial" w:cs="Arial"/>
          <w:b/>
          <w:bCs/>
          <w:sz w:val="28"/>
          <w:szCs w:val="28"/>
        </w:rPr>
      </w:pPr>
    </w:p>
    <w:p w14:paraId="71DE9A98" w14:textId="77777777" w:rsidR="00A0068A" w:rsidRPr="009517FB" w:rsidRDefault="00A0068A" w:rsidP="00A0068A">
      <w:pPr>
        <w:rPr>
          <w:rFonts w:ascii="Arial" w:hAnsi="Arial" w:cs="Arial"/>
          <w:b/>
          <w:bCs/>
          <w:sz w:val="28"/>
          <w:szCs w:val="28"/>
        </w:rPr>
      </w:pPr>
      <w:r w:rsidRPr="009517FB">
        <w:rPr>
          <w:rFonts w:ascii="Arial" w:hAnsi="Arial" w:cs="Arial"/>
          <w:b/>
          <w:bCs/>
          <w:sz w:val="28"/>
          <w:szCs w:val="28"/>
        </w:rPr>
        <w:t>Tips for Professionals</w:t>
      </w:r>
    </w:p>
    <w:p w14:paraId="03DD9CE1"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Share information about concerns in the conference, not afterwards.  If you need advice on whether to share something, ask the chair prior to the conference</w:t>
      </w:r>
    </w:p>
    <w:p w14:paraId="67D80754" w14:textId="6132707D"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 xml:space="preserve">Share your reports and their contents with the parents or service user and submit them before deadline.  </w:t>
      </w:r>
    </w:p>
    <w:p w14:paraId="659E0611"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Actively participate in the decision-making process and development of the child’s plan</w:t>
      </w:r>
    </w:p>
    <w:p w14:paraId="7A5BB13C"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Do not get into heated exchanges with parents/family</w:t>
      </w:r>
    </w:p>
    <w:p w14:paraId="2AAB3CB1"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Do not present assumptions as factual statements</w:t>
      </w:r>
    </w:p>
    <w:p w14:paraId="06440960"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 xml:space="preserve">If you cannot attend, send a well-informed colleague </w:t>
      </w:r>
    </w:p>
    <w:p w14:paraId="7B286EC1" w14:textId="114C3939"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 xml:space="preserve">Avoid reading reports verbatim.  </w:t>
      </w:r>
      <w:r w:rsidR="00286B36" w:rsidRPr="009517FB">
        <w:rPr>
          <w:rFonts w:ascii="Arial" w:hAnsi="Arial" w:cs="Arial"/>
          <w:bCs/>
          <w:lang w:val="en-US"/>
        </w:rPr>
        <w:t>Summarize</w:t>
      </w:r>
      <w:r w:rsidRPr="009517FB">
        <w:rPr>
          <w:rFonts w:ascii="Arial" w:hAnsi="Arial" w:cs="Arial"/>
          <w:bCs/>
          <w:lang w:val="en-US"/>
        </w:rPr>
        <w:t xml:space="preserve"> salient facts</w:t>
      </w:r>
    </w:p>
    <w:p w14:paraId="592DDBDF"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Be mindful if an interpreter is present.  Take frequent pauses when sharing information</w:t>
      </w:r>
    </w:p>
    <w:p w14:paraId="4F58DA4B"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Be mindful of language barriers, cultural differences and interpretations, and cognitive delays or issues.  Consider this when writing reports and discussing concerns with parents and their children</w:t>
      </w:r>
    </w:p>
    <w:p w14:paraId="2CC7CB38" w14:textId="77777777" w:rsidR="00F56BD0" w:rsidRPr="009517FB" w:rsidRDefault="00F56BD0" w:rsidP="00B559EF">
      <w:pPr>
        <w:spacing w:after="120"/>
        <w:rPr>
          <w:rFonts w:ascii="Arial" w:hAnsi="Arial" w:cs="Arial"/>
          <w:b/>
        </w:rPr>
      </w:pPr>
    </w:p>
    <w:p w14:paraId="7F71471B" w14:textId="77777777" w:rsidR="006E25FA" w:rsidRDefault="006E25FA" w:rsidP="006E25FA">
      <w:pPr>
        <w:rPr>
          <w:rFonts w:ascii="Arial" w:hAnsi="Arial" w:cs="Arial"/>
          <w:b/>
          <w:sz w:val="32"/>
          <w:szCs w:val="32"/>
        </w:rPr>
      </w:pPr>
      <w:r w:rsidRPr="009517FB">
        <w:rPr>
          <w:rFonts w:ascii="Arial" w:hAnsi="Arial" w:cs="Arial"/>
          <w:b/>
          <w:sz w:val="32"/>
          <w:szCs w:val="32"/>
        </w:rPr>
        <w:t>Further Learning</w:t>
      </w:r>
    </w:p>
    <w:p w14:paraId="1D74566A" w14:textId="77777777" w:rsidR="00094093" w:rsidRDefault="00094093" w:rsidP="006E25FA">
      <w:pPr>
        <w:rPr>
          <w:rFonts w:ascii="Arial" w:hAnsi="Arial" w:cs="Arial"/>
        </w:rPr>
      </w:pPr>
      <w:r w:rsidRPr="00094093">
        <w:rPr>
          <w:rFonts w:ascii="Arial" w:hAnsi="Arial" w:cs="Arial"/>
        </w:rPr>
        <w:t xml:space="preserve">The Safeguarding Partnership has responsibility for promoting understanding of safeguarding and helping agencies to work together to Safeguard children and Adults at Risk, resources can be accessed </w:t>
      </w:r>
      <w:hyperlink r:id="rId53" w:history="1">
        <w:r w:rsidRPr="00094093">
          <w:rPr>
            <w:rStyle w:val="Hyperlink"/>
          </w:rPr>
          <w:t>here</w:t>
        </w:r>
      </w:hyperlink>
      <w:r w:rsidRPr="00094093">
        <w:rPr>
          <w:rFonts w:ascii="Arial" w:hAnsi="Arial" w:cs="Arial"/>
        </w:rPr>
        <w:t xml:space="preserve">. </w:t>
      </w:r>
      <w:r>
        <w:rPr>
          <w:rFonts w:ascii="Arial" w:hAnsi="Arial" w:cs="Arial"/>
        </w:rPr>
        <w:t xml:space="preserve"> </w:t>
      </w:r>
    </w:p>
    <w:p w14:paraId="37C1C567" w14:textId="08BBF7B5" w:rsidR="006E25FA" w:rsidRPr="00094093" w:rsidRDefault="00094093" w:rsidP="006E25FA">
      <w:pPr>
        <w:rPr>
          <w:rFonts w:ascii="Arial" w:hAnsi="Arial" w:cs="Arial"/>
        </w:rPr>
      </w:pPr>
      <w:r>
        <w:rPr>
          <w:rFonts w:ascii="Arial" w:hAnsi="Arial" w:cs="Arial"/>
        </w:rPr>
        <w:t xml:space="preserve">There is </w:t>
      </w:r>
      <w:r w:rsidR="006E25FA" w:rsidRPr="009517FB">
        <w:rPr>
          <w:rFonts w:ascii="Arial" w:hAnsi="Arial" w:cs="Arial"/>
          <w:bCs/>
          <w:lang w:val="en-US"/>
        </w:rPr>
        <w:t xml:space="preserve">a series of 7 Minute Briefings on a range of topics which you can use with your teams to prompt discussion and reflection on practice and systems.  You can find 7 Minute Briefings under the </w:t>
      </w:r>
      <w:hyperlink r:id="rId54" w:history="1">
        <w:r w:rsidR="006E25FA" w:rsidRPr="009517FB">
          <w:rPr>
            <w:rStyle w:val="Hyperlink"/>
            <w:lang w:val="en-US"/>
          </w:rPr>
          <w:t>Resources</w:t>
        </w:r>
      </w:hyperlink>
      <w:r w:rsidR="006E25FA" w:rsidRPr="009517FB">
        <w:rPr>
          <w:rFonts w:ascii="Arial" w:hAnsi="Arial" w:cs="Arial"/>
          <w:bCs/>
          <w:lang w:val="en-US"/>
        </w:rPr>
        <w:t xml:space="preserve"> page on the website – including an explanation of what they are.</w:t>
      </w:r>
    </w:p>
    <w:p w14:paraId="1FBEDE28" w14:textId="77777777" w:rsidR="006E25FA" w:rsidRPr="009517FB" w:rsidRDefault="006E25FA" w:rsidP="006E25FA">
      <w:pPr>
        <w:rPr>
          <w:rFonts w:ascii="Arial" w:hAnsi="Arial" w:cs="Arial"/>
          <w:bCs/>
          <w:lang w:val="en-US"/>
        </w:rPr>
      </w:pPr>
      <w:r w:rsidRPr="009517FB">
        <w:rPr>
          <w:rFonts w:ascii="Arial" w:hAnsi="Arial" w:cs="Arial"/>
          <w:bCs/>
          <w:lang w:val="en-US"/>
        </w:rPr>
        <w:t>The Research in Practice website is an excellent source of further material.</w:t>
      </w:r>
    </w:p>
    <w:p w14:paraId="65D6D42C" w14:textId="77777777" w:rsidR="00767003" w:rsidRDefault="006E25FA" w:rsidP="007128F1">
      <w:pPr>
        <w:rPr>
          <w:rFonts w:ascii="Arial" w:hAnsi="Arial" w:cs="Arial"/>
          <w:b/>
        </w:rPr>
      </w:pPr>
      <w:r w:rsidRPr="009517FB">
        <w:rPr>
          <w:rFonts w:ascii="Arial" w:hAnsi="Arial" w:cs="Arial"/>
          <w:bCs/>
          <w:lang w:val="en-US"/>
        </w:rPr>
        <w:t>The SPB has a range of courses which will help you to further your knowledge.  Please check our website for further details.</w:t>
      </w:r>
      <w:r w:rsidR="00B11F76" w:rsidRPr="0075188C">
        <w:rPr>
          <w:rFonts w:ascii="Arial" w:hAnsi="Arial" w:cs="Arial"/>
          <w:b/>
        </w:rPr>
        <w:t> </w:t>
      </w:r>
      <w:r w:rsidR="00B11F76" w:rsidRPr="009517FB">
        <w:rPr>
          <w:rFonts w:ascii="Arial" w:hAnsi="Arial" w:cs="Arial"/>
          <w:b/>
        </w:rPr>
        <w:t xml:space="preserve">        </w:t>
      </w:r>
    </w:p>
    <w:p w14:paraId="38567386" w14:textId="05032CB5" w:rsidR="00B11F76" w:rsidRPr="009517FB" w:rsidRDefault="00B11F76" w:rsidP="007128F1">
      <w:pPr>
        <w:rPr>
          <w:rFonts w:ascii="Arial" w:hAnsi="Arial" w:cs="Arial"/>
          <w:b/>
        </w:rPr>
      </w:pPr>
      <w:r w:rsidRPr="009517FB">
        <w:rPr>
          <w:rFonts w:ascii="Arial" w:hAnsi="Arial" w:cs="Arial"/>
          <w:b/>
        </w:rPr>
        <w:t xml:space="preserve">                                                                          </w:t>
      </w:r>
    </w:p>
    <w:p w14:paraId="679AB046" w14:textId="77777777" w:rsidR="00B11F76" w:rsidRPr="009517FB" w:rsidRDefault="00B11F76" w:rsidP="00B11F76">
      <w:pPr>
        <w:pStyle w:val="NormalWeb"/>
        <w:spacing w:before="0" w:beforeAutospacing="0" w:after="0" w:afterAutospacing="0" w:line="259" w:lineRule="auto"/>
        <w:ind w:left="709" w:right="828"/>
        <w:rPr>
          <w:rFonts w:ascii="Arial" w:hAnsi="Arial" w:cs="Arial"/>
          <w:b/>
          <w:bCs/>
          <w:sz w:val="28"/>
          <w:szCs w:val="28"/>
        </w:rPr>
      </w:pPr>
      <w:r w:rsidRPr="009517FB">
        <w:rPr>
          <w:rFonts w:ascii="Arial" w:eastAsia="MS PGothic" w:hAnsi="Arial" w:cs="Arial"/>
          <w:b/>
          <w:bCs/>
          <w:color w:val="000000" w:themeColor="text1"/>
          <w:kern w:val="24"/>
          <w:sz w:val="28"/>
          <w:szCs w:val="28"/>
          <w:lang w:val="en-US"/>
        </w:rPr>
        <w:t>“The big problem for society (and consequently for professionals) is establishing a realistic expectation of professionals ability to predict the future and manage risk of harm to children and young people</w:t>
      </w:r>
      <w:proofErr w:type="gramStart"/>
      <w:r w:rsidRPr="009517FB">
        <w:rPr>
          <w:rFonts w:ascii="Arial" w:eastAsia="MS PGothic" w:hAnsi="Arial" w:cs="Arial"/>
          <w:b/>
          <w:bCs/>
          <w:color w:val="000000" w:themeColor="text1"/>
          <w:kern w:val="24"/>
          <w:sz w:val="28"/>
          <w:szCs w:val="28"/>
          <w:lang w:val="en-US"/>
        </w:rPr>
        <w:t>…..</w:t>
      </w:r>
      <w:proofErr w:type="gramEnd"/>
      <w:r w:rsidRPr="009517FB">
        <w:rPr>
          <w:rFonts w:ascii="Arial" w:eastAsia="MS PGothic" w:hAnsi="Arial" w:cs="Arial"/>
          <w:b/>
          <w:bCs/>
          <w:color w:val="000000" w:themeColor="text1"/>
          <w:kern w:val="24"/>
          <w:sz w:val="28"/>
          <w:szCs w:val="28"/>
          <w:lang w:val="en-US"/>
        </w:rPr>
        <w:t xml:space="preserve"> It may be judged highly unlikely that the child will be re-abused but low probability events happen.  This does not in itself indicate flaws in the professional reasoning. The ideal would be if risk management could eradicate risk, but this is not possible; it can only try to reduce the probability of harm.”</w:t>
      </w:r>
    </w:p>
    <w:p w14:paraId="34694A0B" w14:textId="77777777" w:rsidR="00B11F76" w:rsidRPr="009517FB" w:rsidRDefault="00B11F76" w:rsidP="00B11F76">
      <w:pPr>
        <w:spacing w:after="0"/>
        <w:ind w:left="709" w:right="826"/>
        <w:rPr>
          <w:rFonts w:ascii="Arial" w:eastAsia="MS PGothic" w:hAnsi="Arial" w:cs="Arial"/>
          <w:color w:val="000000" w:themeColor="text1"/>
          <w:kern w:val="24"/>
          <w:sz w:val="24"/>
          <w:szCs w:val="24"/>
          <w:lang w:val="en-US" w:eastAsia="en-GB"/>
        </w:rPr>
      </w:pPr>
    </w:p>
    <w:p w14:paraId="464A4EF4" w14:textId="77777777" w:rsidR="00B11F76" w:rsidRPr="009517FB" w:rsidRDefault="00B11F76" w:rsidP="00B11F76">
      <w:pPr>
        <w:spacing w:after="0"/>
        <w:ind w:left="709" w:right="826"/>
        <w:rPr>
          <w:rFonts w:ascii="Arial" w:eastAsia="Times New Roman" w:hAnsi="Arial" w:cs="Arial"/>
          <w:sz w:val="24"/>
          <w:szCs w:val="24"/>
          <w:lang w:eastAsia="en-GB"/>
        </w:rPr>
      </w:pPr>
      <w:r w:rsidRPr="009517FB">
        <w:rPr>
          <w:rFonts w:ascii="Arial" w:eastAsia="MS PGothic" w:hAnsi="Arial" w:cs="Arial"/>
          <w:color w:val="000000" w:themeColor="text1"/>
          <w:kern w:val="24"/>
          <w:sz w:val="24"/>
          <w:szCs w:val="24"/>
          <w:lang w:val="en-US" w:eastAsia="en-GB"/>
        </w:rPr>
        <w:t>Munroe Review, May 2011</w:t>
      </w:r>
    </w:p>
    <w:p w14:paraId="5F1DAD7C" w14:textId="2BC3C101" w:rsidR="00502192" w:rsidRDefault="00502192"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15622942"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262B3EC8"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76978B3A"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5C081420"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376B8603"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3248A2F7" w14:textId="199408AE" w:rsidR="006D2CF6" w:rsidRPr="009517FB" w:rsidRDefault="006D2CF6" w:rsidP="006D2CF6">
      <w:pPr>
        <w:rPr>
          <w:rFonts w:ascii="Arial" w:hAnsi="Arial" w:cs="Arial"/>
          <w:b/>
          <w:sz w:val="28"/>
          <w:szCs w:val="28"/>
        </w:rPr>
      </w:pPr>
      <w:r w:rsidRPr="009517FB">
        <w:rPr>
          <w:rFonts w:ascii="Arial" w:hAnsi="Arial" w:cs="Arial"/>
          <w:b/>
          <w:sz w:val="28"/>
          <w:szCs w:val="28"/>
        </w:rPr>
        <w:t>Acronyms</w:t>
      </w:r>
    </w:p>
    <w:tbl>
      <w:tblPr>
        <w:tblStyle w:val="TableGrid"/>
        <w:tblW w:w="9209" w:type="dxa"/>
        <w:tblLook w:val="04A0" w:firstRow="1" w:lastRow="0" w:firstColumn="1" w:lastColumn="0" w:noHBand="0" w:noVBand="1"/>
      </w:tblPr>
      <w:tblGrid>
        <w:gridCol w:w="1413"/>
        <w:gridCol w:w="7796"/>
      </w:tblGrid>
      <w:tr w:rsidR="006D2CF6" w:rsidRPr="00E232B6" w14:paraId="3B5EB9B1" w14:textId="77777777" w:rsidTr="00D4155D">
        <w:tc>
          <w:tcPr>
            <w:tcW w:w="1413" w:type="dxa"/>
          </w:tcPr>
          <w:p w14:paraId="27A0B14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ABE</w:t>
            </w:r>
          </w:p>
        </w:tc>
        <w:tc>
          <w:tcPr>
            <w:tcW w:w="7796" w:type="dxa"/>
          </w:tcPr>
          <w:p w14:paraId="5ABDB89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Achieving Best Evidence</w:t>
            </w:r>
          </w:p>
        </w:tc>
      </w:tr>
      <w:tr w:rsidR="006D2CF6" w:rsidRPr="00E232B6" w14:paraId="29A32B08" w14:textId="77777777" w:rsidTr="00D4155D">
        <w:tc>
          <w:tcPr>
            <w:tcW w:w="1413" w:type="dxa"/>
          </w:tcPr>
          <w:p w14:paraId="3C06906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APVA</w:t>
            </w:r>
          </w:p>
        </w:tc>
        <w:tc>
          <w:tcPr>
            <w:tcW w:w="7796" w:type="dxa"/>
          </w:tcPr>
          <w:p w14:paraId="62DF3FE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Adolescent to Parent Violence and Abuse</w:t>
            </w:r>
          </w:p>
        </w:tc>
      </w:tr>
      <w:tr w:rsidR="006D2CF6" w:rsidRPr="00E232B6" w14:paraId="76480039" w14:textId="77777777" w:rsidTr="00D4155D">
        <w:tc>
          <w:tcPr>
            <w:tcW w:w="1413" w:type="dxa"/>
          </w:tcPr>
          <w:p w14:paraId="73B6888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ASCIT</w:t>
            </w:r>
          </w:p>
        </w:tc>
        <w:tc>
          <w:tcPr>
            <w:tcW w:w="7796" w:type="dxa"/>
          </w:tcPr>
          <w:p w14:paraId="3CA08CD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Autism and Social Communication Inclusion Team</w:t>
            </w:r>
          </w:p>
        </w:tc>
      </w:tr>
      <w:tr w:rsidR="006D2CF6" w:rsidRPr="00E232B6" w14:paraId="72B2228A" w14:textId="77777777" w:rsidTr="00D4155D">
        <w:tc>
          <w:tcPr>
            <w:tcW w:w="1413" w:type="dxa"/>
          </w:tcPr>
          <w:p w14:paraId="433D8F0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CAMHS</w:t>
            </w:r>
          </w:p>
        </w:tc>
        <w:tc>
          <w:tcPr>
            <w:tcW w:w="7796" w:type="dxa"/>
          </w:tcPr>
          <w:p w14:paraId="2BA4F75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Child and Adolescent Mental Health Service</w:t>
            </w:r>
          </w:p>
        </w:tc>
      </w:tr>
      <w:tr w:rsidR="00AC31BB" w:rsidRPr="00E232B6" w14:paraId="07CB63C2" w14:textId="77777777" w:rsidTr="00D4155D">
        <w:tc>
          <w:tcPr>
            <w:tcW w:w="1413" w:type="dxa"/>
          </w:tcPr>
          <w:p w14:paraId="60392A73" w14:textId="2CFBBFAB" w:rsidR="00AC31BB" w:rsidRPr="00E232B6" w:rsidRDefault="00AC31BB" w:rsidP="00D4155D">
            <w:pPr>
              <w:pStyle w:val="NormalWeb"/>
              <w:rPr>
                <w:rFonts w:ascii="Arial" w:hAnsi="Arial" w:cs="Arial"/>
                <w:sz w:val="22"/>
                <w:szCs w:val="22"/>
              </w:rPr>
            </w:pPr>
            <w:r w:rsidRPr="00E232B6">
              <w:rPr>
                <w:rFonts w:ascii="Arial" w:hAnsi="Arial" w:cs="Arial"/>
                <w:sz w:val="22"/>
                <w:szCs w:val="22"/>
              </w:rPr>
              <w:t>CCE</w:t>
            </w:r>
          </w:p>
        </w:tc>
        <w:tc>
          <w:tcPr>
            <w:tcW w:w="7796" w:type="dxa"/>
          </w:tcPr>
          <w:p w14:paraId="0C1E7717" w14:textId="19EE003C" w:rsidR="00AC31BB" w:rsidRPr="00E232B6" w:rsidRDefault="001C71C6" w:rsidP="00D4155D">
            <w:pPr>
              <w:pStyle w:val="NormalWeb"/>
              <w:rPr>
                <w:rFonts w:ascii="Arial" w:hAnsi="Arial" w:cs="Arial"/>
                <w:sz w:val="22"/>
                <w:szCs w:val="22"/>
              </w:rPr>
            </w:pPr>
            <w:r w:rsidRPr="00E232B6">
              <w:rPr>
                <w:rFonts w:ascii="Arial" w:hAnsi="Arial" w:cs="Arial"/>
                <w:sz w:val="22"/>
                <w:szCs w:val="22"/>
              </w:rPr>
              <w:t>Child Criminal Exploitation</w:t>
            </w:r>
          </w:p>
        </w:tc>
      </w:tr>
      <w:tr w:rsidR="006D2CF6" w:rsidRPr="00E232B6" w14:paraId="7DF3992C" w14:textId="77777777" w:rsidTr="00D4155D">
        <w:tc>
          <w:tcPr>
            <w:tcW w:w="1413" w:type="dxa"/>
          </w:tcPr>
          <w:p w14:paraId="36E40916"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CDC</w:t>
            </w:r>
          </w:p>
        </w:tc>
        <w:tc>
          <w:tcPr>
            <w:tcW w:w="7796" w:type="dxa"/>
          </w:tcPr>
          <w:p w14:paraId="653D5BB2"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 Development and Therapy Centre</w:t>
            </w:r>
          </w:p>
        </w:tc>
      </w:tr>
      <w:tr w:rsidR="006D2CF6" w:rsidRPr="00E232B6" w14:paraId="7FAD28EC" w14:textId="77777777" w:rsidTr="00D4155D">
        <w:tc>
          <w:tcPr>
            <w:tcW w:w="1413" w:type="dxa"/>
          </w:tcPr>
          <w:p w14:paraId="0548213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CEOP</w:t>
            </w:r>
          </w:p>
        </w:tc>
        <w:tc>
          <w:tcPr>
            <w:tcW w:w="7796" w:type="dxa"/>
          </w:tcPr>
          <w:p w14:paraId="3B2E70E1" w14:textId="77777777" w:rsidR="006D2CF6" w:rsidRPr="00E232B6" w:rsidRDefault="006D2CF6" w:rsidP="006D2CF6">
            <w:pPr>
              <w:pStyle w:val="NormalWeb"/>
              <w:rPr>
                <w:rFonts w:ascii="Arial" w:hAnsi="Arial" w:cs="Arial"/>
                <w:sz w:val="22"/>
                <w:szCs w:val="22"/>
              </w:rPr>
            </w:pPr>
            <w:hyperlink r:id="rId55" w:tgtFrame="_blank" w:history="1">
              <w:r w:rsidRPr="00E232B6">
                <w:rPr>
                  <w:rFonts w:ascii="Arial" w:hAnsi="Arial" w:cs="Arial"/>
                  <w:sz w:val="22"/>
                  <w:szCs w:val="22"/>
                </w:rPr>
                <w:t>Child Exploitation and Online Protection agency</w:t>
              </w:r>
            </w:hyperlink>
          </w:p>
        </w:tc>
      </w:tr>
      <w:tr w:rsidR="006D2CF6" w:rsidRPr="00E232B6" w14:paraId="6FB6F0A6" w14:textId="77777777" w:rsidTr="00D4155D">
        <w:tc>
          <w:tcPr>
            <w:tcW w:w="1413" w:type="dxa"/>
          </w:tcPr>
          <w:p w14:paraId="3107E6F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CEYS</w:t>
            </w:r>
          </w:p>
        </w:tc>
        <w:tc>
          <w:tcPr>
            <w:tcW w:w="7796" w:type="dxa"/>
          </w:tcPr>
          <w:p w14:paraId="17353820"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Childcare and Early Years Service</w:t>
            </w:r>
          </w:p>
        </w:tc>
      </w:tr>
      <w:tr w:rsidR="006D2CF6" w:rsidRPr="00E232B6" w14:paraId="43E3741F" w14:textId="77777777" w:rsidTr="00D4155D">
        <w:tc>
          <w:tcPr>
            <w:tcW w:w="1413" w:type="dxa"/>
          </w:tcPr>
          <w:p w14:paraId="583B0604" w14:textId="41A624CD" w:rsidR="006D2CF6" w:rsidRPr="00E232B6" w:rsidRDefault="006D2CF6" w:rsidP="00D4155D">
            <w:pPr>
              <w:pStyle w:val="NormalWeb"/>
              <w:rPr>
                <w:rFonts w:ascii="Arial" w:hAnsi="Arial" w:cs="Arial"/>
                <w:sz w:val="22"/>
                <w:szCs w:val="22"/>
              </w:rPr>
            </w:pPr>
            <w:proofErr w:type="spellStart"/>
            <w:r w:rsidRPr="00E232B6">
              <w:rPr>
                <w:rFonts w:ascii="Arial" w:hAnsi="Arial" w:cs="Arial"/>
                <w:sz w:val="22"/>
                <w:szCs w:val="22"/>
              </w:rPr>
              <w:t>ChiSVA</w:t>
            </w:r>
            <w:proofErr w:type="spellEnd"/>
          </w:p>
        </w:tc>
        <w:tc>
          <w:tcPr>
            <w:tcW w:w="7796" w:type="dxa"/>
          </w:tcPr>
          <w:p w14:paraId="6B62AF14"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Children and Young People’s Sexual Violence Advisor</w:t>
            </w:r>
          </w:p>
        </w:tc>
      </w:tr>
      <w:tr w:rsidR="006D2CF6" w:rsidRPr="00E232B6" w14:paraId="71C6C99A" w14:textId="77777777" w:rsidTr="00D4155D">
        <w:tc>
          <w:tcPr>
            <w:tcW w:w="1413" w:type="dxa"/>
          </w:tcPr>
          <w:p w14:paraId="07EAABC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CIN</w:t>
            </w:r>
          </w:p>
        </w:tc>
        <w:tc>
          <w:tcPr>
            <w:tcW w:w="7796" w:type="dxa"/>
          </w:tcPr>
          <w:p w14:paraId="50CD5F1D"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 In Need</w:t>
            </w:r>
          </w:p>
        </w:tc>
      </w:tr>
      <w:tr w:rsidR="001C71C6" w:rsidRPr="00E232B6" w14:paraId="23CD40C4" w14:textId="77777777" w:rsidTr="00D4155D">
        <w:tc>
          <w:tcPr>
            <w:tcW w:w="1413" w:type="dxa"/>
          </w:tcPr>
          <w:p w14:paraId="7E0C106E" w14:textId="0D20390E" w:rsidR="001C71C6" w:rsidRPr="00E232B6" w:rsidRDefault="001C71C6" w:rsidP="00D4155D">
            <w:pPr>
              <w:pStyle w:val="NormalWeb"/>
              <w:rPr>
                <w:rFonts w:ascii="Arial" w:hAnsi="Arial" w:cs="Arial"/>
                <w:sz w:val="22"/>
                <w:szCs w:val="22"/>
              </w:rPr>
            </w:pPr>
            <w:r w:rsidRPr="00E232B6">
              <w:rPr>
                <w:rFonts w:ascii="Arial" w:hAnsi="Arial" w:cs="Arial"/>
                <w:sz w:val="22"/>
                <w:szCs w:val="22"/>
              </w:rPr>
              <w:t>CLA</w:t>
            </w:r>
          </w:p>
        </w:tc>
        <w:tc>
          <w:tcPr>
            <w:tcW w:w="7796" w:type="dxa"/>
          </w:tcPr>
          <w:p w14:paraId="2FDF47AB" w14:textId="77283D37" w:rsidR="001C71C6" w:rsidRPr="00E232B6" w:rsidRDefault="001C71C6" w:rsidP="006D2CF6">
            <w:pPr>
              <w:pStyle w:val="NormalWeb"/>
              <w:rPr>
                <w:rFonts w:ascii="Arial" w:hAnsi="Arial" w:cs="Arial"/>
                <w:sz w:val="22"/>
                <w:szCs w:val="22"/>
              </w:rPr>
            </w:pPr>
            <w:r w:rsidRPr="00E232B6">
              <w:rPr>
                <w:rFonts w:ascii="Arial" w:hAnsi="Arial" w:cs="Arial"/>
                <w:sz w:val="22"/>
                <w:szCs w:val="22"/>
              </w:rPr>
              <w:t>Children who are Looked After (formerly known as LAC Looked After Children)</w:t>
            </w:r>
          </w:p>
        </w:tc>
      </w:tr>
      <w:tr w:rsidR="006D2CF6" w:rsidRPr="00E232B6" w14:paraId="455E5D4C" w14:textId="77777777" w:rsidTr="00D4155D">
        <w:tc>
          <w:tcPr>
            <w:tcW w:w="1413" w:type="dxa"/>
          </w:tcPr>
          <w:p w14:paraId="723112A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CP</w:t>
            </w:r>
          </w:p>
        </w:tc>
        <w:tc>
          <w:tcPr>
            <w:tcW w:w="7796" w:type="dxa"/>
          </w:tcPr>
          <w:p w14:paraId="5FA483BA"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 Protection</w:t>
            </w:r>
          </w:p>
        </w:tc>
      </w:tr>
      <w:tr w:rsidR="006D2CF6" w:rsidRPr="00E232B6" w14:paraId="49A7B887" w14:textId="77777777" w:rsidTr="00D4155D">
        <w:tc>
          <w:tcPr>
            <w:tcW w:w="1413" w:type="dxa"/>
          </w:tcPr>
          <w:p w14:paraId="502E079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CPC</w:t>
            </w:r>
          </w:p>
        </w:tc>
        <w:tc>
          <w:tcPr>
            <w:tcW w:w="7796" w:type="dxa"/>
          </w:tcPr>
          <w:p w14:paraId="10E55983" w14:textId="77777777" w:rsidR="006D2CF6" w:rsidRPr="00E232B6" w:rsidRDefault="006D2CF6" w:rsidP="006D2CF6">
            <w:pPr>
              <w:pStyle w:val="NormalWeb"/>
              <w:rPr>
                <w:rFonts w:ascii="Arial" w:hAnsi="Arial" w:cs="Arial"/>
                <w:sz w:val="22"/>
                <w:szCs w:val="22"/>
              </w:rPr>
            </w:pPr>
            <w:hyperlink r:id="rId56" w:tgtFrame="_blank" w:history="1">
              <w:r w:rsidRPr="00E232B6">
                <w:rPr>
                  <w:rFonts w:ascii="Arial" w:hAnsi="Arial" w:cs="Arial"/>
                  <w:sz w:val="22"/>
                  <w:szCs w:val="22"/>
                </w:rPr>
                <w:t>Child Protection Conference</w:t>
              </w:r>
            </w:hyperlink>
          </w:p>
        </w:tc>
      </w:tr>
      <w:tr w:rsidR="001C71C6" w:rsidRPr="00E232B6" w14:paraId="0AA0B0BB" w14:textId="77777777" w:rsidTr="00D4155D">
        <w:tc>
          <w:tcPr>
            <w:tcW w:w="1413" w:type="dxa"/>
          </w:tcPr>
          <w:p w14:paraId="3690513E" w14:textId="065ACC6B" w:rsidR="001C71C6" w:rsidRPr="00E232B6" w:rsidRDefault="001C71C6" w:rsidP="00D4155D">
            <w:pPr>
              <w:pStyle w:val="NormalWeb"/>
              <w:rPr>
                <w:rFonts w:ascii="Arial" w:hAnsi="Arial" w:cs="Arial"/>
                <w:sz w:val="22"/>
                <w:szCs w:val="22"/>
              </w:rPr>
            </w:pPr>
            <w:r w:rsidRPr="00E232B6">
              <w:rPr>
                <w:rFonts w:ascii="Arial" w:hAnsi="Arial" w:cs="Arial"/>
                <w:sz w:val="22"/>
                <w:szCs w:val="22"/>
              </w:rPr>
              <w:t>CQC</w:t>
            </w:r>
          </w:p>
        </w:tc>
        <w:tc>
          <w:tcPr>
            <w:tcW w:w="7796" w:type="dxa"/>
          </w:tcPr>
          <w:p w14:paraId="59897D81" w14:textId="00A6D197" w:rsidR="001C71C6" w:rsidRPr="00E232B6" w:rsidRDefault="001C71C6" w:rsidP="006D2CF6">
            <w:pPr>
              <w:pStyle w:val="NormalWeb"/>
              <w:rPr>
                <w:rFonts w:ascii="Arial" w:hAnsi="Arial" w:cs="Arial"/>
                <w:sz w:val="22"/>
                <w:szCs w:val="22"/>
              </w:rPr>
            </w:pPr>
            <w:r w:rsidRPr="00E232B6">
              <w:rPr>
                <w:rFonts w:ascii="Arial" w:hAnsi="Arial" w:cs="Arial"/>
                <w:sz w:val="22"/>
                <w:szCs w:val="22"/>
              </w:rPr>
              <w:t>Care Quality Commission</w:t>
            </w:r>
          </w:p>
        </w:tc>
      </w:tr>
      <w:tr w:rsidR="006D2CF6" w:rsidRPr="00E232B6" w14:paraId="37DC4D11" w14:textId="77777777" w:rsidTr="00D4155D">
        <w:tc>
          <w:tcPr>
            <w:tcW w:w="1413" w:type="dxa"/>
          </w:tcPr>
          <w:p w14:paraId="425EE6E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CSDL</w:t>
            </w:r>
          </w:p>
        </w:tc>
        <w:tc>
          <w:tcPr>
            <w:tcW w:w="7796" w:type="dxa"/>
          </w:tcPr>
          <w:p w14:paraId="4DCC761E"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Capacity and Self-Determination Law</w:t>
            </w:r>
          </w:p>
        </w:tc>
      </w:tr>
      <w:tr w:rsidR="006D2CF6" w:rsidRPr="00E232B6" w14:paraId="48DA51B7" w14:textId="77777777" w:rsidTr="00D4155D">
        <w:tc>
          <w:tcPr>
            <w:tcW w:w="1413" w:type="dxa"/>
          </w:tcPr>
          <w:p w14:paraId="19855BC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CSE</w:t>
            </w:r>
          </w:p>
        </w:tc>
        <w:tc>
          <w:tcPr>
            <w:tcW w:w="7796" w:type="dxa"/>
          </w:tcPr>
          <w:p w14:paraId="2C1F53B0"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 Sexual Exploitation</w:t>
            </w:r>
          </w:p>
        </w:tc>
      </w:tr>
      <w:tr w:rsidR="006D2CF6" w:rsidRPr="00E232B6" w14:paraId="5F269EBB" w14:textId="77777777" w:rsidTr="00D4155D">
        <w:tc>
          <w:tcPr>
            <w:tcW w:w="1413" w:type="dxa"/>
          </w:tcPr>
          <w:p w14:paraId="7A7DBDF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CYPES</w:t>
            </w:r>
          </w:p>
        </w:tc>
        <w:tc>
          <w:tcPr>
            <w:tcW w:w="7796" w:type="dxa"/>
          </w:tcPr>
          <w:p w14:paraId="44ED5019"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Children Young People Education and Skills</w:t>
            </w:r>
          </w:p>
        </w:tc>
      </w:tr>
      <w:tr w:rsidR="006D2CF6" w:rsidRPr="00E232B6" w14:paraId="6FE04CA1" w14:textId="77777777" w:rsidTr="00D4155D">
        <w:tc>
          <w:tcPr>
            <w:tcW w:w="1413" w:type="dxa"/>
          </w:tcPr>
          <w:p w14:paraId="67A448FE"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DA(DV)</w:t>
            </w:r>
          </w:p>
        </w:tc>
        <w:tc>
          <w:tcPr>
            <w:tcW w:w="7796" w:type="dxa"/>
          </w:tcPr>
          <w:p w14:paraId="2491290B"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Domestic Abuse (Domestic Violence)</w:t>
            </w:r>
          </w:p>
        </w:tc>
      </w:tr>
      <w:tr w:rsidR="006D2CF6" w:rsidRPr="00E232B6" w14:paraId="4F721228" w14:textId="77777777" w:rsidTr="00D4155D">
        <w:tc>
          <w:tcPr>
            <w:tcW w:w="1413" w:type="dxa"/>
          </w:tcPr>
          <w:p w14:paraId="0AE8C13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DBS</w:t>
            </w:r>
          </w:p>
        </w:tc>
        <w:tc>
          <w:tcPr>
            <w:tcW w:w="7796" w:type="dxa"/>
          </w:tcPr>
          <w:p w14:paraId="1E481C4A"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Disclosure and Barring Service</w:t>
            </w:r>
          </w:p>
        </w:tc>
      </w:tr>
      <w:tr w:rsidR="006D2CF6" w:rsidRPr="00E232B6" w14:paraId="114B26A0" w14:textId="77777777" w:rsidTr="00D4155D">
        <w:tc>
          <w:tcPr>
            <w:tcW w:w="1413" w:type="dxa"/>
          </w:tcPr>
          <w:p w14:paraId="662F691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DSL</w:t>
            </w:r>
          </w:p>
        </w:tc>
        <w:tc>
          <w:tcPr>
            <w:tcW w:w="7796" w:type="dxa"/>
          </w:tcPr>
          <w:p w14:paraId="43E05C8B"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Designated Safeguarding Lead</w:t>
            </w:r>
          </w:p>
        </w:tc>
      </w:tr>
      <w:tr w:rsidR="006D2CF6" w:rsidRPr="00E232B6" w14:paraId="32FD5089" w14:textId="77777777" w:rsidTr="00D4155D">
        <w:tc>
          <w:tcPr>
            <w:tcW w:w="1413" w:type="dxa"/>
          </w:tcPr>
          <w:p w14:paraId="0B1591B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ECHR</w:t>
            </w:r>
          </w:p>
        </w:tc>
        <w:tc>
          <w:tcPr>
            <w:tcW w:w="7796" w:type="dxa"/>
          </w:tcPr>
          <w:p w14:paraId="55838E77" w14:textId="77777777" w:rsidR="006D2CF6" w:rsidRPr="00E232B6" w:rsidRDefault="006D2CF6" w:rsidP="006D2CF6">
            <w:pPr>
              <w:pStyle w:val="NormalWeb"/>
              <w:rPr>
                <w:rFonts w:ascii="Arial" w:hAnsi="Arial" w:cs="Arial"/>
                <w:sz w:val="22"/>
                <w:szCs w:val="22"/>
              </w:rPr>
            </w:pPr>
            <w:hyperlink r:id="rId57" w:tgtFrame="_blank" w:history="1">
              <w:r w:rsidRPr="00E232B6">
                <w:rPr>
                  <w:rFonts w:ascii="Arial" w:hAnsi="Arial" w:cs="Arial"/>
                  <w:sz w:val="22"/>
                  <w:szCs w:val="22"/>
                </w:rPr>
                <w:t>European Convention on Human Rights</w:t>
              </w:r>
            </w:hyperlink>
          </w:p>
        </w:tc>
      </w:tr>
      <w:tr w:rsidR="006D2CF6" w:rsidRPr="00E232B6" w14:paraId="718793F9" w14:textId="77777777" w:rsidTr="00D4155D">
        <w:tc>
          <w:tcPr>
            <w:tcW w:w="1413" w:type="dxa"/>
          </w:tcPr>
          <w:p w14:paraId="3B07616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EP</w:t>
            </w:r>
          </w:p>
        </w:tc>
        <w:tc>
          <w:tcPr>
            <w:tcW w:w="7796" w:type="dxa"/>
          </w:tcPr>
          <w:p w14:paraId="25315B4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Educational Psychologist</w:t>
            </w:r>
          </w:p>
        </w:tc>
      </w:tr>
      <w:tr w:rsidR="006D2CF6" w:rsidRPr="00E232B6" w14:paraId="386E3EB6" w14:textId="77777777" w:rsidTr="00D4155D">
        <w:tc>
          <w:tcPr>
            <w:tcW w:w="1413" w:type="dxa"/>
          </w:tcPr>
          <w:p w14:paraId="7944A7D9"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EWO</w:t>
            </w:r>
          </w:p>
        </w:tc>
        <w:tc>
          <w:tcPr>
            <w:tcW w:w="7796" w:type="dxa"/>
          </w:tcPr>
          <w:p w14:paraId="59E81B5A"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Education Welfare Officer</w:t>
            </w:r>
          </w:p>
        </w:tc>
      </w:tr>
      <w:tr w:rsidR="006D2CF6" w:rsidRPr="00E232B6" w14:paraId="2DBB437B" w14:textId="77777777" w:rsidTr="00D4155D">
        <w:tc>
          <w:tcPr>
            <w:tcW w:w="1413" w:type="dxa"/>
          </w:tcPr>
          <w:p w14:paraId="78689EF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EYAT</w:t>
            </w:r>
          </w:p>
        </w:tc>
        <w:tc>
          <w:tcPr>
            <w:tcW w:w="7796" w:type="dxa"/>
          </w:tcPr>
          <w:p w14:paraId="60A825B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Early Years Advisory Team</w:t>
            </w:r>
          </w:p>
        </w:tc>
      </w:tr>
      <w:tr w:rsidR="001C71C6" w:rsidRPr="00E232B6" w14:paraId="53C6BAC0" w14:textId="77777777" w:rsidTr="00D4155D">
        <w:tc>
          <w:tcPr>
            <w:tcW w:w="1413" w:type="dxa"/>
          </w:tcPr>
          <w:p w14:paraId="200AD84B" w14:textId="50399EAF" w:rsidR="001C71C6" w:rsidRPr="00E232B6" w:rsidRDefault="001C71C6" w:rsidP="00D4155D">
            <w:pPr>
              <w:pStyle w:val="NormalWeb"/>
              <w:rPr>
                <w:rFonts w:ascii="Arial" w:hAnsi="Arial" w:cs="Arial"/>
                <w:sz w:val="22"/>
                <w:szCs w:val="22"/>
              </w:rPr>
            </w:pPr>
            <w:r w:rsidRPr="00E232B6">
              <w:rPr>
                <w:rFonts w:ascii="Arial" w:hAnsi="Arial" w:cs="Arial"/>
                <w:sz w:val="22"/>
                <w:szCs w:val="22"/>
              </w:rPr>
              <w:t>EYFS</w:t>
            </w:r>
          </w:p>
        </w:tc>
        <w:tc>
          <w:tcPr>
            <w:tcW w:w="7796" w:type="dxa"/>
          </w:tcPr>
          <w:p w14:paraId="5B18717D" w14:textId="7DEF20CD" w:rsidR="001C71C6" w:rsidRPr="00E232B6" w:rsidRDefault="001C71C6" w:rsidP="00D4155D">
            <w:pPr>
              <w:pStyle w:val="NormalWeb"/>
              <w:rPr>
                <w:rFonts w:ascii="Arial" w:hAnsi="Arial" w:cs="Arial"/>
                <w:sz w:val="22"/>
                <w:szCs w:val="22"/>
              </w:rPr>
            </w:pPr>
            <w:r w:rsidRPr="00E232B6">
              <w:rPr>
                <w:rFonts w:ascii="Arial" w:hAnsi="Arial" w:cs="Arial"/>
                <w:sz w:val="22"/>
                <w:szCs w:val="22"/>
              </w:rPr>
              <w:t>Early Years Foundation Stage</w:t>
            </w:r>
          </w:p>
        </w:tc>
      </w:tr>
      <w:tr w:rsidR="006D2CF6" w:rsidRPr="00E232B6" w14:paraId="67C986B9" w14:textId="77777777" w:rsidTr="00D4155D">
        <w:tc>
          <w:tcPr>
            <w:tcW w:w="1413" w:type="dxa"/>
          </w:tcPr>
          <w:p w14:paraId="04189E6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EYIT</w:t>
            </w:r>
          </w:p>
        </w:tc>
        <w:tc>
          <w:tcPr>
            <w:tcW w:w="7796" w:type="dxa"/>
          </w:tcPr>
          <w:p w14:paraId="3F818B4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Early Years Inclusion Team</w:t>
            </w:r>
          </w:p>
        </w:tc>
      </w:tr>
      <w:tr w:rsidR="006D2CF6" w:rsidRPr="00E232B6" w14:paraId="72642076" w14:textId="77777777" w:rsidTr="00D4155D">
        <w:tc>
          <w:tcPr>
            <w:tcW w:w="1413" w:type="dxa"/>
          </w:tcPr>
          <w:p w14:paraId="3942562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FGM</w:t>
            </w:r>
          </w:p>
        </w:tc>
        <w:tc>
          <w:tcPr>
            <w:tcW w:w="7796" w:type="dxa"/>
          </w:tcPr>
          <w:p w14:paraId="40F0D69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Female Genital Mutilation</w:t>
            </w:r>
          </w:p>
        </w:tc>
      </w:tr>
      <w:tr w:rsidR="006D2CF6" w:rsidRPr="00E232B6" w14:paraId="0A4A707A" w14:textId="77777777" w:rsidTr="00D4155D">
        <w:tc>
          <w:tcPr>
            <w:tcW w:w="1413" w:type="dxa"/>
          </w:tcPr>
          <w:p w14:paraId="063E3A0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FII</w:t>
            </w:r>
          </w:p>
        </w:tc>
        <w:tc>
          <w:tcPr>
            <w:tcW w:w="7796" w:type="dxa"/>
          </w:tcPr>
          <w:p w14:paraId="1C447BB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Fabricated or Induced Illness</w:t>
            </w:r>
          </w:p>
        </w:tc>
      </w:tr>
      <w:tr w:rsidR="006D2CF6" w:rsidRPr="00E232B6" w14:paraId="4C5A9EB2" w14:textId="77777777" w:rsidTr="00D4155D">
        <w:tc>
          <w:tcPr>
            <w:tcW w:w="1413" w:type="dxa"/>
          </w:tcPr>
          <w:p w14:paraId="64C9A1C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FLO</w:t>
            </w:r>
          </w:p>
        </w:tc>
        <w:tc>
          <w:tcPr>
            <w:tcW w:w="7796" w:type="dxa"/>
          </w:tcPr>
          <w:p w14:paraId="264F541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Family Liaison Officer</w:t>
            </w:r>
          </w:p>
        </w:tc>
      </w:tr>
      <w:tr w:rsidR="006D2CF6" w:rsidRPr="00E232B6" w14:paraId="715ACB66" w14:textId="77777777" w:rsidTr="00D4155D">
        <w:tc>
          <w:tcPr>
            <w:tcW w:w="1413" w:type="dxa"/>
          </w:tcPr>
          <w:p w14:paraId="4B86FB6A"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FNHC</w:t>
            </w:r>
          </w:p>
        </w:tc>
        <w:tc>
          <w:tcPr>
            <w:tcW w:w="7796" w:type="dxa"/>
          </w:tcPr>
          <w:p w14:paraId="1467E8C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Family Nursing and Home Care</w:t>
            </w:r>
          </w:p>
        </w:tc>
      </w:tr>
      <w:tr w:rsidR="006D2CF6" w:rsidRPr="00E232B6" w14:paraId="272286AF" w14:textId="77777777" w:rsidTr="00D4155D">
        <w:tc>
          <w:tcPr>
            <w:tcW w:w="1413" w:type="dxa"/>
          </w:tcPr>
          <w:p w14:paraId="4339FA7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GDPR</w:t>
            </w:r>
          </w:p>
        </w:tc>
        <w:tc>
          <w:tcPr>
            <w:tcW w:w="7796" w:type="dxa"/>
          </w:tcPr>
          <w:p w14:paraId="224AB58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General Data Protection Regulation</w:t>
            </w:r>
          </w:p>
        </w:tc>
      </w:tr>
      <w:tr w:rsidR="001C71C6" w:rsidRPr="00E232B6" w14:paraId="3889A9BA" w14:textId="77777777" w:rsidTr="00D4155D">
        <w:tc>
          <w:tcPr>
            <w:tcW w:w="1413" w:type="dxa"/>
          </w:tcPr>
          <w:p w14:paraId="5FAC39E2" w14:textId="196784EA" w:rsidR="001C71C6" w:rsidRPr="00E232B6" w:rsidRDefault="001C71C6" w:rsidP="00D4155D">
            <w:pPr>
              <w:pStyle w:val="NormalWeb"/>
              <w:rPr>
                <w:rFonts w:ascii="Arial" w:hAnsi="Arial" w:cs="Arial"/>
                <w:sz w:val="22"/>
                <w:szCs w:val="22"/>
              </w:rPr>
            </w:pPr>
            <w:r w:rsidRPr="00E232B6">
              <w:rPr>
                <w:rFonts w:ascii="Arial" w:hAnsi="Arial" w:cs="Arial"/>
                <w:sz w:val="22"/>
                <w:szCs w:val="22"/>
              </w:rPr>
              <w:t>HBV</w:t>
            </w:r>
          </w:p>
        </w:tc>
        <w:tc>
          <w:tcPr>
            <w:tcW w:w="7796" w:type="dxa"/>
          </w:tcPr>
          <w:p w14:paraId="6D358058" w14:textId="10F78444" w:rsidR="001C71C6" w:rsidRPr="00E232B6" w:rsidRDefault="001C71C6" w:rsidP="00D4155D">
            <w:pPr>
              <w:pStyle w:val="NormalWeb"/>
              <w:rPr>
                <w:rFonts w:ascii="Arial" w:hAnsi="Arial" w:cs="Arial"/>
                <w:sz w:val="22"/>
                <w:szCs w:val="22"/>
              </w:rPr>
            </w:pPr>
            <w:r w:rsidRPr="00E232B6">
              <w:rPr>
                <w:rFonts w:ascii="Arial" w:hAnsi="Arial" w:cs="Arial"/>
                <w:sz w:val="22"/>
                <w:szCs w:val="22"/>
              </w:rPr>
              <w:t>Honour Based Violence</w:t>
            </w:r>
          </w:p>
        </w:tc>
      </w:tr>
      <w:tr w:rsidR="006D2CF6" w:rsidRPr="00E232B6" w14:paraId="1422D2B1" w14:textId="77777777" w:rsidTr="00D4155D">
        <w:tc>
          <w:tcPr>
            <w:tcW w:w="1413" w:type="dxa"/>
          </w:tcPr>
          <w:p w14:paraId="7295B97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HSB</w:t>
            </w:r>
          </w:p>
        </w:tc>
        <w:tc>
          <w:tcPr>
            <w:tcW w:w="7796" w:type="dxa"/>
          </w:tcPr>
          <w:p w14:paraId="74F91EE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Harmful Sexual Behaviour</w:t>
            </w:r>
          </w:p>
        </w:tc>
      </w:tr>
      <w:tr w:rsidR="006D2CF6" w:rsidRPr="00E232B6" w14:paraId="400491F2" w14:textId="77777777" w:rsidTr="00D4155D">
        <w:tc>
          <w:tcPr>
            <w:tcW w:w="1413" w:type="dxa"/>
          </w:tcPr>
          <w:p w14:paraId="16F99D4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ICPC</w:t>
            </w:r>
          </w:p>
        </w:tc>
        <w:tc>
          <w:tcPr>
            <w:tcW w:w="7796" w:type="dxa"/>
          </w:tcPr>
          <w:p w14:paraId="01128F0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Independent Child Protection Conference</w:t>
            </w:r>
          </w:p>
        </w:tc>
      </w:tr>
      <w:tr w:rsidR="006D2CF6" w:rsidRPr="00E232B6" w14:paraId="20EBC0A4" w14:textId="77777777" w:rsidTr="00D4155D">
        <w:tc>
          <w:tcPr>
            <w:tcW w:w="1413" w:type="dxa"/>
          </w:tcPr>
          <w:p w14:paraId="0A5FCB6F"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IDVA</w:t>
            </w:r>
          </w:p>
        </w:tc>
        <w:tc>
          <w:tcPr>
            <w:tcW w:w="7796" w:type="dxa"/>
          </w:tcPr>
          <w:p w14:paraId="180C0A1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Independent Domestic Violence Advisor</w:t>
            </w:r>
          </w:p>
        </w:tc>
      </w:tr>
      <w:tr w:rsidR="006D2CF6" w:rsidRPr="00E232B6" w14:paraId="22D7774C" w14:textId="77777777" w:rsidTr="00D4155D">
        <w:tc>
          <w:tcPr>
            <w:tcW w:w="1413" w:type="dxa"/>
          </w:tcPr>
          <w:p w14:paraId="0F4A147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IPVA</w:t>
            </w:r>
          </w:p>
        </w:tc>
        <w:tc>
          <w:tcPr>
            <w:tcW w:w="7796" w:type="dxa"/>
          </w:tcPr>
          <w:p w14:paraId="27FFFE9C" w14:textId="3CA4807C" w:rsidR="006D2CF6" w:rsidRPr="00E232B6" w:rsidRDefault="00B71860" w:rsidP="00D4155D">
            <w:pPr>
              <w:pStyle w:val="NormalWeb"/>
              <w:rPr>
                <w:rFonts w:ascii="Arial" w:hAnsi="Arial" w:cs="Arial"/>
                <w:sz w:val="22"/>
                <w:szCs w:val="22"/>
              </w:rPr>
            </w:pPr>
            <w:r w:rsidRPr="00E232B6">
              <w:rPr>
                <w:rFonts w:ascii="Arial" w:hAnsi="Arial" w:cs="Arial"/>
                <w:sz w:val="22"/>
                <w:szCs w:val="22"/>
              </w:rPr>
              <w:t>Interpersonal</w:t>
            </w:r>
            <w:r w:rsidR="006D2CF6" w:rsidRPr="00E232B6">
              <w:rPr>
                <w:rFonts w:ascii="Arial" w:hAnsi="Arial" w:cs="Arial"/>
                <w:sz w:val="22"/>
                <w:szCs w:val="22"/>
              </w:rPr>
              <w:t xml:space="preserve"> Violence and Abuse in Young People’s Relationships</w:t>
            </w:r>
          </w:p>
        </w:tc>
      </w:tr>
      <w:tr w:rsidR="006D2CF6" w:rsidRPr="00E232B6" w14:paraId="305FB20B" w14:textId="77777777" w:rsidTr="00D4155D">
        <w:tc>
          <w:tcPr>
            <w:tcW w:w="1413" w:type="dxa"/>
          </w:tcPr>
          <w:p w14:paraId="3191744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ISVA</w:t>
            </w:r>
          </w:p>
        </w:tc>
        <w:tc>
          <w:tcPr>
            <w:tcW w:w="7796" w:type="dxa"/>
          </w:tcPr>
          <w:p w14:paraId="3425FCCA"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Independent Sexual Violence Advisor</w:t>
            </w:r>
          </w:p>
        </w:tc>
      </w:tr>
      <w:tr w:rsidR="006D2CF6" w:rsidRPr="00E232B6" w14:paraId="7DEB9E29" w14:textId="77777777" w:rsidTr="00D4155D">
        <w:tc>
          <w:tcPr>
            <w:tcW w:w="1413" w:type="dxa"/>
          </w:tcPr>
          <w:p w14:paraId="623E0F9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JCAF</w:t>
            </w:r>
          </w:p>
        </w:tc>
        <w:tc>
          <w:tcPr>
            <w:tcW w:w="7796" w:type="dxa"/>
          </w:tcPr>
          <w:p w14:paraId="01E9B5AF"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Jersey Common Assessment Framework</w:t>
            </w:r>
          </w:p>
        </w:tc>
      </w:tr>
      <w:tr w:rsidR="006D2CF6" w:rsidRPr="00E232B6" w14:paraId="44BBB709" w14:textId="77777777" w:rsidTr="00D4155D">
        <w:tc>
          <w:tcPr>
            <w:tcW w:w="1413" w:type="dxa"/>
          </w:tcPr>
          <w:p w14:paraId="531F95D0" w14:textId="77777777" w:rsidR="006D2CF6" w:rsidRPr="00E232B6" w:rsidRDefault="006D2CF6" w:rsidP="002268F5">
            <w:pPr>
              <w:pStyle w:val="NormalWeb"/>
              <w:rPr>
                <w:rFonts w:ascii="Arial" w:hAnsi="Arial" w:cs="Arial"/>
                <w:sz w:val="22"/>
                <w:szCs w:val="22"/>
              </w:rPr>
            </w:pPr>
            <w:r w:rsidRPr="00E232B6">
              <w:rPr>
                <w:rFonts w:ascii="Arial" w:hAnsi="Arial" w:cs="Arial"/>
                <w:sz w:val="22"/>
                <w:szCs w:val="22"/>
              </w:rPr>
              <w:t>JCCT</w:t>
            </w:r>
          </w:p>
        </w:tc>
        <w:tc>
          <w:tcPr>
            <w:tcW w:w="7796" w:type="dxa"/>
          </w:tcPr>
          <w:p w14:paraId="7DC33456" w14:textId="77777777" w:rsidR="006D2CF6" w:rsidRPr="00E232B6" w:rsidRDefault="006D2CF6" w:rsidP="006D2CF6">
            <w:pPr>
              <w:pStyle w:val="NormalWeb"/>
              <w:rPr>
                <w:rFonts w:ascii="Arial" w:hAnsi="Arial" w:cs="Arial"/>
                <w:sz w:val="22"/>
                <w:szCs w:val="22"/>
              </w:rPr>
            </w:pPr>
            <w:hyperlink r:id="rId58" w:tgtFrame="_blank" w:history="1">
              <w:r w:rsidRPr="00E232B6">
                <w:rPr>
                  <w:rFonts w:ascii="Arial" w:hAnsi="Arial" w:cs="Arial"/>
                  <w:sz w:val="22"/>
                  <w:szCs w:val="22"/>
                </w:rPr>
                <w:t>Jersey Child Care Trust</w:t>
              </w:r>
            </w:hyperlink>
          </w:p>
        </w:tc>
      </w:tr>
      <w:tr w:rsidR="006D2CF6" w:rsidRPr="00E232B6" w14:paraId="4A569492" w14:textId="77777777" w:rsidTr="00D4155D">
        <w:tc>
          <w:tcPr>
            <w:tcW w:w="1413" w:type="dxa"/>
          </w:tcPr>
          <w:p w14:paraId="7069AE6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JCF</w:t>
            </w:r>
          </w:p>
        </w:tc>
        <w:tc>
          <w:tcPr>
            <w:tcW w:w="7796" w:type="dxa"/>
          </w:tcPr>
          <w:p w14:paraId="2154B954"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Jersey’s Children First</w:t>
            </w:r>
          </w:p>
        </w:tc>
      </w:tr>
      <w:tr w:rsidR="006D2CF6" w:rsidRPr="00E232B6" w14:paraId="26486109" w14:textId="77777777" w:rsidTr="00D4155D">
        <w:tc>
          <w:tcPr>
            <w:tcW w:w="1413" w:type="dxa"/>
          </w:tcPr>
          <w:p w14:paraId="768E82B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JDO</w:t>
            </w:r>
          </w:p>
        </w:tc>
        <w:tc>
          <w:tcPr>
            <w:tcW w:w="7796" w:type="dxa"/>
          </w:tcPr>
          <w:p w14:paraId="5438E8D0"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Jersey Designated Officer</w:t>
            </w:r>
          </w:p>
        </w:tc>
      </w:tr>
      <w:tr w:rsidR="006D2CF6" w:rsidRPr="00E232B6" w14:paraId="120E4BBD" w14:textId="77777777" w:rsidTr="00D4155D">
        <w:tc>
          <w:tcPr>
            <w:tcW w:w="1413" w:type="dxa"/>
          </w:tcPr>
          <w:p w14:paraId="41BF583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JFCAS</w:t>
            </w:r>
          </w:p>
        </w:tc>
        <w:tc>
          <w:tcPr>
            <w:tcW w:w="7796" w:type="dxa"/>
          </w:tcPr>
          <w:p w14:paraId="64A7BD19" w14:textId="77777777" w:rsidR="006D2CF6" w:rsidRPr="00E232B6" w:rsidRDefault="006D2CF6" w:rsidP="006D2CF6">
            <w:pPr>
              <w:pStyle w:val="NormalWeb"/>
              <w:rPr>
                <w:rFonts w:ascii="Arial" w:hAnsi="Arial" w:cs="Arial"/>
                <w:sz w:val="22"/>
                <w:szCs w:val="22"/>
              </w:rPr>
            </w:pPr>
            <w:hyperlink r:id="rId59" w:tgtFrame="_blank" w:history="1">
              <w:r w:rsidRPr="00E232B6">
                <w:rPr>
                  <w:rFonts w:ascii="Arial" w:hAnsi="Arial" w:cs="Arial"/>
                  <w:sz w:val="22"/>
                  <w:szCs w:val="22"/>
                </w:rPr>
                <w:t>Jersey Family Court Advisory Service</w:t>
              </w:r>
            </w:hyperlink>
          </w:p>
        </w:tc>
      </w:tr>
      <w:tr w:rsidR="006D2CF6" w:rsidRPr="00E232B6" w14:paraId="6985EFC5" w14:textId="77777777" w:rsidTr="00D4155D">
        <w:tc>
          <w:tcPr>
            <w:tcW w:w="1413" w:type="dxa"/>
          </w:tcPr>
          <w:p w14:paraId="497C5B7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JPACS</w:t>
            </w:r>
          </w:p>
        </w:tc>
        <w:tc>
          <w:tcPr>
            <w:tcW w:w="7796" w:type="dxa"/>
          </w:tcPr>
          <w:p w14:paraId="42CDBAD9" w14:textId="77777777" w:rsidR="006D2CF6" w:rsidRPr="00E232B6" w:rsidRDefault="006D2CF6" w:rsidP="006D2CF6">
            <w:pPr>
              <w:pStyle w:val="NormalWeb"/>
              <w:rPr>
                <w:rFonts w:ascii="Arial" w:hAnsi="Arial" w:cs="Arial"/>
                <w:sz w:val="22"/>
                <w:szCs w:val="22"/>
              </w:rPr>
            </w:pPr>
            <w:hyperlink r:id="rId60" w:tgtFrame="_blank" w:history="1">
              <w:r w:rsidRPr="00E232B6">
                <w:rPr>
                  <w:rFonts w:ascii="Arial" w:hAnsi="Arial" w:cs="Arial"/>
                  <w:sz w:val="22"/>
                  <w:szCs w:val="22"/>
                </w:rPr>
                <w:t>Jersey Probation and After-Care Service</w:t>
              </w:r>
            </w:hyperlink>
            <w:r w:rsidRPr="00E232B6">
              <w:rPr>
                <w:rFonts w:ascii="Arial" w:hAnsi="Arial" w:cs="Arial"/>
                <w:sz w:val="22"/>
                <w:szCs w:val="22"/>
              </w:rPr>
              <w:t xml:space="preserve"> </w:t>
            </w:r>
          </w:p>
        </w:tc>
      </w:tr>
      <w:tr w:rsidR="006D2CF6" w:rsidRPr="00E232B6" w14:paraId="50018C87" w14:textId="77777777" w:rsidTr="00D4155D">
        <w:tc>
          <w:tcPr>
            <w:tcW w:w="1413" w:type="dxa"/>
          </w:tcPr>
          <w:p w14:paraId="524C49B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JMAPPA</w:t>
            </w:r>
          </w:p>
        </w:tc>
        <w:tc>
          <w:tcPr>
            <w:tcW w:w="7796" w:type="dxa"/>
          </w:tcPr>
          <w:p w14:paraId="53B4893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Jersey Multi Agency Public Protection Arrangements</w:t>
            </w:r>
          </w:p>
        </w:tc>
      </w:tr>
      <w:tr w:rsidR="006D2CF6" w:rsidRPr="00E232B6" w14:paraId="21D64731" w14:textId="77777777" w:rsidTr="00D4155D">
        <w:tc>
          <w:tcPr>
            <w:tcW w:w="1413" w:type="dxa"/>
          </w:tcPr>
          <w:p w14:paraId="6678E6B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LAC</w:t>
            </w:r>
          </w:p>
        </w:tc>
        <w:tc>
          <w:tcPr>
            <w:tcW w:w="7796" w:type="dxa"/>
          </w:tcPr>
          <w:p w14:paraId="4736F15D"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Looked After Children</w:t>
            </w:r>
          </w:p>
        </w:tc>
      </w:tr>
      <w:tr w:rsidR="006D2CF6" w:rsidRPr="00E232B6" w14:paraId="318162F5" w14:textId="77777777" w:rsidTr="00D4155D">
        <w:tc>
          <w:tcPr>
            <w:tcW w:w="1413" w:type="dxa"/>
          </w:tcPr>
          <w:p w14:paraId="3475E47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LADO</w:t>
            </w:r>
          </w:p>
        </w:tc>
        <w:tc>
          <w:tcPr>
            <w:tcW w:w="7796" w:type="dxa"/>
          </w:tcPr>
          <w:p w14:paraId="29C97B06"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Local Area Designed Officer (see JDO)</w:t>
            </w:r>
          </w:p>
        </w:tc>
      </w:tr>
      <w:tr w:rsidR="006D2CF6" w:rsidRPr="00E232B6" w14:paraId="1690DE0E" w14:textId="77777777" w:rsidTr="00D4155D">
        <w:tc>
          <w:tcPr>
            <w:tcW w:w="1413" w:type="dxa"/>
          </w:tcPr>
          <w:p w14:paraId="4BBE194F"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MAF</w:t>
            </w:r>
          </w:p>
        </w:tc>
        <w:tc>
          <w:tcPr>
            <w:tcW w:w="7796" w:type="dxa"/>
          </w:tcPr>
          <w:p w14:paraId="56DDD067"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Managing Allegations Framework</w:t>
            </w:r>
          </w:p>
        </w:tc>
      </w:tr>
      <w:tr w:rsidR="006D2CF6" w:rsidRPr="00E232B6" w14:paraId="6D3716DD" w14:textId="77777777" w:rsidTr="00D4155D">
        <w:tc>
          <w:tcPr>
            <w:tcW w:w="1413" w:type="dxa"/>
          </w:tcPr>
          <w:p w14:paraId="4EA3825F"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MASH</w:t>
            </w:r>
          </w:p>
        </w:tc>
        <w:tc>
          <w:tcPr>
            <w:tcW w:w="7796" w:type="dxa"/>
          </w:tcPr>
          <w:p w14:paraId="71CD54B2" w14:textId="77777777" w:rsidR="006D2CF6" w:rsidRPr="00E232B6" w:rsidRDefault="006D2CF6" w:rsidP="006D2CF6">
            <w:pPr>
              <w:pStyle w:val="NormalWeb"/>
              <w:rPr>
                <w:rFonts w:ascii="Arial" w:hAnsi="Arial" w:cs="Arial"/>
                <w:sz w:val="22"/>
                <w:szCs w:val="22"/>
              </w:rPr>
            </w:pPr>
            <w:hyperlink r:id="rId61" w:tgtFrame="_blank" w:history="1">
              <w:r w:rsidRPr="00E232B6">
                <w:rPr>
                  <w:rFonts w:ascii="Arial" w:hAnsi="Arial" w:cs="Arial"/>
                  <w:sz w:val="22"/>
                  <w:szCs w:val="22"/>
                </w:rPr>
                <w:t>Multi Agency Safeguarding Hub</w:t>
              </w:r>
            </w:hyperlink>
          </w:p>
        </w:tc>
      </w:tr>
      <w:tr w:rsidR="006D2CF6" w:rsidRPr="00E232B6" w14:paraId="4CFAC985" w14:textId="77777777" w:rsidTr="00D4155D">
        <w:tc>
          <w:tcPr>
            <w:tcW w:w="1413" w:type="dxa"/>
          </w:tcPr>
          <w:p w14:paraId="7575133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MARAC</w:t>
            </w:r>
          </w:p>
        </w:tc>
        <w:tc>
          <w:tcPr>
            <w:tcW w:w="7796" w:type="dxa"/>
          </w:tcPr>
          <w:p w14:paraId="276E4932" w14:textId="77777777" w:rsidR="006D2CF6" w:rsidRPr="00E232B6" w:rsidRDefault="006D2CF6" w:rsidP="006D2CF6">
            <w:pPr>
              <w:pStyle w:val="NormalWeb"/>
              <w:rPr>
                <w:rFonts w:ascii="Arial" w:hAnsi="Arial" w:cs="Arial"/>
                <w:sz w:val="22"/>
                <w:szCs w:val="22"/>
              </w:rPr>
            </w:pPr>
            <w:hyperlink r:id="rId62" w:tgtFrame="_blank" w:history="1">
              <w:r w:rsidRPr="00E232B6">
                <w:rPr>
                  <w:rFonts w:ascii="Arial" w:hAnsi="Arial" w:cs="Arial"/>
                  <w:sz w:val="22"/>
                  <w:szCs w:val="22"/>
                </w:rPr>
                <w:t>Multi Agency Risk Assessment Conference</w:t>
              </w:r>
            </w:hyperlink>
          </w:p>
        </w:tc>
      </w:tr>
      <w:tr w:rsidR="006D2CF6" w:rsidRPr="00E232B6" w14:paraId="2E0DDFE7" w14:textId="77777777" w:rsidTr="00D4155D">
        <w:tc>
          <w:tcPr>
            <w:tcW w:w="1413" w:type="dxa"/>
          </w:tcPr>
          <w:p w14:paraId="4C11E2A9"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MARRAM</w:t>
            </w:r>
          </w:p>
        </w:tc>
        <w:tc>
          <w:tcPr>
            <w:tcW w:w="7796" w:type="dxa"/>
          </w:tcPr>
          <w:p w14:paraId="65314416" w14:textId="77777777" w:rsidR="006D2CF6" w:rsidRPr="00E232B6" w:rsidRDefault="006D2CF6" w:rsidP="006D2CF6">
            <w:pPr>
              <w:pStyle w:val="NormalWeb"/>
              <w:rPr>
                <w:rFonts w:ascii="Arial" w:hAnsi="Arial" w:cs="Arial"/>
                <w:sz w:val="22"/>
                <w:szCs w:val="22"/>
              </w:rPr>
            </w:pPr>
            <w:hyperlink r:id="rId63" w:tgtFrame="_blank" w:history="1">
              <w:r w:rsidRPr="00E232B6">
                <w:rPr>
                  <w:rFonts w:ascii="Arial" w:hAnsi="Arial" w:cs="Arial"/>
                  <w:sz w:val="22"/>
                  <w:szCs w:val="22"/>
                </w:rPr>
                <w:t xml:space="preserve">Multi Agency Risk Review Action Meeting </w:t>
              </w:r>
            </w:hyperlink>
          </w:p>
        </w:tc>
      </w:tr>
      <w:tr w:rsidR="006D2CF6" w:rsidRPr="00E232B6" w14:paraId="20554530" w14:textId="77777777" w:rsidTr="00D4155D">
        <w:tc>
          <w:tcPr>
            <w:tcW w:w="1413" w:type="dxa"/>
          </w:tcPr>
          <w:p w14:paraId="6553679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NAI</w:t>
            </w:r>
          </w:p>
        </w:tc>
        <w:tc>
          <w:tcPr>
            <w:tcW w:w="7796" w:type="dxa"/>
          </w:tcPr>
          <w:p w14:paraId="4BB95741" w14:textId="77777777" w:rsidR="006D2CF6" w:rsidRPr="00E232B6" w:rsidRDefault="006D2CF6" w:rsidP="00D4155D">
            <w:pPr>
              <w:pStyle w:val="NormalWeb"/>
              <w:rPr>
                <w:rFonts w:ascii="Arial" w:hAnsi="Arial" w:cs="Arial"/>
                <w:sz w:val="22"/>
                <w:szCs w:val="22"/>
              </w:rPr>
            </w:pPr>
            <w:proofErr w:type="gramStart"/>
            <w:r w:rsidRPr="00E232B6">
              <w:rPr>
                <w:rFonts w:ascii="Arial" w:hAnsi="Arial" w:cs="Arial"/>
                <w:sz w:val="22"/>
                <w:szCs w:val="22"/>
              </w:rPr>
              <w:t>Non Accidental</w:t>
            </w:r>
            <w:proofErr w:type="gramEnd"/>
            <w:r w:rsidRPr="00E232B6">
              <w:rPr>
                <w:rFonts w:ascii="Arial" w:hAnsi="Arial" w:cs="Arial"/>
                <w:sz w:val="22"/>
                <w:szCs w:val="22"/>
              </w:rPr>
              <w:t xml:space="preserve"> Injury</w:t>
            </w:r>
          </w:p>
        </w:tc>
      </w:tr>
      <w:tr w:rsidR="009A6169" w:rsidRPr="00E232B6" w14:paraId="45642A8F" w14:textId="77777777" w:rsidTr="00D4155D">
        <w:tc>
          <w:tcPr>
            <w:tcW w:w="1413" w:type="dxa"/>
          </w:tcPr>
          <w:p w14:paraId="024BFD7C" w14:textId="77777777" w:rsidR="009A6169" w:rsidRPr="00E232B6" w:rsidRDefault="009A6169" w:rsidP="009A6169">
            <w:pPr>
              <w:pStyle w:val="NormalWeb"/>
              <w:rPr>
                <w:rFonts w:ascii="Arial" w:hAnsi="Arial" w:cs="Arial"/>
                <w:sz w:val="22"/>
                <w:szCs w:val="22"/>
              </w:rPr>
            </w:pPr>
            <w:r w:rsidRPr="00E232B6">
              <w:rPr>
                <w:rFonts w:ascii="Arial" w:hAnsi="Arial" w:cs="Arial"/>
                <w:sz w:val="22"/>
                <w:szCs w:val="22"/>
              </w:rPr>
              <w:t>NFA</w:t>
            </w:r>
          </w:p>
        </w:tc>
        <w:tc>
          <w:tcPr>
            <w:tcW w:w="7796" w:type="dxa"/>
          </w:tcPr>
          <w:p w14:paraId="3848369E" w14:textId="77777777" w:rsidR="009A6169" w:rsidRPr="00E232B6" w:rsidRDefault="009A6169" w:rsidP="009A6169">
            <w:pPr>
              <w:pStyle w:val="NormalWeb"/>
              <w:rPr>
                <w:rFonts w:ascii="Arial" w:hAnsi="Arial" w:cs="Arial"/>
                <w:sz w:val="22"/>
                <w:szCs w:val="22"/>
              </w:rPr>
            </w:pPr>
            <w:r w:rsidRPr="00E232B6">
              <w:rPr>
                <w:rFonts w:ascii="Arial" w:hAnsi="Arial" w:cs="Arial"/>
                <w:sz w:val="22"/>
                <w:szCs w:val="22"/>
              </w:rPr>
              <w:t>No Further Action</w:t>
            </w:r>
          </w:p>
        </w:tc>
      </w:tr>
      <w:tr w:rsidR="006D2CF6" w:rsidRPr="00E232B6" w14:paraId="241BD8A0" w14:textId="77777777" w:rsidTr="00D4155D">
        <w:tc>
          <w:tcPr>
            <w:tcW w:w="1413" w:type="dxa"/>
          </w:tcPr>
          <w:p w14:paraId="2EC194A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PBS</w:t>
            </w:r>
          </w:p>
        </w:tc>
        <w:tc>
          <w:tcPr>
            <w:tcW w:w="7796" w:type="dxa"/>
          </w:tcPr>
          <w:p w14:paraId="5370A94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Positive Behaviour Support</w:t>
            </w:r>
          </w:p>
        </w:tc>
      </w:tr>
      <w:tr w:rsidR="006D2CF6" w:rsidRPr="00E232B6" w14:paraId="3AF0C272" w14:textId="77777777" w:rsidTr="00D4155D">
        <w:tc>
          <w:tcPr>
            <w:tcW w:w="1413" w:type="dxa"/>
          </w:tcPr>
          <w:p w14:paraId="5B5229F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PPU</w:t>
            </w:r>
          </w:p>
        </w:tc>
        <w:tc>
          <w:tcPr>
            <w:tcW w:w="7796" w:type="dxa"/>
          </w:tcPr>
          <w:p w14:paraId="7A200F1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Public Protection Unit</w:t>
            </w:r>
          </w:p>
        </w:tc>
      </w:tr>
      <w:tr w:rsidR="006D2CF6" w:rsidRPr="00E232B6" w14:paraId="3A236F0A" w14:textId="77777777" w:rsidTr="00D4155D">
        <w:tc>
          <w:tcPr>
            <w:tcW w:w="1413" w:type="dxa"/>
          </w:tcPr>
          <w:p w14:paraId="4160737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PR</w:t>
            </w:r>
          </w:p>
        </w:tc>
        <w:tc>
          <w:tcPr>
            <w:tcW w:w="7796" w:type="dxa"/>
          </w:tcPr>
          <w:p w14:paraId="2C39A2B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Parental Responsibility</w:t>
            </w:r>
          </w:p>
        </w:tc>
      </w:tr>
      <w:tr w:rsidR="000A4CD5" w:rsidRPr="00E232B6" w14:paraId="70032E9C" w14:textId="77777777" w:rsidTr="00D4155D">
        <w:tc>
          <w:tcPr>
            <w:tcW w:w="1413" w:type="dxa"/>
          </w:tcPr>
          <w:p w14:paraId="78F42A70" w14:textId="5045AD07" w:rsidR="000A4CD5" w:rsidRPr="00E232B6" w:rsidRDefault="000A4CD5" w:rsidP="00D4155D">
            <w:pPr>
              <w:pStyle w:val="NormalWeb"/>
              <w:rPr>
                <w:rFonts w:ascii="Arial" w:hAnsi="Arial" w:cs="Arial"/>
                <w:sz w:val="22"/>
                <w:szCs w:val="22"/>
              </w:rPr>
            </w:pPr>
            <w:r w:rsidRPr="00E232B6">
              <w:rPr>
                <w:rFonts w:ascii="Arial" w:hAnsi="Arial" w:cs="Arial"/>
                <w:sz w:val="22"/>
                <w:szCs w:val="22"/>
              </w:rPr>
              <w:t>QST</w:t>
            </w:r>
          </w:p>
        </w:tc>
        <w:tc>
          <w:tcPr>
            <w:tcW w:w="7796" w:type="dxa"/>
          </w:tcPr>
          <w:p w14:paraId="4A0D0199" w14:textId="1378923F" w:rsidR="000A4CD5" w:rsidRPr="00E232B6" w:rsidRDefault="000A4CD5" w:rsidP="00D4155D">
            <w:pPr>
              <w:pStyle w:val="NormalWeb"/>
              <w:rPr>
                <w:rFonts w:ascii="Arial" w:hAnsi="Arial" w:cs="Arial"/>
                <w:sz w:val="22"/>
                <w:szCs w:val="22"/>
              </w:rPr>
            </w:pPr>
            <w:r w:rsidRPr="00E232B6">
              <w:rPr>
                <w:rFonts w:ascii="Arial" w:hAnsi="Arial" w:cs="Arial"/>
                <w:sz w:val="22"/>
                <w:szCs w:val="22"/>
              </w:rPr>
              <w:t>Quality and Standards Team (formerly ISS – Independent Safeguarding Standards)</w:t>
            </w:r>
          </w:p>
        </w:tc>
      </w:tr>
      <w:tr w:rsidR="006D2CF6" w:rsidRPr="00E232B6" w14:paraId="326AAD88" w14:textId="77777777" w:rsidTr="00D4155D">
        <w:tc>
          <w:tcPr>
            <w:tcW w:w="1413" w:type="dxa"/>
          </w:tcPr>
          <w:p w14:paraId="7C67AD7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RCPC</w:t>
            </w:r>
          </w:p>
        </w:tc>
        <w:tc>
          <w:tcPr>
            <w:tcW w:w="7796" w:type="dxa"/>
          </w:tcPr>
          <w:p w14:paraId="3075CDF3"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Review Child Protection Conference</w:t>
            </w:r>
          </w:p>
        </w:tc>
      </w:tr>
      <w:tr w:rsidR="006D2CF6" w:rsidRPr="00E232B6" w14:paraId="4FBB3303" w14:textId="77777777" w:rsidTr="00D4155D">
        <w:tc>
          <w:tcPr>
            <w:tcW w:w="1413" w:type="dxa"/>
          </w:tcPr>
          <w:p w14:paraId="4190147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SALT</w:t>
            </w:r>
          </w:p>
        </w:tc>
        <w:tc>
          <w:tcPr>
            <w:tcW w:w="7796" w:type="dxa"/>
          </w:tcPr>
          <w:p w14:paraId="4F6E262C"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Speech and Language Therapy/Therapist</w:t>
            </w:r>
          </w:p>
        </w:tc>
      </w:tr>
      <w:tr w:rsidR="006D2CF6" w:rsidRPr="00E232B6" w14:paraId="79A1C00C" w14:textId="77777777" w:rsidTr="00D4155D">
        <w:tc>
          <w:tcPr>
            <w:tcW w:w="1413" w:type="dxa"/>
          </w:tcPr>
          <w:p w14:paraId="5BA0C97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SARC</w:t>
            </w:r>
          </w:p>
        </w:tc>
        <w:tc>
          <w:tcPr>
            <w:tcW w:w="7796" w:type="dxa"/>
          </w:tcPr>
          <w:p w14:paraId="425CB53D"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Sexual Assault Referral Centre</w:t>
            </w:r>
          </w:p>
        </w:tc>
      </w:tr>
      <w:tr w:rsidR="006D2CF6" w:rsidRPr="00E232B6" w14:paraId="2EBA5971" w14:textId="77777777" w:rsidTr="00D4155D">
        <w:tc>
          <w:tcPr>
            <w:tcW w:w="1413" w:type="dxa"/>
          </w:tcPr>
          <w:p w14:paraId="4D5172D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SCR</w:t>
            </w:r>
          </w:p>
        </w:tc>
        <w:tc>
          <w:tcPr>
            <w:tcW w:w="7796" w:type="dxa"/>
          </w:tcPr>
          <w:p w14:paraId="48B04E58" w14:textId="77777777" w:rsidR="006D2CF6" w:rsidRPr="00E232B6" w:rsidRDefault="006D2CF6" w:rsidP="006D2CF6">
            <w:pPr>
              <w:pStyle w:val="NormalWeb"/>
              <w:rPr>
                <w:rFonts w:ascii="Arial" w:hAnsi="Arial" w:cs="Arial"/>
                <w:sz w:val="22"/>
                <w:szCs w:val="22"/>
              </w:rPr>
            </w:pPr>
            <w:hyperlink r:id="rId64" w:tgtFrame="_blank" w:history="1">
              <w:r w:rsidRPr="00E232B6">
                <w:rPr>
                  <w:rFonts w:ascii="Arial" w:hAnsi="Arial" w:cs="Arial"/>
                  <w:sz w:val="22"/>
                  <w:szCs w:val="22"/>
                </w:rPr>
                <w:t>Serious Case Review</w:t>
              </w:r>
            </w:hyperlink>
          </w:p>
        </w:tc>
      </w:tr>
      <w:tr w:rsidR="006D2CF6" w:rsidRPr="00E232B6" w14:paraId="6DF13168" w14:textId="77777777" w:rsidTr="00D4155D">
        <w:tc>
          <w:tcPr>
            <w:tcW w:w="1413" w:type="dxa"/>
          </w:tcPr>
          <w:p w14:paraId="3E0604D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SEMHIT</w:t>
            </w:r>
          </w:p>
        </w:tc>
        <w:tc>
          <w:tcPr>
            <w:tcW w:w="7796" w:type="dxa"/>
          </w:tcPr>
          <w:p w14:paraId="07F570B3"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Social, Emotional and Mental Health Inclusion Team</w:t>
            </w:r>
          </w:p>
        </w:tc>
      </w:tr>
      <w:tr w:rsidR="006D2CF6" w:rsidRPr="00E232B6" w14:paraId="068B8614" w14:textId="77777777" w:rsidTr="00D4155D">
        <w:tc>
          <w:tcPr>
            <w:tcW w:w="1413" w:type="dxa"/>
          </w:tcPr>
          <w:p w14:paraId="59014D5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SEN</w:t>
            </w:r>
          </w:p>
        </w:tc>
        <w:tc>
          <w:tcPr>
            <w:tcW w:w="7796" w:type="dxa"/>
          </w:tcPr>
          <w:p w14:paraId="220074BF" w14:textId="77777777" w:rsidR="006D2CF6" w:rsidRPr="00E232B6" w:rsidRDefault="006D2CF6" w:rsidP="006D2CF6">
            <w:pPr>
              <w:pStyle w:val="NormalWeb"/>
              <w:rPr>
                <w:rFonts w:ascii="Arial" w:hAnsi="Arial" w:cs="Arial"/>
                <w:sz w:val="22"/>
                <w:szCs w:val="22"/>
              </w:rPr>
            </w:pPr>
            <w:hyperlink r:id="rId65" w:tgtFrame="_blank" w:history="1">
              <w:r w:rsidRPr="00E232B6">
                <w:rPr>
                  <w:rFonts w:ascii="Arial" w:hAnsi="Arial" w:cs="Arial"/>
                  <w:sz w:val="22"/>
                  <w:szCs w:val="22"/>
                </w:rPr>
                <w:t xml:space="preserve">Special Educational Needs </w:t>
              </w:r>
            </w:hyperlink>
          </w:p>
        </w:tc>
      </w:tr>
      <w:tr w:rsidR="006D2CF6" w:rsidRPr="00E232B6" w14:paraId="5D6DCF14" w14:textId="77777777" w:rsidTr="00D4155D">
        <w:tc>
          <w:tcPr>
            <w:tcW w:w="1413" w:type="dxa"/>
          </w:tcPr>
          <w:p w14:paraId="31A353B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SENCO</w:t>
            </w:r>
          </w:p>
        </w:tc>
        <w:tc>
          <w:tcPr>
            <w:tcW w:w="7796" w:type="dxa"/>
          </w:tcPr>
          <w:p w14:paraId="61CF0132"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Special Educational Needs Coordinator</w:t>
            </w:r>
          </w:p>
        </w:tc>
      </w:tr>
      <w:tr w:rsidR="001C71C6" w:rsidRPr="00E232B6" w14:paraId="34FFE106" w14:textId="77777777" w:rsidTr="00D4155D">
        <w:tc>
          <w:tcPr>
            <w:tcW w:w="1413" w:type="dxa"/>
          </w:tcPr>
          <w:p w14:paraId="52A28322" w14:textId="3DFD21A3" w:rsidR="001C71C6" w:rsidRPr="00E232B6" w:rsidRDefault="001C71C6" w:rsidP="00D4155D">
            <w:pPr>
              <w:pStyle w:val="NormalWeb"/>
              <w:rPr>
                <w:rFonts w:ascii="Arial" w:hAnsi="Arial" w:cs="Arial"/>
                <w:sz w:val="22"/>
                <w:szCs w:val="22"/>
              </w:rPr>
            </w:pPr>
            <w:r w:rsidRPr="00E232B6">
              <w:rPr>
                <w:rFonts w:ascii="Arial" w:hAnsi="Arial" w:cs="Arial"/>
                <w:sz w:val="22"/>
                <w:szCs w:val="22"/>
              </w:rPr>
              <w:t>SEND</w:t>
            </w:r>
          </w:p>
        </w:tc>
        <w:tc>
          <w:tcPr>
            <w:tcW w:w="7796" w:type="dxa"/>
          </w:tcPr>
          <w:p w14:paraId="3F8D90FC" w14:textId="28742AF9" w:rsidR="001C71C6" w:rsidRPr="00E232B6" w:rsidRDefault="001C71C6" w:rsidP="006D2CF6">
            <w:pPr>
              <w:pStyle w:val="NormalWeb"/>
              <w:rPr>
                <w:rFonts w:ascii="Arial" w:hAnsi="Arial" w:cs="Arial"/>
                <w:sz w:val="22"/>
                <w:szCs w:val="22"/>
              </w:rPr>
            </w:pPr>
            <w:r w:rsidRPr="00E232B6">
              <w:rPr>
                <w:rFonts w:ascii="Arial" w:hAnsi="Arial" w:cs="Arial"/>
                <w:sz w:val="22"/>
                <w:szCs w:val="22"/>
              </w:rPr>
              <w:t>Special Education Needs and Disability</w:t>
            </w:r>
          </w:p>
        </w:tc>
      </w:tr>
      <w:tr w:rsidR="006D2CF6" w:rsidRPr="00E232B6" w14:paraId="164A932F" w14:textId="77777777" w:rsidTr="00D4155D">
        <w:tc>
          <w:tcPr>
            <w:tcW w:w="1413" w:type="dxa"/>
          </w:tcPr>
          <w:p w14:paraId="58AE0C0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SNRM</w:t>
            </w:r>
          </w:p>
        </w:tc>
        <w:tc>
          <w:tcPr>
            <w:tcW w:w="7796" w:type="dxa"/>
          </w:tcPr>
          <w:p w14:paraId="2810599D" w14:textId="77777777" w:rsidR="006D2CF6" w:rsidRPr="00E232B6" w:rsidRDefault="006D2CF6" w:rsidP="006D2CF6">
            <w:pPr>
              <w:pStyle w:val="NormalWeb"/>
              <w:rPr>
                <w:rFonts w:ascii="Arial" w:hAnsi="Arial" w:cs="Arial"/>
                <w:sz w:val="22"/>
                <w:szCs w:val="22"/>
              </w:rPr>
            </w:pPr>
            <w:hyperlink r:id="rId66" w:tgtFrame="_blank" w:history="1">
              <w:r w:rsidRPr="00E232B6">
                <w:rPr>
                  <w:rFonts w:ascii="Arial" w:hAnsi="Arial" w:cs="Arial"/>
                  <w:sz w:val="22"/>
                  <w:szCs w:val="22"/>
                </w:rPr>
                <w:t xml:space="preserve">Self-Neglect Risk Management Meeting </w:t>
              </w:r>
            </w:hyperlink>
          </w:p>
        </w:tc>
      </w:tr>
      <w:tr w:rsidR="006D2CF6" w:rsidRPr="00E232B6" w14:paraId="1454BB19" w14:textId="77777777" w:rsidTr="00D4155D">
        <w:tc>
          <w:tcPr>
            <w:tcW w:w="1413" w:type="dxa"/>
          </w:tcPr>
          <w:p w14:paraId="45FD3FE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SOJP</w:t>
            </w:r>
          </w:p>
        </w:tc>
        <w:tc>
          <w:tcPr>
            <w:tcW w:w="7796" w:type="dxa"/>
          </w:tcPr>
          <w:p w14:paraId="1F8A3660"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States of Jersey Police</w:t>
            </w:r>
          </w:p>
        </w:tc>
      </w:tr>
      <w:tr w:rsidR="006D2CF6" w:rsidRPr="00E232B6" w14:paraId="6FBD439B" w14:textId="77777777" w:rsidTr="00D4155D">
        <w:tc>
          <w:tcPr>
            <w:tcW w:w="1413" w:type="dxa"/>
          </w:tcPr>
          <w:p w14:paraId="119A66B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SPB</w:t>
            </w:r>
          </w:p>
        </w:tc>
        <w:tc>
          <w:tcPr>
            <w:tcW w:w="7796" w:type="dxa"/>
          </w:tcPr>
          <w:p w14:paraId="6B63D3B2" w14:textId="77777777" w:rsidR="006D2CF6" w:rsidRPr="00E232B6" w:rsidRDefault="006D2CF6" w:rsidP="006D2CF6">
            <w:pPr>
              <w:pStyle w:val="NormalWeb"/>
              <w:rPr>
                <w:rFonts w:ascii="Arial" w:hAnsi="Arial" w:cs="Arial"/>
                <w:sz w:val="22"/>
                <w:szCs w:val="22"/>
              </w:rPr>
            </w:pPr>
            <w:hyperlink r:id="rId67" w:tgtFrame="_blank" w:history="1">
              <w:r w:rsidRPr="00E232B6">
                <w:rPr>
                  <w:rFonts w:ascii="Arial" w:hAnsi="Arial" w:cs="Arial"/>
                  <w:sz w:val="22"/>
                  <w:szCs w:val="22"/>
                </w:rPr>
                <w:t xml:space="preserve">Safeguarding Partnership Board </w:t>
              </w:r>
            </w:hyperlink>
          </w:p>
        </w:tc>
      </w:tr>
      <w:tr w:rsidR="006D2CF6" w:rsidRPr="00E232B6" w14:paraId="073F0697" w14:textId="77777777" w:rsidTr="00D4155D">
        <w:tc>
          <w:tcPr>
            <w:tcW w:w="1413" w:type="dxa"/>
          </w:tcPr>
          <w:p w14:paraId="4AD77989"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TAC</w:t>
            </w:r>
          </w:p>
        </w:tc>
        <w:tc>
          <w:tcPr>
            <w:tcW w:w="7796" w:type="dxa"/>
          </w:tcPr>
          <w:p w14:paraId="475E49B9"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Team Around the Child</w:t>
            </w:r>
          </w:p>
        </w:tc>
      </w:tr>
      <w:tr w:rsidR="006D2CF6" w:rsidRPr="00E232B6" w14:paraId="26A11498" w14:textId="77777777" w:rsidTr="00D4155D">
        <w:tc>
          <w:tcPr>
            <w:tcW w:w="1413" w:type="dxa"/>
          </w:tcPr>
          <w:p w14:paraId="17EC942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TAF</w:t>
            </w:r>
          </w:p>
        </w:tc>
        <w:tc>
          <w:tcPr>
            <w:tcW w:w="7796" w:type="dxa"/>
          </w:tcPr>
          <w:p w14:paraId="69FCE9C5"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Team Around the Family</w:t>
            </w:r>
          </w:p>
        </w:tc>
      </w:tr>
      <w:tr w:rsidR="006D2CF6" w:rsidRPr="00E232B6" w14:paraId="2CDF3D6E" w14:textId="77777777" w:rsidTr="00D4155D">
        <w:tc>
          <w:tcPr>
            <w:tcW w:w="1413" w:type="dxa"/>
          </w:tcPr>
          <w:p w14:paraId="0C9FBF86"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YES</w:t>
            </w:r>
          </w:p>
        </w:tc>
        <w:tc>
          <w:tcPr>
            <w:tcW w:w="7796" w:type="dxa"/>
          </w:tcPr>
          <w:p w14:paraId="678322E9" w14:textId="77777777" w:rsidR="006D2CF6" w:rsidRPr="00E232B6" w:rsidRDefault="006D2CF6" w:rsidP="006D2CF6">
            <w:pPr>
              <w:pStyle w:val="NormalWeb"/>
              <w:rPr>
                <w:rFonts w:ascii="Arial" w:hAnsi="Arial" w:cs="Arial"/>
                <w:sz w:val="22"/>
                <w:szCs w:val="22"/>
              </w:rPr>
            </w:pPr>
            <w:hyperlink r:id="rId68" w:tgtFrame="_blank" w:history="1">
              <w:r w:rsidRPr="00E232B6">
                <w:rPr>
                  <w:rFonts w:ascii="Arial" w:hAnsi="Arial" w:cs="Arial"/>
                  <w:sz w:val="22"/>
                  <w:szCs w:val="22"/>
                </w:rPr>
                <w:t>Youth Enquiry Service</w:t>
              </w:r>
            </w:hyperlink>
          </w:p>
        </w:tc>
      </w:tr>
    </w:tbl>
    <w:p w14:paraId="0D47C226" w14:textId="77777777" w:rsidR="00584335" w:rsidRDefault="00584335">
      <w:pPr>
        <w:rPr>
          <w:rFonts w:ascii="Arial" w:hAnsi="Arial" w:cs="Arial"/>
          <w:sz w:val="24"/>
          <w:szCs w:val="24"/>
        </w:rPr>
      </w:pPr>
      <w:bookmarkStart w:id="1" w:name="abuse"/>
      <w:bookmarkStart w:id="2" w:name="capacity"/>
      <w:bookmarkStart w:id="3" w:name="cmht"/>
      <w:bookmarkStart w:id="4" w:name="vol_agency"/>
      <w:bookmarkEnd w:id="1"/>
      <w:bookmarkEnd w:id="2"/>
      <w:bookmarkEnd w:id="3"/>
      <w:bookmarkEnd w:id="4"/>
    </w:p>
    <w:p w14:paraId="29F22DB6" w14:textId="77777777" w:rsidR="00E232B6" w:rsidRDefault="00E232B6">
      <w:pPr>
        <w:rPr>
          <w:rFonts w:ascii="Arial" w:hAnsi="Arial" w:cs="Arial"/>
          <w:sz w:val="24"/>
          <w:szCs w:val="24"/>
        </w:rPr>
      </w:pPr>
    </w:p>
    <w:p w14:paraId="3564DE3C" w14:textId="77777777" w:rsidR="00E232B6" w:rsidRPr="009517FB" w:rsidRDefault="00E232B6">
      <w:pPr>
        <w:rPr>
          <w:rFonts w:ascii="Arial" w:hAnsi="Arial" w:cs="Arial"/>
          <w:sz w:val="24"/>
          <w:szCs w:val="24"/>
        </w:rPr>
      </w:pPr>
    </w:p>
    <w:tbl>
      <w:tblPr>
        <w:tblStyle w:val="TableGrid"/>
        <w:tblW w:w="0" w:type="auto"/>
        <w:tblInd w:w="-289" w:type="dxa"/>
        <w:tblLook w:val="04A0" w:firstRow="1" w:lastRow="0" w:firstColumn="1" w:lastColumn="0" w:noHBand="0" w:noVBand="1"/>
      </w:tblPr>
      <w:tblGrid>
        <w:gridCol w:w="9605"/>
      </w:tblGrid>
      <w:tr w:rsidR="00584335" w:rsidRPr="009517FB" w14:paraId="70986D6A" w14:textId="77777777" w:rsidTr="00C8583F">
        <w:tc>
          <w:tcPr>
            <w:tcW w:w="9605" w:type="dxa"/>
          </w:tcPr>
          <w:p w14:paraId="14EFEAD3" w14:textId="77777777" w:rsidR="00584335" w:rsidRPr="009517FB" w:rsidRDefault="00584335">
            <w:pPr>
              <w:rPr>
                <w:rFonts w:ascii="Arial" w:hAnsi="Arial" w:cs="Arial"/>
                <w:sz w:val="48"/>
                <w:szCs w:val="48"/>
              </w:rPr>
            </w:pPr>
            <w:r w:rsidRPr="009517FB">
              <w:rPr>
                <w:rFonts w:ascii="Arial" w:hAnsi="Arial" w:cs="Arial"/>
                <w:sz w:val="48"/>
                <w:szCs w:val="48"/>
              </w:rPr>
              <w:t>Notes</w:t>
            </w:r>
          </w:p>
          <w:p w14:paraId="53104AE9" w14:textId="77777777" w:rsidR="00584335" w:rsidRPr="009517FB" w:rsidRDefault="00584335">
            <w:pPr>
              <w:rPr>
                <w:rFonts w:ascii="Arial" w:hAnsi="Arial" w:cs="Arial"/>
                <w:sz w:val="48"/>
                <w:szCs w:val="48"/>
              </w:rPr>
            </w:pPr>
          </w:p>
          <w:p w14:paraId="3316B791" w14:textId="77777777" w:rsidR="00584335" w:rsidRPr="009517FB" w:rsidRDefault="00584335">
            <w:pPr>
              <w:rPr>
                <w:rFonts w:ascii="Arial" w:hAnsi="Arial" w:cs="Arial"/>
                <w:sz w:val="48"/>
                <w:szCs w:val="48"/>
              </w:rPr>
            </w:pPr>
          </w:p>
          <w:p w14:paraId="098D173C" w14:textId="77777777" w:rsidR="00584335" w:rsidRPr="009517FB" w:rsidRDefault="00584335">
            <w:pPr>
              <w:rPr>
                <w:rFonts w:ascii="Arial" w:hAnsi="Arial" w:cs="Arial"/>
                <w:sz w:val="48"/>
                <w:szCs w:val="48"/>
              </w:rPr>
            </w:pPr>
          </w:p>
          <w:p w14:paraId="04C11F4F" w14:textId="77777777" w:rsidR="00584335" w:rsidRPr="009517FB" w:rsidRDefault="00584335">
            <w:pPr>
              <w:rPr>
                <w:rFonts w:ascii="Arial" w:hAnsi="Arial" w:cs="Arial"/>
                <w:sz w:val="48"/>
                <w:szCs w:val="48"/>
              </w:rPr>
            </w:pPr>
          </w:p>
          <w:p w14:paraId="7FDACA40" w14:textId="77777777" w:rsidR="00584335" w:rsidRPr="009517FB" w:rsidRDefault="00584335">
            <w:pPr>
              <w:rPr>
                <w:rFonts w:ascii="Arial" w:hAnsi="Arial" w:cs="Arial"/>
                <w:sz w:val="48"/>
                <w:szCs w:val="48"/>
              </w:rPr>
            </w:pPr>
          </w:p>
          <w:p w14:paraId="078DEE11" w14:textId="77777777" w:rsidR="00584335" w:rsidRPr="009517FB" w:rsidRDefault="00584335">
            <w:pPr>
              <w:rPr>
                <w:rFonts w:ascii="Arial" w:hAnsi="Arial" w:cs="Arial"/>
                <w:sz w:val="48"/>
                <w:szCs w:val="48"/>
              </w:rPr>
            </w:pPr>
          </w:p>
          <w:p w14:paraId="6AF2BC8B" w14:textId="77777777" w:rsidR="00584335" w:rsidRPr="009517FB" w:rsidRDefault="00584335">
            <w:pPr>
              <w:rPr>
                <w:rFonts w:ascii="Arial" w:hAnsi="Arial" w:cs="Arial"/>
                <w:sz w:val="48"/>
                <w:szCs w:val="48"/>
              </w:rPr>
            </w:pPr>
          </w:p>
          <w:p w14:paraId="7D380D70" w14:textId="77777777" w:rsidR="00584335" w:rsidRPr="009517FB" w:rsidRDefault="00584335">
            <w:pPr>
              <w:rPr>
                <w:rFonts w:ascii="Arial" w:hAnsi="Arial" w:cs="Arial"/>
                <w:sz w:val="48"/>
                <w:szCs w:val="48"/>
              </w:rPr>
            </w:pPr>
          </w:p>
          <w:p w14:paraId="6A688615" w14:textId="77777777" w:rsidR="00584335" w:rsidRPr="009517FB" w:rsidRDefault="00584335" w:rsidP="00C8583F">
            <w:pPr>
              <w:ind w:left="-672"/>
              <w:rPr>
                <w:rFonts w:ascii="Arial" w:hAnsi="Arial" w:cs="Arial"/>
                <w:sz w:val="48"/>
                <w:szCs w:val="48"/>
              </w:rPr>
            </w:pPr>
          </w:p>
          <w:p w14:paraId="46ECD255" w14:textId="77777777" w:rsidR="00584335" w:rsidRPr="009517FB" w:rsidRDefault="00584335">
            <w:pPr>
              <w:rPr>
                <w:rFonts w:ascii="Arial" w:hAnsi="Arial" w:cs="Arial"/>
                <w:sz w:val="48"/>
                <w:szCs w:val="48"/>
              </w:rPr>
            </w:pPr>
          </w:p>
          <w:p w14:paraId="064DE6A4" w14:textId="77777777" w:rsidR="00584335" w:rsidRPr="009517FB" w:rsidRDefault="00584335">
            <w:pPr>
              <w:rPr>
                <w:rFonts w:ascii="Arial" w:hAnsi="Arial" w:cs="Arial"/>
                <w:sz w:val="48"/>
                <w:szCs w:val="48"/>
              </w:rPr>
            </w:pPr>
          </w:p>
          <w:p w14:paraId="7595DA4C" w14:textId="77777777" w:rsidR="00584335" w:rsidRPr="009517FB" w:rsidRDefault="00584335">
            <w:pPr>
              <w:rPr>
                <w:rFonts w:ascii="Arial" w:hAnsi="Arial" w:cs="Arial"/>
                <w:sz w:val="48"/>
                <w:szCs w:val="48"/>
              </w:rPr>
            </w:pPr>
          </w:p>
          <w:p w14:paraId="10E482B5" w14:textId="77777777" w:rsidR="00584335" w:rsidRPr="009517FB" w:rsidRDefault="00584335">
            <w:pPr>
              <w:rPr>
                <w:rFonts w:ascii="Arial" w:hAnsi="Arial" w:cs="Arial"/>
                <w:sz w:val="48"/>
                <w:szCs w:val="48"/>
              </w:rPr>
            </w:pPr>
          </w:p>
          <w:p w14:paraId="62945BF3" w14:textId="77777777" w:rsidR="00584335" w:rsidRPr="009517FB" w:rsidRDefault="00584335">
            <w:pPr>
              <w:rPr>
                <w:rFonts w:ascii="Arial" w:hAnsi="Arial" w:cs="Arial"/>
                <w:sz w:val="48"/>
                <w:szCs w:val="48"/>
              </w:rPr>
            </w:pPr>
          </w:p>
        </w:tc>
      </w:tr>
    </w:tbl>
    <w:p w14:paraId="22AA6A2E" w14:textId="77777777" w:rsidR="006D2CF6" w:rsidRPr="009517FB" w:rsidRDefault="006D2CF6" w:rsidP="00B71860">
      <w:pPr>
        <w:rPr>
          <w:rFonts w:ascii="Arial" w:hAnsi="Arial" w:cs="Arial"/>
          <w:sz w:val="48"/>
          <w:szCs w:val="48"/>
        </w:rPr>
      </w:pPr>
    </w:p>
    <w:sectPr w:rsidR="006D2CF6" w:rsidRPr="009517FB" w:rsidSect="0056305A">
      <w:headerReference w:type="even" r:id="rId69"/>
      <w:headerReference w:type="default" r:id="rId70"/>
      <w:footerReference w:type="even" r:id="rId71"/>
      <w:footerReference w:type="default" r:id="rId72"/>
      <w:headerReference w:type="first" r:id="rId73"/>
      <w:footerReference w:type="first" r:id="rId74"/>
      <w:pgSz w:w="11906" w:h="16838" w:code="9"/>
      <w:pgMar w:top="568"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F308E" w14:textId="77777777" w:rsidR="00661C26" w:rsidRDefault="00661C26" w:rsidP="00135268">
      <w:pPr>
        <w:spacing w:after="0" w:line="240" w:lineRule="auto"/>
      </w:pPr>
      <w:r>
        <w:separator/>
      </w:r>
    </w:p>
  </w:endnote>
  <w:endnote w:type="continuationSeparator" w:id="0">
    <w:p w14:paraId="4F7C317F" w14:textId="77777777" w:rsidR="00661C26" w:rsidRDefault="00661C26"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E1DD" w14:textId="4819113E" w:rsidR="00661C26" w:rsidRPr="00AA0B3E" w:rsidRDefault="00AA0B3E" w:rsidP="00AA0B3E">
    <w:pPr>
      <w:pStyle w:val="Footer"/>
      <w:jc w:val="center"/>
    </w:pPr>
    <w:fldSimple w:instr=" DOCPROPERTY bjFooterEvenPageDocProperty \* MERGEFORMAT " w:fldLock="1">
      <w:r w:rsidRPr="00AA0B3E">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84251" w14:textId="2D5821F9" w:rsidR="00AA0B3E" w:rsidRDefault="00AA0B3E" w:rsidP="00AA0B3E">
    <w:pPr>
      <w:pStyle w:val="Footer"/>
      <w:jc w:val="center"/>
    </w:pPr>
    <w:fldSimple w:instr=" DOCPROPERTY bjFooterBothDocProperty \* MERGEFORMAT " w:fldLock="1">
      <w:r w:rsidRPr="00AA0B3E">
        <w:rPr>
          <w:rFonts w:ascii="Times New Roman" w:hAnsi="Times New Roman" w:cs="Times New Roman"/>
          <w:color w:val="00C000"/>
          <w:sz w:val="24"/>
        </w:rPr>
        <w:t>Official</w:t>
      </w:r>
    </w:fldSimple>
  </w:p>
  <w:sdt>
    <w:sdtPr>
      <w:id w:val="-530950181"/>
      <w:docPartObj>
        <w:docPartGallery w:val="Page Numbers (Bottom of Page)"/>
        <w:docPartUnique/>
      </w:docPartObj>
    </w:sdtPr>
    <w:sdtEndPr>
      <w:rPr>
        <w:noProof/>
      </w:rPr>
    </w:sdtEndPr>
    <w:sdtContent>
      <w:p w14:paraId="003AE6B9" w14:textId="0F6B5F07" w:rsidR="000C05E2" w:rsidRDefault="000C05E2">
        <w:pPr>
          <w:pStyle w:val="Footer"/>
        </w:pPr>
        <w:r>
          <w:fldChar w:fldCharType="begin"/>
        </w:r>
        <w:r>
          <w:instrText xml:space="preserve"> PAGE   \* MERGEFORMAT </w:instrText>
        </w:r>
        <w:r>
          <w:fldChar w:fldCharType="separate"/>
        </w:r>
        <w:r>
          <w:rPr>
            <w:noProof/>
          </w:rPr>
          <w:t>2</w:t>
        </w:r>
        <w:r>
          <w:rPr>
            <w:noProof/>
          </w:rPr>
          <w:fldChar w:fldCharType="end"/>
        </w:r>
      </w:p>
    </w:sdtContent>
  </w:sdt>
  <w:p w14:paraId="0DD86176" w14:textId="56C93674" w:rsidR="00661C26" w:rsidRPr="000F5B37" w:rsidRDefault="00661C26" w:rsidP="000F5B3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6BEA" w14:textId="10AD8041" w:rsidR="00661C26" w:rsidRPr="00AA0B3E" w:rsidRDefault="00AA0B3E" w:rsidP="00AA0B3E">
    <w:pPr>
      <w:pStyle w:val="Footer"/>
      <w:jc w:val="center"/>
    </w:pPr>
    <w:fldSimple w:instr=" DOCPROPERTY bjFooterFirstPageDocProperty \* MERGEFORMAT " w:fldLock="1">
      <w:r w:rsidRPr="00AA0B3E">
        <w:rPr>
          <w:rFonts w:ascii="Times New Roman" w:hAnsi="Times New Roman" w:cs="Times New Roman"/>
          <w:color w:val="00C000"/>
          <w:sz w:val="24"/>
        </w:rPr>
        <w:t>Official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7C1EB" w14:textId="77777777" w:rsidR="00661C26" w:rsidRDefault="00661C26" w:rsidP="00135268">
      <w:pPr>
        <w:spacing w:after="0" w:line="240" w:lineRule="auto"/>
      </w:pPr>
      <w:r>
        <w:separator/>
      </w:r>
    </w:p>
  </w:footnote>
  <w:footnote w:type="continuationSeparator" w:id="0">
    <w:p w14:paraId="26EB8973" w14:textId="77777777" w:rsidR="00661C26" w:rsidRDefault="00661C26"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219BD" w14:textId="77777777" w:rsidR="002F73A1" w:rsidRDefault="002F7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482A" w14:textId="77777777" w:rsidR="00330F0C" w:rsidRDefault="00330F0C">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A270" w14:textId="77777777" w:rsidR="002F73A1" w:rsidRDefault="002F7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372"/>
    <w:multiLevelType w:val="hybridMultilevel"/>
    <w:tmpl w:val="940C2FBE"/>
    <w:lvl w:ilvl="0" w:tplc="FEC8C9F0">
      <w:start w:val="1"/>
      <w:numFmt w:val="bullet"/>
      <w:lvlText w:val="•"/>
      <w:lvlJc w:val="left"/>
      <w:pPr>
        <w:tabs>
          <w:tab w:val="num" w:pos="360"/>
        </w:tabs>
        <w:ind w:left="360" w:hanging="360"/>
      </w:pPr>
      <w:rPr>
        <w:rFonts w:ascii="Arial" w:hAnsi="Arial" w:hint="default"/>
      </w:rPr>
    </w:lvl>
    <w:lvl w:ilvl="1" w:tplc="AAA64BC8" w:tentative="1">
      <w:start w:val="1"/>
      <w:numFmt w:val="bullet"/>
      <w:lvlText w:val="•"/>
      <w:lvlJc w:val="left"/>
      <w:pPr>
        <w:tabs>
          <w:tab w:val="num" w:pos="1080"/>
        </w:tabs>
        <w:ind w:left="1080" w:hanging="360"/>
      </w:pPr>
      <w:rPr>
        <w:rFonts w:ascii="Arial" w:hAnsi="Arial" w:hint="default"/>
      </w:rPr>
    </w:lvl>
    <w:lvl w:ilvl="2" w:tplc="8758CA50" w:tentative="1">
      <w:start w:val="1"/>
      <w:numFmt w:val="bullet"/>
      <w:lvlText w:val="•"/>
      <w:lvlJc w:val="left"/>
      <w:pPr>
        <w:tabs>
          <w:tab w:val="num" w:pos="1800"/>
        </w:tabs>
        <w:ind w:left="1800" w:hanging="360"/>
      </w:pPr>
      <w:rPr>
        <w:rFonts w:ascii="Arial" w:hAnsi="Arial" w:hint="default"/>
      </w:rPr>
    </w:lvl>
    <w:lvl w:ilvl="3" w:tplc="1928945C" w:tentative="1">
      <w:start w:val="1"/>
      <w:numFmt w:val="bullet"/>
      <w:lvlText w:val="•"/>
      <w:lvlJc w:val="left"/>
      <w:pPr>
        <w:tabs>
          <w:tab w:val="num" w:pos="2520"/>
        </w:tabs>
        <w:ind w:left="2520" w:hanging="360"/>
      </w:pPr>
      <w:rPr>
        <w:rFonts w:ascii="Arial" w:hAnsi="Arial" w:hint="default"/>
      </w:rPr>
    </w:lvl>
    <w:lvl w:ilvl="4" w:tplc="FC5CF054" w:tentative="1">
      <w:start w:val="1"/>
      <w:numFmt w:val="bullet"/>
      <w:lvlText w:val="•"/>
      <w:lvlJc w:val="left"/>
      <w:pPr>
        <w:tabs>
          <w:tab w:val="num" w:pos="3240"/>
        </w:tabs>
        <w:ind w:left="3240" w:hanging="360"/>
      </w:pPr>
      <w:rPr>
        <w:rFonts w:ascii="Arial" w:hAnsi="Arial" w:hint="default"/>
      </w:rPr>
    </w:lvl>
    <w:lvl w:ilvl="5" w:tplc="47BE8FA0" w:tentative="1">
      <w:start w:val="1"/>
      <w:numFmt w:val="bullet"/>
      <w:lvlText w:val="•"/>
      <w:lvlJc w:val="left"/>
      <w:pPr>
        <w:tabs>
          <w:tab w:val="num" w:pos="3960"/>
        </w:tabs>
        <w:ind w:left="3960" w:hanging="360"/>
      </w:pPr>
      <w:rPr>
        <w:rFonts w:ascii="Arial" w:hAnsi="Arial" w:hint="default"/>
      </w:rPr>
    </w:lvl>
    <w:lvl w:ilvl="6" w:tplc="6CC2AC70" w:tentative="1">
      <w:start w:val="1"/>
      <w:numFmt w:val="bullet"/>
      <w:lvlText w:val="•"/>
      <w:lvlJc w:val="left"/>
      <w:pPr>
        <w:tabs>
          <w:tab w:val="num" w:pos="4680"/>
        </w:tabs>
        <w:ind w:left="4680" w:hanging="360"/>
      </w:pPr>
      <w:rPr>
        <w:rFonts w:ascii="Arial" w:hAnsi="Arial" w:hint="default"/>
      </w:rPr>
    </w:lvl>
    <w:lvl w:ilvl="7" w:tplc="B61AACA6" w:tentative="1">
      <w:start w:val="1"/>
      <w:numFmt w:val="bullet"/>
      <w:lvlText w:val="•"/>
      <w:lvlJc w:val="left"/>
      <w:pPr>
        <w:tabs>
          <w:tab w:val="num" w:pos="5400"/>
        </w:tabs>
        <w:ind w:left="5400" w:hanging="360"/>
      </w:pPr>
      <w:rPr>
        <w:rFonts w:ascii="Arial" w:hAnsi="Arial" w:hint="default"/>
      </w:rPr>
    </w:lvl>
    <w:lvl w:ilvl="8" w:tplc="EA0448B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BD75EDF"/>
    <w:multiLevelType w:val="multilevel"/>
    <w:tmpl w:val="9C9A3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4562AA"/>
    <w:multiLevelType w:val="hybridMultilevel"/>
    <w:tmpl w:val="B2E0C5A4"/>
    <w:lvl w:ilvl="0" w:tplc="98A2072A">
      <w:start w:val="1"/>
      <w:numFmt w:val="bullet"/>
      <w:lvlText w:val="•"/>
      <w:lvlJc w:val="left"/>
      <w:pPr>
        <w:tabs>
          <w:tab w:val="num" w:pos="720"/>
        </w:tabs>
        <w:ind w:left="720" w:hanging="360"/>
      </w:pPr>
      <w:rPr>
        <w:rFonts w:ascii="Arial" w:hAnsi="Arial" w:hint="default"/>
      </w:rPr>
    </w:lvl>
    <w:lvl w:ilvl="1" w:tplc="1F345A42" w:tentative="1">
      <w:start w:val="1"/>
      <w:numFmt w:val="bullet"/>
      <w:lvlText w:val="•"/>
      <w:lvlJc w:val="left"/>
      <w:pPr>
        <w:tabs>
          <w:tab w:val="num" w:pos="1440"/>
        </w:tabs>
        <w:ind w:left="1440" w:hanging="360"/>
      </w:pPr>
      <w:rPr>
        <w:rFonts w:ascii="Arial" w:hAnsi="Arial" w:hint="default"/>
      </w:rPr>
    </w:lvl>
    <w:lvl w:ilvl="2" w:tplc="E9B43CCE" w:tentative="1">
      <w:start w:val="1"/>
      <w:numFmt w:val="bullet"/>
      <w:lvlText w:val="•"/>
      <w:lvlJc w:val="left"/>
      <w:pPr>
        <w:tabs>
          <w:tab w:val="num" w:pos="2160"/>
        </w:tabs>
        <w:ind w:left="2160" w:hanging="360"/>
      </w:pPr>
      <w:rPr>
        <w:rFonts w:ascii="Arial" w:hAnsi="Arial" w:hint="default"/>
      </w:rPr>
    </w:lvl>
    <w:lvl w:ilvl="3" w:tplc="00EE12BC" w:tentative="1">
      <w:start w:val="1"/>
      <w:numFmt w:val="bullet"/>
      <w:lvlText w:val="•"/>
      <w:lvlJc w:val="left"/>
      <w:pPr>
        <w:tabs>
          <w:tab w:val="num" w:pos="2880"/>
        </w:tabs>
        <w:ind w:left="2880" w:hanging="360"/>
      </w:pPr>
      <w:rPr>
        <w:rFonts w:ascii="Arial" w:hAnsi="Arial" w:hint="default"/>
      </w:rPr>
    </w:lvl>
    <w:lvl w:ilvl="4" w:tplc="02246136" w:tentative="1">
      <w:start w:val="1"/>
      <w:numFmt w:val="bullet"/>
      <w:lvlText w:val="•"/>
      <w:lvlJc w:val="left"/>
      <w:pPr>
        <w:tabs>
          <w:tab w:val="num" w:pos="3600"/>
        </w:tabs>
        <w:ind w:left="3600" w:hanging="360"/>
      </w:pPr>
      <w:rPr>
        <w:rFonts w:ascii="Arial" w:hAnsi="Arial" w:hint="default"/>
      </w:rPr>
    </w:lvl>
    <w:lvl w:ilvl="5" w:tplc="ACA25932" w:tentative="1">
      <w:start w:val="1"/>
      <w:numFmt w:val="bullet"/>
      <w:lvlText w:val="•"/>
      <w:lvlJc w:val="left"/>
      <w:pPr>
        <w:tabs>
          <w:tab w:val="num" w:pos="4320"/>
        </w:tabs>
        <w:ind w:left="4320" w:hanging="360"/>
      </w:pPr>
      <w:rPr>
        <w:rFonts w:ascii="Arial" w:hAnsi="Arial" w:hint="default"/>
      </w:rPr>
    </w:lvl>
    <w:lvl w:ilvl="6" w:tplc="69E4CB30" w:tentative="1">
      <w:start w:val="1"/>
      <w:numFmt w:val="bullet"/>
      <w:lvlText w:val="•"/>
      <w:lvlJc w:val="left"/>
      <w:pPr>
        <w:tabs>
          <w:tab w:val="num" w:pos="5040"/>
        </w:tabs>
        <w:ind w:left="5040" w:hanging="360"/>
      </w:pPr>
      <w:rPr>
        <w:rFonts w:ascii="Arial" w:hAnsi="Arial" w:hint="default"/>
      </w:rPr>
    </w:lvl>
    <w:lvl w:ilvl="7" w:tplc="9EF6AF94" w:tentative="1">
      <w:start w:val="1"/>
      <w:numFmt w:val="bullet"/>
      <w:lvlText w:val="•"/>
      <w:lvlJc w:val="left"/>
      <w:pPr>
        <w:tabs>
          <w:tab w:val="num" w:pos="5760"/>
        </w:tabs>
        <w:ind w:left="5760" w:hanging="360"/>
      </w:pPr>
      <w:rPr>
        <w:rFonts w:ascii="Arial" w:hAnsi="Arial" w:hint="default"/>
      </w:rPr>
    </w:lvl>
    <w:lvl w:ilvl="8" w:tplc="58F88B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CC7DD0"/>
    <w:multiLevelType w:val="hybridMultilevel"/>
    <w:tmpl w:val="CA6287A4"/>
    <w:lvl w:ilvl="0" w:tplc="FEBE4B1E">
      <w:start w:val="1"/>
      <w:numFmt w:val="bullet"/>
      <w:lvlText w:val="•"/>
      <w:lvlJc w:val="left"/>
      <w:pPr>
        <w:tabs>
          <w:tab w:val="num" w:pos="720"/>
        </w:tabs>
        <w:ind w:left="720" w:hanging="360"/>
      </w:pPr>
      <w:rPr>
        <w:rFonts w:ascii="Arial" w:hAnsi="Arial" w:hint="default"/>
      </w:rPr>
    </w:lvl>
    <w:lvl w:ilvl="1" w:tplc="1DC8D5E2" w:tentative="1">
      <w:start w:val="1"/>
      <w:numFmt w:val="bullet"/>
      <w:lvlText w:val="•"/>
      <w:lvlJc w:val="left"/>
      <w:pPr>
        <w:tabs>
          <w:tab w:val="num" w:pos="1440"/>
        </w:tabs>
        <w:ind w:left="1440" w:hanging="360"/>
      </w:pPr>
      <w:rPr>
        <w:rFonts w:ascii="Arial" w:hAnsi="Arial" w:hint="default"/>
      </w:rPr>
    </w:lvl>
    <w:lvl w:ilvl="2" w:tplc="ED0A369E" w:tentative="1">
      <w:start w:val="1"/>
      <w:numFmt w:val="bullet"/>
      <w:lvlText w:val="•"/>
      <w:lvlJc w:val="left"/>
      <w:pPr>
        <w:tabs>
          <w:tab w:val="num" w:pos="2160"/>
        </w:tabs>
        <w:ind w:left="2160" w:hanging="360"/>
      </w:pPr>
      <w:rPr>
        <w:rFonts w:ascii="Arial" w:hAnsi="Arial" w:hint="default"/>
      </w:rPr>
    </w:lvl>
    <w:lvl w:ilvl="3" w:tplc="9374576C" w:tentative="1">
      <w:start w:val="1"/>
      <w:numFmt w:val="bullet"/>
      <w:lvlText w:val="•"/>
      <w:lvlJc w:val="left"/>
      <w:pPr>
        <w:tabs>
          <w:tab w:val="num" w:pos="2880"/>
        </w:tabs>
        <w:ind w:left="2880" w:hanging="360"/>
      </w:pPr>
      <w:rPr>
        <w:rFonts w:ascii="Arial" w:hAnsi="Arial" w:hint="default"/>
      </w:rPr>
    </w:lvl>
    <w:lvl w:ilvl="4" w:tplc="63727826" w:tentative="1">
      <w:start w:val="1"/>
      <w:numFmt w:val="bullet"/>
      <w:lvlText w:val="•"/>
      <w:lvlJc w:val="left"/>
      <w:pPr>
        <w:tabs>
          <w:tab w:val="num" w:pos="3600"/>
        </w:tabs>
        <w:ind w:left="3600" w:hanging="360"/>
      </w:pPr>
      <w:rPr>
        <w:rFonts w:ascii="Arial" w:hAnsi="Arial" w:hint="default"/>
      </w:rPr>
    </w:lvl>
    <w:lvl w:ilvl="5" w:tplc="DA684A26" w:tentative="1">
      <w:start w:val="1"/>
      <w:numFmt w:val="bullet"/>
      <w:lvlText w:val="•"/>
      <w:lvlJc w:val="left"/>
      <w:pPr>
        <w:tabs>
          <w:tab w:val="num" w:pos="4320"/>
        </w:tabs>
        <w:ind w:left="4320" w:hanging="360"/>
      </w:pPr>
      <w:rPr>
        <w:rFonts w:ascii="Arial" w:hAnsi="Arial" w:hint="default"/>
      </w:rPr>
    </w:lvl>
    <w:lvl w:ilvl="6" w:tplc="EDC2E906" w:tentative="1">
      <w:start w:val="1"/>
      <w:numFmt w:val="bullet"/>
      <w:lvlText w:val="•"/>
      <w:lvlJc w:val="left"/>
      <w:pPr>
        <w:tabs>
          <w:tab w:val="num" w:pos="5040"/>
        </w:tabs>
        <w:ind w:left="5040" w:hanging="360"/>
      </w:pPr>
      <w:rPr>
        <w:rFonts w:ascii="Arial" w:hAnsi="Arial" w:hint="default"/>
      </w:rPr>
    </w:lvl>
    <w:lvl w:ilvl="7" w:tplc="0BF410C2" w:tentative="1">
      <w:start w:val="1"/>
      <w:numFmt w:val="bullet"/>
      <w:lvlText w:val="•"/>
      <w:lvlJc w:val="left"/>
      <w:pPr>
        <w:tabs>
          <w:tab w:val="num" w:pos="5760"/>
        </w:tabs>
        <w:ind w:left="5760" w:hanging="360"/>
      </w:pPr>
      <w:rPr>
        <w:rFonts w:ascii="Arial" w:hAnsi="Arial" w:hint="default"/>
      </w:rPr>
    </w:lvl>
    <w:lvl w:ilvl="8" w:tplc="3460C8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4B0571"/>
    <w:multiLevelType w:val="hybridMultilevel"/>
    <w:tmpl w:val="0504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15CE9"/>
    <w:multiLevelType w:val="hybridMultilevel"/>
    <w:tmpl w:val="2B3E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B7648A"/>
    <w:multiLevelType w:val="multilevel"/>
    <w:tmpl w:val="EE8CF90A"/>
    <w:lvl w:ilvl="0">
      <w:start w:val="1"/>
      <w:numFmt w:val="decimal"/>
      <w:pStyle w:val="Heading1"/>
      <w:lvlText w:val="%1"/>
      <w:lvlJc w:val="left"/>
      <w:pPr>
        <w:tabs>
          <w:tab w:val="num" w:pos="619"/>
        </w:tabs>
        <w:ind w:left="619" w:hanging="432"/>
      </w:pPr>
      <w:rPr>
        <w:rFonts w:hint="default"/>
        <w:sz w:val="28"/>
        <w:szCs w:val="28"/>
      </w:rPr>
    </w:lvl>
    <w:lvl w:ilvl="1">
      <w:start w:val="1"/>
      <w:numFmt w:val="decimal"/>
      <w:pStyle w:val="Heading2"/>
      <w:lvlText w:val="%1.%2"/>
      <w:lvlJc w:val="left"/>
      <w:pPr>
        <w:tabs>
          <w:tab w:val="num" w:pos="763"/>
        </w:tabs>
        <w:ind w:left="763" w:hanging="576"/>
      </w:pPr>
      <w:rPr>
        <w:rFonts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655"/>
        </w:tabs>
        <w:ind w:left="1655" w:hanging="720"/>
      </w:pPr>
      <w:rPr>
        <w:rFonts w:hint="default"/>
        <w:b/>
        <w:i w:val="0"/>
        <w:sz w:val="22"/>
        <w:szCs w:val="22"/>
      </w:rPr>
    </w:lvl>
    <w:lvl w:ilvl="3">
      <w:start w:val="1"/>
      <w:numFmt w:val="decimal"/>
      <w:pStyle w:val="Heading4"/>
      <w:lvlText w:val="%1.%2.%3.%4"/>
      <w:lvlJc w:val="left"/>
      <w:pPr>
        <w:tabs>
          <w:tab w:val="num" w:pos="1799"/>
        </w:tabs>
        <w:ind w:left="1799" w:hanging="864"/>
      </w:p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B009B4"/>
    <w:multiLevelType w:val="hybridMultilevel"/>
    <w:tmpl w:val="FA985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84D268A"/>
    <w:multiLevelType w:val="hybridMultilevel"/>
    <w:tmpl w:val="817AA75E"/>
    <w:lvl w:ilvl="0" w:tplc="4536784E">
      <w:start w:val="1"/>
      <w:numFmt w:val="bullet"/>
      <w:lvlText w:val="•"/>
      <w:lvlJc w:val="left"/>
      <w:pPr>
        <w:tabs>
          <w:tab w:val="num" w:pos="720"/>
        </w:tabs>
        <w:ind w:left="720" w:hanging="360"/>
      </w:pPr>
      <w:rPr>
        <w:rFonts w:ascii="Arial" w:hAnsi="Arial" w:hint="default"/>
      </w:rPr>
    </w:lvl>
    <w:lvl w:ilvl="1" w:tplc="E4761D52" w:tentative="1">
      <w:start w:val="1"/>
      <w:numFmt w:val="bullet"/>
      <w:lvlText w:val="•"/>
      <w:lvlJc w:val="left"/>
      <w:pPr>
        <w:tabs>
          <w:tab w:val="num" w:pos="1440"/>
        </w:tabs>
        <w:ind w:left="1440" w:hanging="360"/>
      </w:pPr>
      <w:rPr>
        <w:rFonts w:ascii="Arial" w:hAnsi="Arial" w:hint="default"/>
      </w:rPr>
    </w:lvl>
    <w:lvl w:ilvl="2" w:tplc="22662630" w:tentative="1">
      <w:start w:val="1"/>
      <w:numFmt w:val="bullet"/>
      <w:lvlText w:val="•"/>
      <w:lvlJc w:val="left"/>
      <w:pPr>
        <w:tabs>
          <w:tab w:val="num" w:pos="2160"/>
        </w:tabs>
        <w:ind w:left="2160" w:hanging="360"/>
      </w:pPr>
      <w:rPr>
        <w:rFonts w:ascii="Arial" w:hAnsi="Arial" w:hint="default"/>
      </w:rPr>
    </w:lvl>
    <w:lvl w:ilvl="3" w:tplc="82A8D200" w:tentative="1">
      <w:start w:val="1"/>
      <w:numFmt w:val="bullet"/>
      <w:lvlText w:val="•"/>
      <w:lvlJc w:val="left"/>
      <w:pPr>
        <w:tabs>
          <w:tab w:val="num" w:pos="2880"/>
        </w:tabs>
        <w:ind w:left="2880" w:hanging="360"/>
      </w:pPr>
      <w:rPr>
        <w:rFonts w:ascii="Arial" w:hAnsi="Arial" w:hint="default"/>
      </w:rPr>
    </w:lvl>
    <w:lvl w:ilvl="4" w:tplc="E97CD466" w:tentative="1">
      <w:start w:val="1"/>
      <w:numFmt w:val="bullet"/>
      <w:lvlText w:val="•"/>
      <w:lvlJc w:val="left"/>
      <w:pPr>
        <w:tabs>
          <w:tab w:val="num" w:pos="3600"/>
        </w:tabs>
        <w:ind w:left="3600" w:hanging="360"/>
      </w:pPr>
      <w:rPr>
        <w:rFonts w:ascii="Arial" w:hAnsi="Arial" w:hint="default"/>
      </w:rPr>
    </w:lvl>
    <w:lvl w:ilvl="5" w:tplc="EF1248B6" w:tentative="1">
      <w:start w:val="1"/>
      <w:numFmt w:val="bullet"/>
      <w:lvlText w:val="•"/>
      <w:lvlJc w:val="left"/>
      <w:pPr>
        <w:tabs>
          <w:tab w:val="num" w:pos="4320"/>
        </w:tabs>
        <w:ind w:left="4320" w:hanging="360"/>
      </w:pPr>
      <w:rPr>
        <w:rFonts w:ascii="Arial" w:hAnsi="Arial" w:hint="default"/>
      </w:rPr>
    </w:lvl>
    <w:lvl w:ilvl="6" w:tplc="DEFCF57C" w:tentative="1">
      <w:start w:val="1"/>
      <w:numFmt w:val="bullet"/>
      <w:lvlText w:val="•"/>
      <w:lvlJc w:val="left"/>
      <w:pPr>
        <w:tabs>
          <w:tab w:val="num" w:pos="5040"/>
        </w:tabs>
        <w:ind w:left="5040" w:hanging="360"/>
      </w:pPr>
      <w:rPr>
        <w:rFonts w:ascii="Arial" w:hAnsi="Arial" w:hint="default"/>
      </w:rPr>
    </w:lvl>
    <w:lvl w:ilvl="7" w:tplc="52061D3C" w:tentative="1">
      <w:start w:val="1"/>
      <w:numFmt w:val="bullet"/>
      <w:lvlText w:val="•"/>
      <w:lvlJc w:val="left"/>
      <w:pPr>
        <w:tabs>
          <w:tab w:val="num" w:pos="5760"/>
        </w:tabs>
        <w:ind w:left="5760" w:hanging="360"/>
      </w:pPr>
      <w:rPr>
        <w:rFonts w:ascii="Arial" w:hAnsi="Arial" w:hint="default"/>
      </w:rPr>
    </w:lvl>
    <w:lvl w:ilvl="8" w:tplc="CDDC20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497916"/>
    <w:multiLevelType w:val="hybridMultilevel"/>
    <w:tmpl w:val="23B6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D6FD1"/>
    <w:multiLevelType w:val="hybridMultilevel"/>
    <w:tmpl w:val="7F18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C45F9"/>
    <w:multiLevelType w:val="multilevel"/>
    <w:tmpl w:val="3CD8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B30FAF"/>
    <w:multiLevelType w:val="hybridMultilevel"/>
    <w:tmpl w:val="D31C8BBE"/>
    <w:lvl w:ilvl="0" w:tplc="9CC83FBA">
      <w:start w:val="1"/>
      <w:numFmt w:val="bullet"/>
      <w:lvlText w:val="•"/>
      <w:lvlJc w:val="left"/>
      <w:pPr>
        <w:tabs>
          <w:tab w:val="num" w:pos="720"/>
        </w:tabs>
        <w:ind w:left="720" w:hanging="360"/>
      </w:pPr>
      <w:rPr>
        <w:rFonts w:ascii="Arial" w:hAnsi="Arial" w:hint="default"/>
      </w:rPr>
    </w:lvl>
    <w:lvl w:ilvl="1" w:tplc="2FD0C9BA" w:tentative="1">
      <w:start w:val="1"/>
      <w:numFmt w:val="bullet"/>
      <w:lvlText w:val="•"/>
      <w:lvlJc w:val="left"/>
      <w:pPr>
        <w:tabs>
          <w:tab w:val="num" w:pos="1440"/>
        </w:tabs>
        <w:ind w:left="1440" w:hanging="360"/>
      </w:pPr>
      <w:rPr>
        <w:rFonts w:ascii="Arial" w:hAnsi="Arial" w:hint="default"/>
      </w:rPr>
    </w:lvl>
    <w:lvl w:ilvl="2" w:tplc="A0DEF758" w:tentative="1">
      <w:start w:val="1"/>
      <w:numFmt w:val="bullet"/>
      <w:lvlText w:val="•"/>
      <w:lvlJc w:val="left"/>
      <w:pPr>
        <w:tabs>
          <w:tab w:val="num" w:pos="2160"/>
        </w:tabs>
        <w:ind w:left="2160" w:hanging="360"/>
      </w:pPr>
      <w:rPr>
        <w:rFonts w:ascii="Arial" w:hAnsi="Arial" w:hint="default"/>
      </w:rPr>
    </w:lvl>
    <w:lvl w:ilvl="3" w:tplc="6C800D80" w:tentative="1">
      <w:start w:val="1"/>
      <w:numFmt w:val="bullet"/>
      <w:lvlText w:val="•"/>
      <w:lvlJc w:val="left"/>
      <w:pPr>
        <w:tabs>
          <w:tab w:val="num" w:pos="2880"/>
        </w:tabs>
        <w:ind w:left="2880" w:hanging="360"/>
      </w:pPr>
      <w:rPr>
        <w:rFonts w:ascii="Arial" w:hAnsi="Arial" w:hint="default"/>
      </w:rPr>
    </w:lvl>
    <w:lvl w:ilvl="4" w:tplc="34EA7332" w:tentative="1">
      <w:start w:val="1"/>
      <w:numFmt w:val="bullet"/>
      <w:lvlText w:val="•"/>
      <w:lvlJc w:val="left"/>
      <w:pPr>
        <w:tabs>
          <w:tab w:val="num" w:pos="3600"/>
        </w:tabs>
        <w:ind w:left="3600" w:hanging="360"/>
      </w:pPr>
      <w:rPr>
        <w:rFonts w:ascii="Arial" w:hAnsi="Arial" w:hint="default"/>
      </w:rPr>
    </w:lvl>
    <w:lvl w:ilvl="5" w:tplc="B48253F4" w:tentative="1">
      <w:start w:val="1"/>
      <w:numFmt w:val="bullet"/>
      <w:lvlText w:val="•"/>
      <w:lvlJc w:val="left"/>
      <w:pPr>
        <w:tabs>
          <w:tab w:val="num" w:pos="4320"/>
        </w:tabs>
        <w:ind w:left="4320" w:hanging="360"/>
      </w:pPr>
      <w:rPr>
        <w:rFonts w:ascii="Arial" w:hAnsi="Arial" w:hint="default"/>
      </w:rPr>
    </w:lvl>
    <w:lvl w:ilvl="6" w:tplc="2450850E" w:tentative="1">
      <w:start w:val="1"/>
      <w:numFmt w:val="bullet"/>
      <w:lvlText w:val="•"/>
      <w:lvlJc w:val="left"/>
      <w:pPr>
        <w:tabs>
          <w:tab w:val="num" w:pos="5040"/>
        </w:tabs>
        <w:ind w:left="5040" w:hanging="360"/>
      </w:pPr>
      <w:rPr>
        <w:rFonts w:ascii="Arial" w:hAnsi="Arial" w:hint="default"/>
      </w:rPr>
    </w:lvl>
    <w:lvl w:ilvl="7" w:tplc="DB1EC696" w:tentative="1">
      <w:start w:val="1"/>
      <w:numFmt w:val="bullet"/>
      <w:lvlText w:val="•"/>
      <w:lvlJc w:val="left"/>
      <w:pPr>
        <w:tabs>
          <w:tab w:val="num" w:pos="5760"/>
        </w:tabs>
        <w:ind w:left="5760" w:hanging="360"/>
      </w:pPr>
      <w:rPr>
        <w:rFonts w:ascii="Arial" w:hAnsi="Arial" w:hint="default"/>
      </w:rPr>
    </w:lvl>
    <w:lvl w:ilvl="8" w:tplc="E124D3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270AA5"/>
    <w:multiLevelType w:val="hybridMultilevel"/>
    <w:tmpl w:val="083AF26C"/>
    <w:lvl w:ilvl="0" w:tplc="AB82415E">
      <w:start w:val="1"/>
      <w:numFmt w:val="bullet"/>
      <w:lvlText w:val="•"/>
      <w:lvlJc w:val="left"/>
      <w:pPr>
        <w:tabs>
          <w:tab w:val="num" w:pos="360"/>
        </w:tabs>
        <w:ind w:left="360" w:hanging="360"/>
      </w:pPr>
      <w:rPr>
        <w:rFonts w:ascii="Arial" w:hAnsi="Arial" w:hint="default"/>
      </w:rPr>
    </w:lvl>
    <w:lvl w:ilvl="1" w:tplc="11B81E50" w:tentative="1">
      <w:start w:val="1"/>
      <w:numFmt w:val="bullet"/>
      <w:lvlText w:val="•"/>
      <w:lvlJc w:val="left"/>
      <w:pPr>
        <w:tabs>
          <w:tab w:val="num" w:pos="1080"/>
        </w:tabs>
        <w:ind w:left="1080" w:hanging="360"/>
      </w:pPr>
      <w:rPr>
        <w:rFonts w:ascii="Arial" w:hAnsi="Arial" w:hint="default"/>
      </w:rPr>
    </w:lvl>
    <w:lvl w:ilvl="2" w:tplc="600C1FDE" w:tentative="1">
      <w:start w:val="1"/>
      <w:numFmt w:val="bullet"/>
      <w:lvlText w:val="•"/>
      <w:lvlJc w:val="left"/>
      <w:pPr>
        <w:tabs>
          <w:tab w:val="num" w:pos="1800"/>
        </w:tabs>
        <w:ind w:left="1800" w:hanging="360"/>
      </w:pPr>
      <w:rPr>
        <w:rFonts w:ascii="Arial" w:hAnsi="Arial" w:hint="default"/>
      </w:rPr>
    </w:lvl>
    <w:lvl w:ilvl="3" w:tplc="02DE59F0" w:tentative="1">
      <w:start w:val="1"/>
      <w:numFmt w:val="bullet"/>
      <w:lvlText w:val="•"/>
      <w:lvlJc w:val="left"/>
      <w:pPr>
        <w:tabs>
          <w:tab w:val="num" w:pos="2520"/>
        </w:tabs>
        <w:ind w:left="2520" w:hanging="360"/>
      </w:pPr>
      <w:rPr>
        <w:rFonts w:ascii="Arial" w:hAnsi="Arial" w:hint="default"/>
      </w:rPr>
    </w:lvl>
    <w:lvl w:ilvl="4" w:tplc="E3C46702" w:tentative="1">
      <w:start w:val="1"/>
      <w:numFmt w:val="bullet"/>
      <w:lvlText w:val="•"/>
      <w:lvlJc w:val="left"/>
      <w:pPr>
        <w:tabs>
          <w:tab w:val="num" w:pos="3240"/>
        </w:tabs>
        <w:ind w:left="3240" w:hanging="360"/>
      </w:pPr>
      <w:rPr>
        <w:rFonts w:ascii="Arial" w:hAnsi="Arial" w:hint="default"/>
      </w:rPr>
    </w:lvl>
    <w:lvl w:ilvl="5" w:tplc="141839E4" w:tentative="1">
      <w:start w:val="1"/>
      <w:numFmt w:val="bullet"/>
      <w:lvlText w:val="•"/>
      <w:lvlJc w:val="left"/>
      <w:pPr>
        <w:tabs>
          <w:tab w:val="num" w:pos="3960"/>
        </w:tabs>
        <w:ind w:left="3960" w:hanging="360"/>
      </w:pPr>
      <w:rPr>
        <w:rFonts w:ascii="Arial" w:hAnsi="Arial" w:hint="default"/>
      </w:rPr>
    </w:lvl>
    <w:lvl w:ilvl="6" w:tplc="6728E91E" w:tentative="1">
      <w:start w:val="1"/>
      <w:numFmt w:val="bullet"/>
      <w:lvlText w:val="•"/>
      <w:lvlJc w:val="left"/>
      <w:pPr>
        <w:tabs>
          <w:tab w:val="num" w:pos="4680"/>
        </w:tabs>
        <w:ind w:left="4680" w:hanging="360"/>
      </w:pPr>
      <w:rPr>
        <w:rFonts w:ascii="Arial" w:hAnsi="Arial" w:hint="default"/>
      </w:rPr>
    </w:lvl>
    <w:lvl w:ilvl="7" w:tplc="E30A9B70" w:tentative="1">
      <w:start w:val="1"/>
      <w:numFmt w:val="bullet"/>
      <w:lvlText w:val="•"/>
      <w:lvlJc w:val="left"/>
      <w:pPr>
        <w:tabs>
          <w:tab w:val="num" w:pos="5400"/>
        </w:tabs>
        <w:ind w:left="5400" w:hanging="360"/>
      </w:pPr>
      <w:rPr>
        <w:rFonts w:ascii="Arial" w:hAnsi="Arial" w:hint="default"/>
      </w:rPr>
    </w:lvl>
    <w:lvl w:ilvl="8" w:tplc="A8FEBE3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F430FD"/>
    <w:multiLevelType w:val="hybridMultilevel"/>
    <w:tmpl w:val="168EA29E"/>
    <w:lvl w:ilvl="0" w:tplc="0A48B582">
      <w:start w:val="1"/>
      <w:numFmt w:val="bullet"/>
      <w:lvlText w:val="•"/>
      <w:lvlJc w:val="left"/>
      <w:pPr>
        <w:tabs>
          <w:tab w:val="num" w:pos="720"/>
        </w:tabs>
        <w:ind w:left="720" w:hanging="360"/>
      </w:pPr>
      <w:rPr>
        <w:rFonts w:ascii="Arial" w:hAnsi="Arial" w:hint="default"/>
      </w:rPr>
    </w:lvl>
    <w:lvl w:ilvl="1" w:tplc="A9C6A7EC" w:tentative="1">
      <w:start w:val="1"/>
      <w:numFmt w:val="bullet"/>
      <w:lvlText w:val="•"/>
      <w:lvlJc w:val="left"/>
      <w:pPr>
        <w:tabs>
          <w:tab w:val="num" w:pos="1440"/>
        </w:tabs>
        <w:ind w:left="1440" w:hanging="360"/>
      </w:pPr>
      <w:rPr>
        <w:rFonts w:ascii="Arial" w:hAnsi="Arial" w:hint="default"/>
      </w:rPr>
    </w:lvl>
    <w:lvl w:ilvl="2" w:tplc="ABBA775C" w:tentative="1">
      <w:start w:val="1"/>
      <w:numFmt w:val="bullet"/>
      <w:lvlText w:val="•"/>
      <w:lvlJc w:val="left"/>
      <w:pPr>
        <w:tabs>
          <w:tab w:val="num" w:pos="2160"/>
        </w:tabs>
        <w:ind w:left="2160" w:hanging="360"/>
      </w:pPr>
      <w:rPr>
        <w:rFonts w:ascii="Arial" w:hAnsi="Arial" w:hint="default"/>
      </w:rPr>
    </w:lvl>
    <w:lvl w:ilvl="3" w:tplc="9F646854" w:tentative="1">
      <w:start w:val="1"/>
      <w:numFmt w:val="bullet"/>
      <w:lvlText w:val="•"/>
      <w:lvlJc w:val="left"/>
      <w:pPr>
        <w:tabs>
          <w:tab w:val="num" w:pos="2880"/>
        </w:tabs>
        <w:ind w:left="2880" w:hanging="360"/>
      </w:pPr>
      <w:rPr>
        <w:rFonts w:ascii="Arial" w:hAnsi="Arial" w:hint="default"/>
      </w:rPr>
    </w:lvl>
    <w:lvl w:ilvl="4" w:tplc="C0ECBF76" w:tentative="1">
      <w:start w:val="1"/>
      <w:numFmt w:val="bullet"/>
      <w:lvlText w:val="•"/>
      <w:lvlJc w:val="left"/>
      <w:pPr>
        <w:tabs>
          <w:tab w:val="num" w:pos="3600"/>
        </w:tabs>
        <w:ind w:left="3600" w:hanging="360"/>
      </w:pPr>
      <w:rPr>
        <w:rFonts w:ascii="Arial" w:hAnsi="Arial" w:hint="default"/>
      </w:rPr>
    </w:lvl>
    <w:lvl w:ilvl="5" w:tplc="CA2C8630" w:tentative="1">
      <w:start w:val="1"/>
      <w:numFmt w:val="bullet"/>
      <w:lvlText w:val="•"/>
      <w:lvlJc w:val="left"/>
      <w:pPr>
        <w:tabs>
          <w:tab w:val="num" w:pos="4320"/>
        </w:tabs>
        <w:ind w:left="4320" w:hanging="360"/>
      </w:pPr>
      <w:rPr>
        <w:rFonts w:ascii="Arial" w:hAnsi="Arial" w:hint="default"/>
      </w:rPr>
    </w:lvl>
    <w:lvl w:ilvl="6" w:tplc="4490C06E" w:tentative="1">
      <w:start w:val="1"/>
      <w:numFmt w:val="bullet"/>
      <w:lvlText w:val="•"/>
      <w:lvlJc w:val="left"/>
      <w:pPr>
        <w:tabs>
          <w:tab w:val="num" w:pos="5040"/>
        </w:tabs>
        <w:ind w:left="5040" w:hanging="360"/>
      </w:pPr>
      <w:rPr>
        <w:rFonts w:ascii="Arial" w:hAnsi="Arial" w:hint="default"/>
      </w:rPr>
    </w:lvl>
    <w:lvl w:ilvl="7" w:tplc="E4205344" w:tentative="1">
      <w:start w:val="1"/>
      <w:numFmt w:val="bullet"/>
      <w:lvlText w:val="•"/>
      <w:lvlJc w:val="left"/>
      <w:pPr>
        <w:tabs>
          <w:tab w:val="num" w:pos="5760"/>
        </w:tabs>
        <w:ind w:left="5760" w:hanging="360"/>
      </w:pPr>
      <w:rPr>
        <w:rFonts w:ascii="Arial" w:hAnsi="Arial" w:hint="default"/>
      </w:rPr>
    </w:lvl>
    <w:lvl w:ilvl="8" w:tplc="E4A668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71412F"/>
    <w:multiLevelType w:val="multilevel"/>
    <w:tmpl w:val="B1EC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900E49"/>
    <w:multiLevelType w:val="hybridMultilevel"/>
    <w:tmpl w:val="575488F8"/>
    <w:lvl w:ilvl="0" w:tplc="F95609BA">
      <w:start w:val="1"/>
      <w:numFmt w:val="bullet"/>
      <w:lvlText w:val="•"/>
      <w:lvlJc w:val="left"/>
      <w:pPr>
        <w:tabs>
          <w:tab w:val="num" w:pos="720"/>
        </w:tabs>
        <w:ind w:left="720" w:hanging="360"/>
      </w:pPr>
      <w:rPr>
        <w:rFonts w:ascii="Arial" w:hAnsi="Arial" w:hint="default"/>
      </w:rPr>
    </w:lvl>
    <w:lvl w:ilvl="1" w:tplc="9A18F408" w:tentative="1">
      <w:start w:val="1"/>
      <w:numFmt w:val="bullet"/>
      <w:lvlText w:val="•"/>
      <w:lvlJc w:val="left"/>
      <w:pPr>
        <w:tabs>
          <w:tab w:val="num" w:pos="1440"/>
        </w:tabs>
        <w:ind w:left="1440" w:hanging="360"/>
      </w:pPr>
      <w:rPr>
        <w:rFonts w:ascii="Arial" w:hAnsi="Arial" w:hint="default"/>
      </w:rPr>
    </w:lvl>
    <w:lvl w:ilvl="2" w:tplc="997487B2" w:tentative="1">
      <w:start w:val="1"/>
      <w:numFmt w:val="bullet"/>
      <w:lvlText w:val="•"/>
      <w:lvlJc w:val="left"/>
      <w:pPr>
        <w:tabs>
          <w:tab w:val="num" w:pos="2160"/>
        </w:tabs>
        <w:ind w:left="2160" w:hanging="360"/>
      </w:pPr>
      <w:rPr>
        <w:rFonts w:ascii="Arial" w:hAnsi="Arial" w:hint="default"/>
      </w:rPr>
    </w:lvl>
    <w:lvl w:ilvl="3" w:tplc="42F62A0C" w:tentative="1">
      <w:start w:val="1"/>
      <w:numFmt w:val="bullet"/>
      <w:lvlText w:val="•"/>
      <w:lvlJc w:val="left"/>
      <w:pPr>
        <w:tabs>
          <w:tab w:val="num" w:pos="2880"/>
        </w:tabs>
        <w:ind w:left="2880" w:hanging="360"/>
      </w:pPr>
      <w:rPr>
        <w:rFonts w:ascii="Arial" w:hAnsi="Arial" w:hint="default"/>
      </w:rPr>
    </w:lvl>
    <w:lvl w:ilvl="4" w:tplc="86E47C72" w:tentative="1">
      <w:start w:val="1"/>
      <w:numFmt w:val="bullet"/>
      <w:lvlText w:val="•"/>
      <w:lvlJc w:val="left"/>
      <w:pPr>
        <w:tabs>
          <w:tab w:val="num" w:pos="3600"/>
        </w:tabs>
        <w:ind w:left="3600" w:hanging="360"/>
      </w:pPr>
      <w:rPr>
        <w:rFonts w:ascii="Arial" w:hAnsi="Arial" w:hint="default"/>
      </w:rPr>
    </w:lvl>
    <w:lvl w:ilvl="5" w:tplc="884EAF52" w:tentative="1">
      <w:start w:val="1"/>
      <w:numFmt w:val="bullet"/>
      <w:lvlText w:val="•"/>
      <w:lvlJc w:val="left"/>
      <w:pPr>
        <w:tabs>
          <w:tab w:val="num" w:pos="4320"/>
        </w:tabs>
        <w:ind w:left="4320" w:hanging="360"/>
      </w:pPr>
      <w:rPr>
        <w:rFonts w:ascii="Arial" w:hAnsi="Arial" w:hint="default"/>
      </w:rPr>
    </w:lvl>
    <w:lvl w:ilvl="6" w:tplc="5D20E77C" w:tentative="1">
      <w:start w:val="1"/>
      <w:numFmt w:val="bullet"/>
      <w:lvlText w:val="•"/>
      <w:lvlJc w:val="left"/>
      <w:pPr>
        <w:tabs>
          <w:tab w:val="num" w:pos="5040"/>
        </w:tabs>
        <w:ind w:left="5040" w:hanging="360"/>
      </w:pPr>
      <w:rPr>
        <w:rFonts w:ascii="Arial" w:hAnsi="Arial" w:hint="default"/>
      </w:rPr>
    </w:lvl>
    <w:lvl w:ilvl="7" w:tplc="374A73A2" w:tentative="1">
      <w:start w:val="1"/>
      <w:numFmt w:val="bullet"/>
      <w:lvlText w:val="•"/>
      <w:lvlJc w:val="left"/>
      <w:pPr>
        <w:tabs>
          <w:tab w:val="num" w:pos="5760"/>
        </w:tabs>
        <w:ind w:left="5760" w:hanging="360"/>
      </w:pPr>
      <w:rPr>
        <w:rFonts w:ascii="Arial" w:hAnsi="Arial" w:hint="default"/>
      </w:rPr>
    </w:lvl>
    <w:lvl w:ilvl="8" w:tplc="819494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332F6A"/>
    <w:multiLevelType w:val="hybridMultilevel"/>
    <w:tmpl w:val="7896B3C0"/>
    <w:lvl w:ilvl="0" w:tplc="7C58B56C">
      <w:start w:val="1"/>
      <w:numFmt w:val="decimal"/>
      <w:lvlText w:val="%1."/>
      <w:lvlJc w:val="left"/>
      <w:pPr>
        <w:tabs>
          <w:tab w:val="num" w:pos="720"/>
        </w:tabs>
        <w:ind w:left="720" w:hanging="360"/>
      </w:pPr>
    </w:lvl>
    <w:lvl w:ilvl="1" w:tplc="9AE820EC" w:tentative="1">
      <w:start w:val="1"/>
      <w:numFmt w:val="decimal"/>
      <w:lvlText w:val="%2."/>
      <w:lvlJc w:val="left"/>
      <w:pPr>
        <w:tabs>
          <w:tab w:val="num" w:pos="1440"/>
        </w:tabs>
        <w:ind w:left="1440" w:hanging="360"/>
      </w:pPr>
    </w:lvl>
    <w:lvl w:ilvl="2" w:tplc="7F009A92" w:tentative="1">
      <w:start w:val="1"/>
      <w:numFmt w:val="decimal"/>
      <w:lvlText w:val="%3."/>
      <w:lvlJc w:val="left"/>
      <w:pPr>
        <w:tabs>
          <w:tab w:val="num" w:pos="2160"/>
        </w:tabs>
        <w:ind w:left="2160" w:hanging="360"/>
      </w:pPr>
    </w:lvl>
    <w:lvl w:ilvl="3" w:tplc="6648422E" w:tentative="1">
      <w:start w:val="1"/>
      <w:numFmt w:val="decimal"/>
      <w:lvlText w:val="%4."/>
      <w:lvlJc w:val="left"/>
      <w:pPr>
        <w:tabs>
          <w:tab w:val="num" w:pos="2880"/>
        </w:tabs>
        <w:ind w:left="2880" w:hanging="360"/>
      </w:pPr>
    </w:lvl>
    <w:lvl w:ilvl="4" w:tplc="4EA0DA68" w:tentative="1">
      <w:start w:val="1"/>
      <w:numFmt w:val="decimal"/>
      <w:lvlText w:val="%5."/>
      <w:lvlJc w:val="left"/>
      <w:pPr>
        <w:tabs>
          <w:tab w:val="num" w:pos="3600"/>
        </w:tabs>
        <w:ind w:left="3600" w:hanging="360"/>
      </w:pPr>
    </w:lvl>
    <w:lvl w:ilvl="5" w:tplc="828213FA" w:tentative="1">
      <w:start w:val="1"/>
      <w:numFmt w:val="decimal"/>
      <w:lvlText w:val="%6."/>
      <w:lvlJc w:val="left"/>
      <w:pPr>
        <w:tabs>
          <w:tab w:val="num" w:pos="4320"/>
        </w:tabs>
        <w:ind w:left="4320" w:hanging="360"/>
      </w:pPr>
    </w:lvl>
    <w:lvl w:ilvl="6" w:tplc="AD0C10B4" w:tentative="1">
      <w:start w:val="1"/>
      <w:numFmt w:val="decimal"/>
      <w:lvlText w:val="%7."/>
      <w:lvlJc w:val="left"/>
      <w:pPr>
        <w:tabs>
          <w:tab w:val="num" w:pos="5040"/>
        </w:tabs>
        <w:ind w:left="5040" w:hanging="360"/>
      </w:pPr>
    </w:lvl>
    <w:lvl w:ilvl="7" w:tplc="11D8D7F6" w:tentative="1">
      <w:start w:val="1"/>
      <w:numFmt w:val="decimal"/>
      <w:lvlText w:val="%8."/>
      <w:lvlJc w:val="left"/>
      <w:pPr>
        <w:tabs>
          <w:tab w:val="num" w:pos="5760"/>
        </w:tabs>
        <w:ind w:left="5760" w:hanging="360"/>
      </w:pPr>
    </w:lvl>
    <w:lvl w:ilvl="8" w:tplc="847896E4" w:tentative="1">
      <w:start w:val="1"/>
      <w:numFmt w:val="decimal"/>
      <w:lvlText w:val="%9."/>
      <w:lvlJc w:val="left"/>
      <w:pPr>
        <w:tabs>
          <w:tab w:val="num" w:pos="6480"/>
        </w:tabs>
        <w:ind w:left="6480" w:hanging="360"/>
      </w:pPr>
    </w:lvl>
  </w:abstractNum>
  <w:abstractNum w:abstractNumId="20" w15:restartNumberingAfterBreak="0">
    <w:nsid w:val="56B11713"/>
    <w:multiLevelType w:val="multilevel"/>
    <w:tmpl w:val="D830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707CC8"/>
    <w:multiLevelType w:val="multilevel"/>
    <w:tmpl w:val="D45E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AB135A"/>
    <w:multiLevelType w:val="multilevel"/>
    <w:tmpl w:val="45DA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4B0167"/>
    <w:multiLevelType w:val="hybridMultilevel"/>
    <w:tmpl w:val="DBE21E4E"/>
    <w:lvl w:ilvl="0" w:tplc="FBF218B6">
      <w:start w:val="1"/>
      <w:numFmt w:val="bullet"/>
      <w:lvlText w:val="•"/>
      <w:lvlJc w:val="left"/>
      <w:pPr>
        <w:tabs>
          <w:tab w:val="num" w:pos="720"/>
        </w:tabs>
        <w:ind w:left="720" w:hanging="360"/>
      </w:pPr>
      <w:rPr>
        <w:rFonts w:ascii="Arial" w:hAnsi="Arial" w:hint="default"/>
      </w:rPr>
    </w:lvl>
    <w:lvl w:ilvl="1" w:tplc="6026105E" w:tentative="1">
      <w:start w:val="1"/>
      <w:numFmt w:val="bullet"/>
      <w:lvlText w:val="•"/>
      <w:lvlJc w:val="left"/>
      <w:pPr>
        <w:tabs>
          <w:tab w:val="num" w:pos="1440"/>
        </w:tabs>
        <w:ind w:left="1440" w:hanging="360"/>
      </w:pPr>
      <w:rPr>
        <w:rFonts w:ascii="Arial" w:hAnsi="Arial" w:hint="default"/>
      </w:rPr>
    </w:lvl>
    <w:lvl w:ilvl="2" w:tplc="52CEFDEE" w:tentative="1">
      <w:start w:val="1"/>
      <w:numFmt w:val="bullet"/>
      <w:lvlText w:val="•"/>
      <w:lvlJc w:val="left"/>
      <w:pPr>
        <w:tabs>
          <w:tab w:val="num" w:pos="2160"/>
        </w:tabs>
        <w:ind w:left="2160" w:hanging="360"/>
      </w:pPr>
      <w:rPr>
        <w:rFonts w:ascii="Arial" w:hAnsi="Arial" w:hint="default"/>
      </w:rPr>
    </w:lvl>
    <w:lvl w:ilvl="3" w:tplc="1960BAF0" w:tentative="1">
      <w:start w:val="1"/>
      <w:numFmt w:val="bullet"/>
      <w:lvlText w:val="•"/>
      <w:lvlJc w:val="left"/>
      <w:pPr>
        <w:tabs>
          <w:tab w:val="num" w:pos="2880"/>
        </w:tabs>
        <w:ind w:left="2880" w:hanging="360"/>
      </w:pPr>
      <w:rPr>
        <w:rFonts w:ascii="Arial" w:hAnsi="Arial" w:hint="default"/>
      </w:rPr>
    </w:lvl>
    <w:lvl w:ilvl="4" w:tplc="101A07D4" w:tentative="1">
      <w:start w:val="1"/>
      <w:numFmt w:val="bullet"/>
      <w:lvlText w:val="•"/>
      <w:lvlJc w:val="left"/>
      <w:pPr>
        <w:tabs>
          <w:tab w:val="num" w:pos="3600"/>
        </w:tabs>
        <w:ind w:left="3600" w:hanging="360"/>
      </w:pPr>
      <w:rPr>
        <w:rFonts w:ascii="Arial" w:hAnsi="Arial" w:hint="default"/>
      </w:rPr>
    </w:lvl>
    <w:lvl w:ilvl="5" w:tplc="CB9E24A2" w:tentative="1">
      <w:start w:val="1"/>
      <w:numFmt w:val="bullet"/>
      <w:lvlText w:val="•"/>
      <w:lvlJc w:val="left"/>
      <w:pPr>
        <w:tabs>
          <w:tab w:val="num" w:pos="4320"/>
        </w:tabs>
        <w:ind w:left="4320" w:hanging="360"/>
      </w:pPr>
      <w:rPr>
        <w:rFonts w:ascii="Arial" w:hAnsi="Arial" w:hint="default"/>
      </w:rPr>
    </w:lvl>
    <w:lvl w:ilvl="6" w:tplc="BF7207BC" w:tentative="1">
      <w:start w:val="1"/>
      <w:numFmt w:val="bullet"/>
      <w:lvlText w:val="•"/>
      <w:lvlJc w:val="left"/>
      <w:pPr>
        <w:tabs>
          <w:tab w:val="num" w:pos="5040"/>
        </w:tabs>
        <w:ind w:left="5040" w:hanging="360"/>
      </w:pPr>
      <w:rPr>
        <w:rFonts w:ascii="Arial" w:hAnsi="Arial" w:hint="default"/>
      </w:rPr>
    </w:lvl>
    <w:lvl w:ilvl="7" w:tplc="06ECE238" w:tentative="1">
      <w:start w:val="1"/>
      <w:numFmt w:val="bullet"/>
      <w:lvlText w:val="•"/>
      <w:lvlJc w:val="left"/>
      <w:pPr>
        <w:tabs>
          <w:tab w:val="num" w:pos="5760"/>
        </w:tabs>
        <w:ind w:left="5760" w:hanging="360"/>
      </w:pPr>
      <w:rPr>
        <w:rFonts w:ascii="Arial" w:hAnsi="Arial" w:hint="default"/>
      </w:rPr>
    </w:lvl>
    <w:lvl w:ilvl="8" w:tplc="FBFCAF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B1233F"/>
    <w:multiLevelType w:val="hybridMultilevel"/>
    <w:tmpl w:val="A5ECB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B01123"/>
    <w:multiLevelType w:val="multilevel"/>
    <w:tmpl w:val="1E28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C95CB6"/>
    <w:multiLevelType w:val="hybridMultilevel"/>
    <w:tmpl w:val="FACAD498"/>
    <w:lvl w:ilvl="0" w:tplc="5C4065CA">
      <w:start w:val="1"/>
      <w:numFmt w:val="bullet"/>
      <w:lvlText w:val="•"/>
      <w:lvlJc w:val="left"/>
      <w:pPr>
        <w:tabs>
          <w:tab w:val="num" w:pos="720"/>
        </w:tabs>
        <w:ind w:left="720" w:hanging="360"/>
      </w:pPr>
      <w:rPr>
        <w:rFonts w:ascii="Arial" w:hAnsi="Arial" w:hint="default"/>
      </w:rPr>
    </w:lvl>
    <w:lvl w:ilvl="1" w:tplc="8CA89484" w:tentative="1">
      <w:start w:val="1"/>
      <w:numFmt w:val="bullet"/>
      <w:lvlText w:val="•"/>
      <w:lvlJc w:val="left"/>
      <w:pPr>
        <w:tabs>
          <w:tab w:val="num" w:pos="1440"/>
        </w:tabs>
        <w:ind w:left="1440" w:hanging="360"/>
      </w:pPr>
      <w:rPr>
        <w:rFonts w:ascii="Arial" w:hAnsi="Arial" w:hint="default"/>
      </w:rPr>
    </w:lvl>
    <w:lvl w:ilvl="2" w:tplc="0A26AD70" w:tentative="1">
      <w:start w:val="1"/>
      <w:numFmt w:val="bullet"/>
      <w:lvlText w:val="•"/>
      <w:lvlJc w:val="left"/>
      <w:pPr>
        <w:tabs>
          <w:tab w:val="num" w:pos="2160"/>
        </w:tabs>
        <w:ind w:left="2160" w:hanging="360"/>
      </w:pPr>
      <w:rPr>
        <w:rFonts w:ascii="Arial" w:hAnsi="Arial" w:hint="default"/>
      </w:rPr>
    </w:lvl>
    <w:lvl w:ilvl="3" w:tplc="3DB847BA" w:tentative="1">
      <w:start w:val="1"/>
      <w:numFmt w:val="bullet"/>
      <w:lvlText w:val="•"/>
      <w:lvlJc w:val="left"/>
      <w:pPr>
        <w:tabs>
          <w:tab w:val="num" w:pos="2880"/>
        </w:tabs>
        <w:ind w:left="2880" w:hanging="360"/>
      </w:pPr>
      <w:rPr>
        <w:rFonts w:ascii="Arial" w:hAnsi="Arial" w:hint="default"/>
      </w:rPr>
    </w:lvl>
    <w:lvl w:ilvl="4" w:tplc="FD381682" w:tentative="1">
      <w:start w:val="1"/>
      <w:numFmt w:val="bullet"/>
      <w:lvlText w:val="•"/>
      <w:lvlJc w:val="left"/>
      <w:pPr>
        <w:tabs>
          <w:tab w:val="num" w:pos="3600"/>
        </w:tabs>
        <w:ind w:left="3600" w:hanging="360"/>
      </w:pPr>
      <w:rPr>
        <w:rFonts w:ascii="Arial" w:hAnsi="Arial" w:hint="default"/>
      </w:rPr>
    </w:lvl>
    <w:lvl w:ilvl="5" w:tplc="FD64A914" w:tentative="1">
      <w:start w:val="1"/>
      <w:numFmt w:val="bullet"/>
      <w:lvlText w:val="•"/>
      <w:lvlJc w:val="left"/>
      <w:pPr>
        <w:tabs>
          <w:tab w:val="num" w:pos="4320"/>
        </w:tabs>
        <w:ind w:left="4320" w:hanging="360"/>
      </w:pPr>
      <w:rPr>
        <w:rFonts w:ascii="Arial" w:hAnsi="Arial" w:hint="default"/>
      </w:rPr>
    </w:lvl>
    <w:lvl w:ilvl="6" w:tplc="FCA6EF9C" w:tentative="1">
      <w:start w:val="1"/>
      <w:numFmt w:val="bullet"/>
      <w:lvlText w:val="•"/>
      <w:lvlJc w:val="left"/>
      <w:pPr>
        <w:tabs>
          <w:tab w:val="num" w:pos="5040"/>
        </w:tabs>
        <w:ind w:left="5040" w:hanging="360"/>
      </w:pPr>
      <w:rPr>
        <w:rFonts w:ascii="Arial" w:hAnsi="Arial" w:hint="default"/>
      </w:rPr>
    </w:lvl>
    <w:lvl w:ilvl="7" w:tplc="D1B80B70" w:tentative="1">
      <w:start w:val="1"/>
      <w:numFmt w:val="bullet"/>
      <w:lvlText w:val="•"/>
      <w:lvlJc w:val="left"/>
      <w:pPr>
        <w:tabs>
          <w:tab w:val="num" w:pos="5760"/>
        </w:tabs>
        <w:ind w:left="5760" w:hanging="360"/>
      </w:pPr>
      <w:rPr>
        <w:rFonts w:ascii="Arial" w:hAnsi="Arial" w:hint="default"/>
      </w:rPr>
    </w:lvl>
    <w:lvl w:ilvl="8" w:tplc="1682FB4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720BAA"/>
    <w:multiLevelType w:val="hybridMultilevel"/>
    <w:tmpl w:val="4D5052BC"/>
    <w:lvl w:ilvl="0" w:tplc="917CD61E">
      <w:start w:val="1"/>
      <w:numFmt w:val="bullet"/>
      <w:lvlText w:val="•"/>
      <w:lvlJc w:val="left"/>
      <w:pPr>
        <w:tabs>
          <w:tab w:val="num" w:pos="720"/>
        </w:tabs>
        <w:ind w:left="720" w:hanging="360"/>
      </w:pPr>
      <w:rPr>
        <w:rFonts w:ascii="Arial" w:hAnsi="Arial" w:hint="default"/>
      </w:rPr>
    </w:lvl>
    <w:lvl w:ilvl="1" w:tplc="C70A666E" w:tentative="1">
      <w:start w:val="1"/>
      <w:numFmt w:val="bullet"/>
      <w:lvlText w:val="•"/>
      <w:lvlJc w:val="left"/>
      <w:pPr>
        <w:tabs>
          <w:tab w:val="num" w:pos="1440"/>
        </w:tabs>
        <w:ind w:left="1440" w:hanging="360"/>
      </w:pPr>
      <w:rPr>
        <w:rFonts w:ascii="Arial" w:hAnsi="Arial" w:hint="default"/>
      </w:rPr>
    </w:lvl>
    <w:lvl w:ilvl="2" w:tplc="FCF4C2E6" w:tentative="1">
      <w:start w:val="1"/>
      <w:numFmt w:val="bullet"/>
      <w:lvlText w:val="•"/>
      <w:lvlJc w:val="left"/>
      <w:pPr>
        <w:tabs>
          <w:tab w:val="num" w:pos="2160"/>
        </w:tabs>
        <w:ind w:left="2160" w:hanging="360"/>
      </w:pPr>
      <w:rPr>
        <w:rFonts w:ascii="Arial" w:hAnsi="Arial" w:hint="default"/>
      </w:rPr>
    </w:lvl>
    <w:lvl w:ilvl="3" w:tplc="6596B488" w:tentative="1">
      <w:start w:val="1"/>
      <w:numFmt w:val="bullet"/>
      <w:lvlText w:val="•"/>
      <w:lvlJc w:val="left"/>
      <w:pPr>
        <w:tabs>
          <w:tab w:val="num" w:pos="2880"/>
        </w:tabs>
        <w:ind w:left="2880" w:hanging="360"/>
      </w:pPr>
      <w:rPr>
        <w:rFonts w:ascii="Arial" w:hAnsi="Arial" w:hint="default"/>
      </w:rPr>
    </w:lvl>
    <w:lvl w:ilvl="4" w:tplc="710C69CA" w:tentative="1">
      <w:start w:val="1"/>
      <w:numFmt w:val="bullet"/>
      <w:lvlText w:val="•"/>
      <w:lvlJc w:val="left"/>
      <w:pPr>
        <w:tabs>
          <w:tab w:val="num" w:pos="3600"/>
        </w:tabs>
        <w:ind w:left="3600" w:hanging="360"/>
      </w:pPr>
      <w:rPr>
        <w:rFonts w:ascii="Arial" w:hAnsi="Arial" w:hint="default"/>
      </w:rPr>
    </w:lvl>
    <w:lvl w:ilvl="5" w:tplc="C568A5B6" w:tentative="1">
      <w:start w:val="1"/>
      <w:numFmt w:val="bullet"/>
      <w:lvlText w:val="•"/>
      <w:lvlJc w:val="left"/>
      <w:pPr>
        <w:tabs>
          <w:tab w:val="num" w:pos="4320"/>
        </w:tabs>
        <w:ind w:left="4320" w:hanging="360"/>
      </w:pPr>
      <w:rPr>
        <w:rFonts w:ascii="Arial" w:hAnsi="Arial" w:hint="default"/>
      </w:rPr>
    </w:lvl>
    <w:lvl w:ilvl="6" w:tplc="C7049FFE" w:tentative="1">
      <w:start w:val="1"/>
      <w:numFmt w:val="bullet"/>
      <w:lvlText w:val="•"/>
      <w:lvlJc w:val="left"/>
      <w:pPr>
        <w:tabs>
          <w:tab w:val="num" w:pos="5040"/>
        </w:tabs>
        <w:ind w:left="5040" w:hanging="360"/>
      </w:pPr>
      <w:rPr>
        <w:rFonts w:ascii="Arial" w:hAnsi="Arial" w:hint="default"/>
      </w:rPr>
    </w:lvl>
    <w:lvl w:ilvl="7" w:tplc="57B2A246" w:tentative="1">
      <w:start w:val="1"/>
      <w:numFmt w:val="bullet"/>
      <w:lvlText w:val="•"/>
      <w:lvlJc w:val="left"/>
      <w:pPr>
        <w:tabs>
          <w:tab w:val="num" w:pos="5760"/>
        </w:tabs>
        <w:ind w:left="5760" w:hanging="360"/>
      </w:pPr>
      <w:rPr>
        <w:rFonts w:ascii="Arial" w:hAnsi="Arial" w:hint="default"/>
      </w:rPr>
    </w:lvl>
    <w:lvl w:ilvl="8" w:tplc="FBE08A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730B4B"/>
    <w:multiLevelType w:val="hybridMultilevel"/>
    <w:tmpl w:val="D5E07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D8405F3"/>
    <w:multiLevelType w:val="hybridMultilevel"/>
    <w:tmpl w:val="ECE6C9CE"/>
    <w:lvl w:ilvl="0" w:tplc="93F21460">
      <w:start w:val="1"/>
      <w:numFmt w:val="bullet"/>
      <w:lvlText w:val="•"/>
      <w:lvlJc w:val="left"/>
      <w:pPr>
        <w:tabs>
          <w:tab w:val="num" w:pos="720"/>
        </w:tabs>
        <w:ind w:left="720" w:hanging="360"/>
      </w:pPr>
      <w:rPr>
        <w:rFonts w:ascii="Arial" w:hAnsi="Arial" w:hint="default"/>
      </w:rPr>
    </w:lvl>
    <w:lvl w:ilvl="1" w:tplc="E3C69D70" w:tentative="1">
      <w:start w:val="1"/>
      <w:numFmt w:val="bullet"/>
      <w:lvlText w:val="•"/>
      <w:lvlJc w:val="left"/>
      <w:pPr>
        <w:tabs>
          <w:tab w:val="num" w:pos="1440"/>
        </w:tabs>
        <w:ind w:left="1440" w:hanging="360"/>
      </w:pPr>
      <w:rPr>
        <w:rFonts w:ascii="Arial" w:hAnsi="Arial" w:hint="default"/>
      </w:rPr>
    </w:lvl>
    <w:lvl w:ilvl="2" w:tplc="3E1C10DC" w:tentative="1">
      <w:start w:val="1"/>
      <w:numFmt w:val="bullet"/>
      <w:lvlText w:val="•"/>
      <w:lvlJc w:val="left"/>
      <w:pPr>
        <w:tabs>
          <w:tab w:val="num" w:pos="2160"/>
        </w:tabs>
        <w:ind w:left="2160" w:hanging="360"/>
      </w:pPr>
      <w:rPr>
        <w:rFonts w:ascii="Arial" w:hAnsi="Arial" w:hint="default"/>
      </w:rPr>
    </w:lvl>
    <w:lvl w:ilvl="3" w:tplc="49EC42F8" w:tentative="1">
      <w:start w:val="1"/>
      <w:numFmt w:val="bullet"/>
      <w:lvlText w:val="•"/>
      <w:lvlJc w:val="left"/>
      <w:pPr>
        <w:tabs>
          <w:tab w:val="num" w:pos="2880"/>
        </w:tabs>
        <w:ind w:left="2880" w:hanging="360"/>
      </w:pPr>
      <w:rPr>
        <w:rFonts w:ascii="Arial" w:hAnsi="Arial" w:hint="default"/>
      </w:rPr>
    </w:lvl>
    <w:lvl w:ilvl="4" w:tplc="769E127E" w:tentative="1">
      <w:start w:val="1"/>
      <w:numFmt w:val="bullet"/>
      <w:lvlText w:val="•"/>
      <w:lvlJc w:val="left"/>
      <w:pPr>
        <w:tabs>
          <w:tab w:val="num" w:pos="3600"/>
        </w:tabs>
        <w:ind w:left="3600" w:hanging="360"/>
      </w:pPr>
      <w:rPr>
        <w:rFonts w:ascii="Arial" w:hAnsi="Arial" w:hint="default"/>
      </w:rPr>
    </w:lvl>
    <w:lvl w:ilvl="5" w:tplc="AB125EE8" w:tentative="1">
      <w:start w:val="1"/>
      <w:numFmt w:val="bullet"/>
      <w:lvlText w:val="•"/>
      <w:lvlJc w:val="left"/>
      <w:pPr>
        <w:tabs>
          <w:tab w:val="num" w:pos="4320"/>
        </w:tabs>
        <w:ind w:left="4320" w:hanging="360"/>
      </w:pPr>
      <w:rPr>
        <w:rFonts w:ascii="Arial" w:hAnsi="Arial" w:hint="default"/>
      </w:rPr>
    </w:lvl>
    <w:lvl w:ilvl="6" w:tplc="3F52836E" w:tentative="1">
      <w:start w:val="1"/>
      <w:numFmt w:val="bullet"/>
      <w:lvlText w:val="•"/>
      <w:lvlJc w:val="left"/>
      <w:pPr>
        <w:tabs>
          <w:tab w:val="num" w:pos="5040"/>
        </w:tabs>
        <w:ind w:left="5040" w:hanging="360"/>
      </w:pPr>
      <w:rPr>
        <w:rFonts w:ascii="Arial" w:hAnsi="Arial" w:hint="default"/>
      </w:rPr>
    </w:lvl>
    <w:lvl w:ilvl="7" w:tplc="9120EFA4" w:tentative="1">
      <w:start w:val="1"/>
      <w:numFmt w:val="bullet"/>
      <w:lvlText w:val="•"/>
      <w:lvlJc w:val="left"/>
      <w:pPr>
        <w:tabs>
          <w:tab w:val="num" w:pos="5760"/>
        </w:tabs>
        <w:ind w:left="5760" w:hanging="360"/>
      </w:pPr>
      <w:rPr>
        <w:rFonts w:ascii="Arial" w:hAnsi="Arial" w:hint="default"/>
      </w:rPr>
    </w:lvl>
    <w:lvl w:ilvl="8" w:tplc="02140EF4" w:tentative="1">
      <w:start w:val="1"/>
      <w:numFmt w:val="bullet"/>
      <w:lvlText w:val="•"/>
      <w:lvlJc w:val="left"/>
      <w:pPr>
        <w:tabs>
          <w:tab w:val="num" w:pos="6480"/>
        </w:tabs>
        <w:ind w:left="6480" w:hanging="360"/>
      </w:pPr>
      <w:rPr>
        <w:rFonts w:ascii="Arial" w:hAnsi="Arial" w:hint="default"/>
      </w:rPr>
    </w:lvl>
  </w:abstractNum>
  <w:num w:numId="1" w16cid:durableId="1223322441">
    <w:abstractNumId w:val="7"/>
  </w:num>
  <w:num w:numId="2" w16cid:durableId="2129349082">
    <w:abstractNumId w:val="6"/>
  </w:num>
  <w:num w:numId="3" w16cid:durableId="200094185">
    <w:abstractNumId w:val="15"/>
  </w:num>
  <w:num w:numId="4" w16cid:durableId="610665400">
    <w:abstractNumId w:val="27"/>
  </w:num>
  <w:num w:numId="5" w16cid:durableId="86006860">
    <w:abstractNumId w:val="26"/>
  </w:num>
  <w:num w:numId="6" w16cid:durableId="228463759">
    <w:abstractNumId w:val="3"/>
  </w:num>
  <w:num w:numId="7" w16cid:durableId="1648129296">
    <w:abstractNumId w:val="11"/>
  </w:num>
  <w:num w:numId="8" w16cid:durableId="777338818">
    <w:abstractNumId w:val="18"/>
  </w:num>
  <w:num w:numId="9" w16cid:durableId="1638754985">
    <w:abstractNumId w:val="23"/>
  </w:num>
  <w:num w:numId="10" w16cid:durableId="379475125">
    <w:abstractNumId w:val="30"/>
  </w:num>
  <w:num w:numId="11" w16cid:durableId="1745102147">
    <w:abstractNumId w:val="2"/>
  </w:num>
  <w:num w:numId="12" w16cid:durableId="1537037664">
    <w:abstractNumId w:val="9"/>
  </w:num>
  <w:num w:numId="13" w16cid:durableId="731077859">
    <w:abstractNumId w:val="28"/>
  </w:num>
  <w:num w:numId="14" w16cid:durableId="1508136072">
    <w:abstractNumId w:val="19"/>
  </w:num>
  <w:num w:numId="15" w16cid:durableId="1307474832">
    <w:abstractNumId w:val="4"/>
  </w:num>
  <w:num w:numId="16" w16cid:durableId="1077366310">
    <w:abstractNumId w:val="13"/>
  </w:num>
  <w:num w:numId="17" w16cid:durableId="288321072">
    <w:abstractNumId w:val="16"/>
  </w:num>
  <w:num w:numId="18" w16cid:durableId="248777117">
    <w:abstractNumId w:val="0"/>
  </w:num>
  <w:num w:numId="19" w16cid:durableId="1186555007">
    <w:abstractNumId w:val="17"/>
  </w:num>
  <w:num w:numId="20" w16cid:durableId="1386874788">
    <w:abstractNumId w:val="20"/>
  </w:num>
  <w:num w:numId="21" w16cid:durableId="1003161622">
    <w:abstractNumId w:val="12"/>
  </w:num>
  <w:num w:numId="22" w16cid:durableId="1851601067">
    <w:abstractNumId w:val="22"/>
  </w:num>
  <w:num w:numId="23" w16cid:durableId="1803159287">
    <w:abstractNumId w:val="21"/>
  </w:num>
  <w:num w:numId="24" w16cid:durableId="749231272">
    <w:abstractNumId w:val="24"/>
  </w:num>
  <w:num w:numId="25" w16cid:durableId="1074014458">
    <w:abstractNumId w:val="14"/>
  </w:num>
  <w:num w:numId="26" w16cid:durableId="170075373">
    <w:abstractNumId w:val="1"/>
  </w:num>
  <w:num w:numId="27" w16cid:durableId="586158786">
    <w:abstractNumId w:val="25"/>
  </w:num>
  <w:num w:numId="28" w16cid:durableId="131674946">
    <w:abstractNumId w:val="5"/>
  </w:num>
  <w:num w:numId="29" w16cid:durableId="1189679256">
    <w:abstractNumId w:val="10"/>
  </w:num>
  <w:num w:numId="30" w16cid:durableId="32073515">
    <w:abstractNumId w:val="8"/>
  </w:num>
  <w:num w:numId="31" w16cid:durableId="1514882126">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1B56"/>
    <w:rsid w:val="00006A1A"/>
    <w:rsid w:val="00025FB0"/>
    <w:rsid w:val="00062781"/>
    <w:rsid w:val="0007755F"/>
    <w:rsid w:val="000817A8"/>
    <w:rsid w:val="00091C51"/>
    <w:rsid w:val="00094093"/>
    <w:rsid w:val="000945B0"/>
    <w:rsid w:val="00096E03"/>
    <w:rsid w:val="00097FA2"/>
    <w:rsid w:val="000A4CD5"/>
    <w:rsid w:val="000B6B98"/>
    <w:rsid w:val="000C05E2"/>
    <w:rsid w:val="000F0A64"/>
    <w:rsid w:val="000F3A77"/>
    <w:rsid w:val="000F5B37"/>
    <w:rsid w:val="00112BC0"/>
    <w:rsid w:val="00122A45"/>
    <w:rsid w:val="00135268"/>
    <w:rsid w:val="00146467"/>
    <w:rsid w:val="00152F0A"/>
    <w:rsid w:val="001771DE"/>
    <w:rsid w:val="001800AC"/>
    <w:rsid w:val="00190A73"/>
    <w:rsid w:val="00192A61"/>
    <w:rsid w:val="00194D5C"/>
    <w:rsid w:val="00197322"/>
    <w:rsid w:val="001B2772"/>
    <w:rsid w:val="001C704C"/>
    <w:rsid w:val="001C71C6"/>
    <w:rsid w:val="001D7B66"/>
    <w:rsid w:val="001E2359"/>
    <w:rsid w:val="001F4A7E"/>
    <w:rsid w:val="002203E2"/>
    <w:rsid w:val="002268F5"/>
    <w:rsid w:val="002505C1"/>
    <w:rsid w:val="002710C3"/>
    <w:rsid w:val="00286B36"/>
    <w:rsid w:val="00290727"/>
    <w:rsid w:val="00295E5F"/>
    <w:rsid w:val="002B262B"/>
    <w:rsid w:val="002D3B67"/>
    <w:rsid w:val="002F73A1"/>
    <w:rsid w:val="00313D92"/>
    <w:rsid w:val="003231FA"/>
    <w:rsid w:val="00330F0C"/>
    <w:rsid w:val="003428CC"/>
    <w:rsid w:val="00350D7F"/>
    <w:rsid w:val="0035642F"/>
    <w:rsid w:val="003706A0"/>
    <w:rsid w:val="0037086A"/>
    <w:rsid w:val="00376712"/>
    <w:rsid w:val="00381EC4"/>
    <w:rsid w:val="003874E8"/>
    <w:rsid w:val="00396AAA"/>
    <w:rsid w:val="003B1F83"/>
    <w:rsid w:val="003D5A04"/>
    <w:rsid w:val="003E00D6"/>
    <w:rsid w:val="003E143D"/>
    <w:rsid w:val="004244E8"/>
    <w:rsid w:val="004411EE"/>
    <w:rsid w:val="00483D77"/>
    <w:rsid w:val="00497558"/>
    <w:rsid w:val="004C1B4D"/>
    <w:rsid w:val="004E0BBE"/>
    <w:rsid w:val="004E2EE2"/>
    <w:rsid w:val="004E567D"/>
    <w:rsid w:val="004E7751"/>
    <w:rsid w:val="00501DC9"/>
    <w:rsid w:val="00502192"/>
    <w:rsid w:val="005112E0"/>
    <w:rsid w:val="00523396"/>
    <w:rsid w:val="005279BD"/>
    <w:rsid w:val="00530449"/>
    <w:rsid w:val="0055370E"/>
    <w:rsid w:val="00554A01"/>
    <w:rsid w:val="00561279"/>
    <w:rsid w:val="0056305A"/>
    <w:rsid w:val="00564EBA"/>
    <w:rsid w:val="00566306"/>
    <w:rsid w:val="00575A61"/>
    <w:rsid w:val="005779ED"/>
    <w:rsid w:val="00581734"/>
    <w:rsid w:val="00584335"/>
    <w:rsid w:val="005843FD"/>
    <w:rsid w:val="005A310D"/>
    <w:rsid w:val="005B06A3"/>
    <w:rsid w:val="005C588E"/>
    <w:rsid w:val="005E1E11"/>
    <w:rsid w:val="005E395F"/>
    <w:rsid w:val="005E58A9"/>
    <w:rsid w:val="005F0893"/>
    <w:rsid w:val="005F26E8"/>
    <w:rsid w:val="00603C1D"/>
    <w:rsid w:val="00631E52"/>
    <w:rsid w:val="00632686"/>
    <w:rsid w:val="006413E6"/>
    <w:rsid w:val="00645E25"/>
    <w:rsid w:val="00652B81"/>
    <w:rsid w:val="00653245"/>
    <w:rsid w:val="00661C26"/>
    <w:rsid w:val="00662A42"/>
    <w:rsid w:val="006640F8"/>
    <w:rsid w:val="00666A7B"/>
    <w:rsid w:val="0067220B"/>
    <w:rsid w:val="00675501"/>
    <w:rsid w:val="006856BC"/>
    <w:rsid w:val="0069023E"/>
    <w:rsid w:val="006904E5"/>
    <w:rsid w:val="00690AA4"/>
    <w:rsid w:val="00694F26"/>
    <w:rsid w:val="006A48FA"/>
    <w:rsid w:val="006A5B9D"/>
    <w:rsid w:val="006A753A"/>
    <w:rsid w:val="006C6510"/>
    <w:rsid w:val="006C67CD"/>
    <w:rsid w:val="006D2CF6"/>
    <w:rsid w:val="006D4A68"/>
    <w:rsid w:val="006E16A4"/>
    <w:rsid w:val="006E25FA"/>
    <w:rsid w:val="006E2FDB"/>
    <w:rsid w:val="006F71F3"/>
    <w:rsid w:val="0070076C"/>
    <w:rsid w:val="00710845"/>
    <w:rsid w:val="007128F1"/>
    <w:rsid w:val="00720DA4"/>
    <w:rsid w:val="007232D1"/>
    <w:rsid w:val="00725D9B"/>
    <w:rsid w:val="00745712"/>
    <w:rsid w:val="00750187"/>
    <w:rsid w:val="0075188C"/>
    <w:rsid w:val="00761BB6"/>
    <w:rsid w:val="00767003"/>
    <w:rsid w:val="00791B49"/>
    <w:rsid w:val="007A5262"/>
    <w:rsid w:val="007A727E"/>
    <w:rsid w:val="007C18E1"/>
    <w:rsid w:val="007D07D2"/>
    <w:rsid w:val="00800BDA"/>
    <w:rsid w:val="00805C59"/>
    <w:rsid w:val="008152DB"/>
    <w:rsid w:val="00831AC8"/>
    <w:rsid w:val="0083204E"/>
    <w:rsid w:val="00834F2F"/>
    <w:rsid w:val="008434AE"/>
    <w:rsid w:val="00844171"/>
    <w:rsid w:val="008552C9"/>
    <w:rsid w:val="008732F5"/>
    <w:rsid w:val="00884D62"/>
    <w:rsid w:val="008908F7"/>
    <w:rsid w:val="00897B4D"/>
    <w:rsid w:val="008C019A"/>
    <w:rsid w:val="008C28E5"/>
    <w:rsid w:val="008E75A2"/>
    <w:rsid w:val="00920ED5"/>
    <w:rsid w:val="009341D7"/>
    <w:rsid w:val="009517FB"/>
    <w:rsid w:val="00966777"/>
    <w:rsid w:val="00973025"/>
    <w:rsid w:val="009732E5"/>
    <w:rsid w:val="00976FCD"/>
    <w:rsid w:val="009836AB"/>
    <w:rsid w:val="009A2AE9"/>
    <w:rsid w:val="009A6169"/>
    <w:rsid w:val="009A6F30"/>
    <w:rsid w:val="009B297A"/>
    <w:rsid w:val="009B4223"/>
    <w:rsid w:val="009F6810"/>
    <w:rsid w:val="00A0068A"/>
    <w:rsid w:val="00A078C6"/>
    <w:rsid w:val="00A165DE"/>
    <w:rsid w:val="00A40E5F"/>
    <w:rsid w:val="00A6751E"/>
    <w:rsid w:val="00A867B6"/>
    <w:rsid w:val="00AA0B3E"/>
    <w:rsid w:val="00AA1701"/>
    <w:rsid w:val="00AA4C20"/>
    <w:rsid w:val="00AA6EB8"/>
    <w:rsid w:val="00AC31BB"/>
    <w:rsid w:val="00AD2831"/>
    <w:rsid w:val="00AE2BDA"/>
    <w:rsid w:val="00AE407B"/>
    <w:rsid w:val="00AF651A"/>
    <w:rsid w:val="00B04607"/>
    <w:rsid w:val="00B06C94"/>
    <w:rsid w:val="00B11F76"/>
    <w:rsid w:val="00B147A1"/>
    <w:rsid w:val="00B15DD4"/>
    <w:rsid w:val="00B17120"/>
    <w:rsid w:val="00B3294E"/>
    <w:rsid w:val="00B33517"/>
    <w:rsid w:val="00B44665"/>
    <w:rsid w:val="00B51549"/>
    <w:rsid w:val="00B559EF"/>
    <w:rsid w:val="00B57084"/>
    <w:rsid w:val="00B619AA"/>
    <w:rsid w:val="00B70DB9"/>
    <w:rsid w:val="00B71860"/>
    <w:rsid w:val="00B74B33"/>
    <w:rsid w:val="00B76147"/>
    <w:rsid w:val="00B76DB5"/>
    <w:rsid w:val="00B8119C"/>
    <w:rsid w:val="00B96F89"/>
    <w:rsid w:val="00BA1D59"/>
    <w:rsid w:val="00BA33D9"/>
    <w:rsid w:val="00BB0C30"/>
    <w:rsid w:val="00BB2477"/>
    <w:rsid w:val="00BC0DC7"/>
    <w:rsid w:val="00BC5106"/>
    <w:rsid w:val="00BD4654"/>
    <w:rsid w:val="00BD4F52"/>
    <w:rsid w:val="00BD615A"/>
    <w:rsid w:val="00BD75A6"/>
    <w:rsid w:val="00BF1895"/>
    <w:rsid w:val="00BF3471"/>
    <w:rsid w:val="00C13903"/>
    <w:rsid w:val="00C45289"/>
    <w:rsid w:val="00C523C3"/>
    <w:rsid w:val="00C56366"/>
    <w:rsid w:val="00C62985"/>
    <w:rsid w:val="00C64AF7"/>
    <w:rsid w:val="00C721A4"/>
    <w:rsid w:val="00C81798"/>
    <w:rsid w:val="00C8583F"/>
    <w:rsid w:val="00CB203B"/>
    <w:rsid w:val="00CB5813"/>
    <w:rsid w:val="00CD1786"/>
    <w:rsid w:val="00CE3885"/>
    <w:rsid w:val="00CF4832"/>
    <w:rsid w:val="00D007AE"/>
    <w:rsid w:val="00D23822"/>
    <w:rsid w:val="00D3136E"/>
    <w:rsid w:val="00D32972"/>
    <w:rsid w:val="00D32FFB"/>
    <w:rsid w:val="00D4155D"/>
    <w:rsid w:val="00D42E2D"/>
    <w:rsid w:val="00D50DAF"/>
    <w:rsid w:val="00D6352B"/>
    <w:rsid w:val="00D744E1"/>
    <w:rsid w:val="00DC3B0B"/>
    <w:rsid w:val="00DE04F8"/>
    <w:rsid w:val="00DE1FAE"/>
    <w:rsid w:val="00DE484E"/>
    <w:rsid w:val="00E03A3B"/>
    <w:rsid w:val="00E070D8"/>
    <w:rsid w:val="00E15E3D"/>
    <w:rsid w:val="00E201AD"/>
    <w:rsid w:val="00E230D7"/>
    <w:rsid w:val="00E232B6"/>
    <w:rsid w:val="00E23617"/>
    <w:rsid w:val="00E33A5B"/>
    <w:rsid w:val="00E41718"/>
    <w:rsid w:val="00E60D84"/>
    <w:rsid w:val="00E71FE4"/>
    <w:rsid w:val="00E74D36"/>
    <w:rsid w:val="00E75DD2"/>
    <w:rsid w:val="00E8112C"/>
    <w:rsid w:val="00E814AE"/>
    <w:rsid w:val="00E8585C"/>
    <w:rsid w:val="00E92D17"/>
    <w:rsid w:val="00E957B9"/>
    <w:rsid w:val="00EB7CC4"/>
    <w:rsid w:val="00ED6AD8"/>
    <w:rsid w:val="00EE379D"/>
    <w:rsid w:val="00EE5789"/>
    <w:rsid w:val="00EE74AA"/>
    <w:rsid w:val="00EF66B4"/>
    <w:rsid w:val="00EF7B46"/>
    <w:rsid w:val="00F03C16"/>
    <w:rsid w:val="00F069A3"/>
    <w:rsid w:val="00F32259"/>
    <w:rsid w:val="00F33A35"/>
    <w:rsid w:val="00F35470"/>
    <w:rsid w:val="00F54319"/>
    <w:rsid w:val="00F56BD0"/>
    <w:rsid w:val="00F93DE7"/>
    <w:rsid w:val="00FA05DA"/>
    <w:rsid w:val="00FA4B70"/>
    <w:rsid w:val="00FB5BB7"/>
    <w:rsid w:val="00FC7AFB"/>
    <w:rsid w:val="00FE3C99"/>
    <w:rsid w:val="00FF2314"/>
    <w:rsid w:val="00FF7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D65D7"/>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279BD"/>
    <w:pPr>
      <w:keepNext/>
      <w:numPr>
        <w:numId w:val="2"/>
      </w:numPr>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5279BD"/>
    <w:pPr>
      <w:keepNext/>
      <w:numPr>
        <w:ilvl w:val="1"/>
        <w:numId w:val="2"/>
      </w:numPr>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5279BD"/>
    <w:pPr>
      <w:keepNext/>
      <w:numPr>
        <w:ilvl w:val="2"/>
        <w:numId w:val="2"/>
      </w:numPr>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5279BD"/>
    <w:pPr>
      <w:keepNext/>
      <w:numPr>
        <w:ilvl w:val="3"/>
        <w:numId w:val="2"/>
      </w:numPr>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5279BD"/>
    <w:pPr>
      <w:numPr>
        <w:ilvl w:val="4"/>
        <w:numId w:val="2"/>
      </w:num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5279BD"/>
    <w:pPr>
      <w:numPr>
        <w:ilvl w:val="5"/>
        <w:numId w:val="2"/>
      </w:numPr>
      <w:spacing w:before="240" w:after="60" w:line="240" w:lineRule="auto"/>
      <w:outlineLvl w:val="5"/>
    </w:pPr>
    <w:rPr>
      <w:rFonts w:ascii="Times New Roman" w:eastAsia="Times New Roman" w:hAnsi="Times New Roman" w:cs="Times New Roman"/>
      <w:b/>
      <w:bCs/>
      <w:lang w:eastAsia="en-GB"/>
    </w:rPr>
  </w:style>
  <w:style w:type="paragraph" w:styleId="Heading7">
    <w:name w:val="heading 7"/>
    <w:basedOn w:val="Normal"/>
    <w:next w:val="Normal"/>
    <w:link w:val="Heading7Char"/>
    <w:qFormat/>
    <w:rsid w:val="005279BD"/>
    <w:pPr>
      <w:numPr>
        <w:ilvl w:val="6"/>
        <w:numId w:val="2"/>
      </w:numPr>
      <w:spacing w:before="240" w:after="60" w:line="240" w:lineRule="auto"/>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qFormat/>
    <w:rsid w:val="005279BD"/>
    <w:pPr>
      <w:numPr>
        <w:ilvl w:val="7"/>
        <w:numId w:val="2"/>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qFormat/>
    <w:rsid w:val="005279BD"/>
    <w:pPr>
      <w:numPr>
        <w:ilvl w:val="8"/>
        <w:numId w:val="2"/>
      </w:num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5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30F0C"/>
    <w:pPr>
      <w:spacing w:after="0" w:line="240" w:lineRule="auto"/>
    </w:pPr>
  </w:style>
  <w:style w:type="table" w:customStyle="1" w:styleId="TableGrid0">
    <w:name w:val="TableGrid"/>
    <w:rsid w:val="000B6B98"/>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sid w:val="005279BD"/>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5279BD"/>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5279BD"/>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5279BD"/>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5279BD"/>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5279BD"/>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5279B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5279B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5279BD"/>
    <w:rPr>
      <w:rFonts w:ascii="Arial" w:eastAsia="Times New Roman" w:hAnsi="Arial" w:cs="Arial"/>
      <w:lang w:eastAsia="en-GB"/>
    </w:rPr>
  </w:style>
  <w:style w:type="character" w:styleId="FollowedHyperlink">
    <w:name w:val="FollowedHyperlink"/>
    <w:basedOn w:val="DefaultParagraphFont"/>
    <w:uiPriority w:val="99"/>
    <w:semiHidden/>
    <w:unhideWhenUsed/>
    <w:rsid w:val="00B74B33"/>
    <w:rPr>
      <w:color w:val="954F72" w:themeColor="followedHyperlink"/>
      <w:u w:val="single"/>
    </w:rPr>
  </w:style>
  <w:style w:type="character" w:styleId="CommentReference">
    <w:name w:val="annotation reference"/>
    <w:basedOn w:val="DefaultParagraphFont"/>
    <w:uiPriority w:val="99"/>
    <w:semiHidden/>
    <w:unhideWhenUsed/>
    <w:rsid w:val="00E41718"/>
    <w:rPr>
      <w:sz w:val="16"/>
      <w:szCs w:val="16"/>
    </w:rPr>
  </w:style>
  <w:style w:type="paragraph" w:styleId="CommentText">
    <w:name w:val="annotation text"/>
    <w:basedOn w:val="Normal"/>
    <w:link w:val="CommentTextChar"/>
    <w:uiPriority w:val="99"/>
    <w:unhideWhenUsed/>
    <w:rsid w:val="00E41718"/>
    <w:pPr>
      <w:spacing w:line="240" w:lineRule="auto"/>
    </w:pPr>
    <w:rPr>
      <w:sz w:val="20"/>
      <w:szCs w:val="20"/>
    </w:rPr>
  </w:style>
  <w:style w:type="character" w:customStyle="1" w:styleId="CommentTextChar">
    <w:name w:val="Comment Text Char"/>
    <w:basedOn w:val="DefaultParagraphFont"/>
    <w:link w:val="CommentText"/>
    <w:uiPriority w:val="99"/>
    <w:rsid w:val="00E41718"/>
    <w:rPr>
      <w:sz w:val="20"/>
      <w:szCs w:val="20"/>
    </w:rPr>
  </w:style>
  <w:style w:type="paragraph" w:styleId="CommentSubject">
    <w:name w:val="annotation subject"/>
    <w:basedOn w:val="CommentText"/>
    <w:next w:val="CommentText"/>
    <w:link w:val="CommentSubjectChar"/>
    <w:uiPriority w:val="99"/>
    <w:semiHidden/>
    <w:unhideWhenUsed/>
    <w:rsid w:val="00E41718"/>
    <w:rPr>
      <w:b/>
      <w:bCs/>
    </w:rPr>
  </w:style>
  <w:style w:type="character" w:customStyle="1" w:styleId="CommentSubjectChar">
    <w:name w:val="Comment Subject Char"/>
    <w:basedOn w:val="CommentTextChar"/>
    <w:link w:val="CommentSubject"/>
    <w:uiPriority w:val="99"/>
    <w:semiHidden/>
    <w:rsid w:val="00E41718"/>
    <w:rPr>
      <w:b/>
      <w:bCs/>
      <w:sz w:val="20"/>
      <w:szCs w:val="20"/>
    </w:rPr>
  </w:style>
  <w:style w:type="table" w:customStyle="1" w:styleId="TableGrid4">
    <w:name w:val="Table Grid4"/>
    <w:basedOn w:val="TableNormal"/>
    <w:next w:val="TableGrid"/>
    <w:uiPriority w:val="59"/>
    <w:rsid w:val="00D3297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3297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3297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3297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3297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3297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3297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8916">
      <w:bodyDiv w:val="1"/>
      <w:marLeft w:val="0"/>
      <w:marRight w:val="0"/>
      <w:marTop w:val="0"/>
      <w:marBottom w:val="0"/>
      <w:divBdr>
        <w:top w:val="none" w:sz="0" w:space="0" w:color="auto"/>
        <w:left w:val="none" w:sz="0" w:space="0" w:color="auto"/>
        <w:bottom w:val="none" w:sz="0" w:space="0" w:color="auto"/>
        <w:right w:val="none" w:sz="0" w:space="0" w:color="auto"/>
      </w:divBdr>
      <w:divsChild>
        <w:div w:id="1355840917">
          <w:marLeft w:val="547"/>
          <w:marRight w:val="0"/>
          <w:marTop w:val="0"/>
          <w:marBottom w:val="0"/>
          <w:divBdr>
            <w:top w:val="none" w:sz="0" w:space="0" w:color="auto"/>
            <w:left w:val="none" w:sz="0" w:space="0" w:color="auto"/>
            <w:bottom w:val="none" w:sz="0" w:space="0" w:color="auto"/>
            <w:right w:val="none" w:sz="0" w:space="0" w:color="auto"/>
          </w:divBdr>
        </w:div>
        <w:div w:id="717123315">
          <w:marLeft w:val="547"/>
          <w:marRight w:val="0"/>
          <w:marTop w:val="0"/>
          <w:marBottom w:val="0"/>
          <w:divBdr>
            <w:top w:val="none" w:sz="0" w:space="0" w:color="auto"/>
            <w:left w:val="none" w:sz="0" w:space="0" w:color="auto"/>
            <w:bottom w:val="none" w:sz="0" w:space="0" w:color="auto"/>
            <w:right w:val="none" w:sz="0" w:space="0" w:color="auto"/>
          </w:divBdr>
        </w:div>
        <w:div w:id="1010446920">
          <w:marLeft w:val="547"/>
          <w:marRight w:val="0"/>
          <w:marTop w:val="0"/>
          <w:marBottom w:val="0"/>
          <w:divBdr>
            <w:top w:val="none" w:sz="0" w:space="0" w:color="auto"/>
            <w:left w:val="none" w:sz="0" w:space="0" w:color="auto"/>
            <w:bottom w:val="none" w:sz="0" w:space="0" w:color="auto"/>
            <w:right w:val="none" w:sz="0" w:space="0" w:color="auto"/>
          </w:divBdr>
        </w:div>
        <w:div w:id="1022898660">
          <w:marLeft w:val="547"/>
          <w:marRight w:val="0"/>
          <w:marTop w:val="0"/>
          <w:marBottom w:val="0"/>
          <w:divBdr>
            <w:top w:val="none" w:sz="0" w:space="0" w:color="auto"/>
            <w:left w:val="none" w:sz="0" w:space="0" w:color="auto"/>
            <w:bottom w:val="none" w:sz="0" w:space="0" w:color="auto"/>
            <w:right w:val="none" w:sz="0" w:space="0" w:color="auto"/>
          </w:divBdr>
        </w:div>
        <w:div w:id="987440127">
          <w:marLeft w:val="547"/>
          <w:marRight w:val="0"/>
          <w:marTop w:val="0"/>
          <w:marBottom w:val="0"/>
          <w:divBdr>
            <w:top w:val="none" w:sz="0" w:space="0" w:color="auto"/>
            <w:left w:val="none" w:sz="0" w:space="0" w:color="auto"/>
            <w:bottom w:val="none" w:sz="0" w:space="0" w:color="auto"/>
            <w:right w:val="none" w:sz="0" w:space="0" w:color="auto"/>
          </w:divBdr>
        </w:div>
        <w:div w:id="529031832">
          <w:marLeft w:val="547"/>
          <w:marRight w:val="0"/>
          <w:marTop w:val="0"/>
          <w:marBottom w:val="0"/>
          <w:divBdr>
            <w:top w:val="none" w:sz="0" w:space="0" w:color="auto"/>
            <w:left w:val="none" w:sz="0" w:space="0" w:color="auto"/>
            <w:bottom w:val="none" w:sz="0" w:space="0" w:color="auto"/>
            <w:right w:val="none" w:sz="0" w:space="0" w:color="auto"/>
          </w:divBdr>
        </w:div>
      </w:divsChild>
    </w:div>
    <w:div w:id="70005162">
      <w:bodyDiv w:val="1"/>
      <w:marLeft w:val="0"/>
      <w:marRight w:val="0"/>
      <w:marTop w:val="0"/>
      <w:marBottom w:val="0"/>
      <w:divBdr>
        <w:top w:val="none" w:sz="0" w:space="0" w:color="auto"/>
        <w:left w:val="none" w:sz="0" w:space="0" w:color="auto"/>
        <w:bottom w:val="none" w:sz="0" w:space="0" w:color="auto"/>
        <w:right w:val="none" w:sz="0" w:space="0" w:color="auto"/>
      </w:divBdr>
    </w:div>
    <w:div w:id="71658175">
      <w:bodyDiv w:val="1"/>
      <w:marLeft w:val="0"/>
      <w:marRight w:val="0"/>
      <w:marTop w:val="0"/>
      <w:marBottom w:val="0"/>
      <w:divBdr>
        <w:top w:val="none" w:sz="0" w:space="0" w:color="auto"/>
        <w:left w:val="none" w:sz="0" w:space="0" w:color="auto"/>
        <w:bottom w:val="none" w:sz="0" w:space="0" w:color="auto"/>
        <w:right w:val="none" w:sz="0" w:space="0" w:color="auto"/>
      </w:divBdr>
    </w:div>
    <w:div w:id="92630400">
      <w:bodyDiv w:val="1"/>
      <w:marLeft w:val="0"/>
      <w:marRight w:val="0"/>
      <w:marTop w:val="0"/>
      <w:marBottom w:val="0"/>
      <w:divBdr>
        <w:top w:val="none" w:sz="0" w:space="0" w:color="auto"/>
        <w:left w:val="none" w:sz="0" w:space="0" w:color="auto"/>
        <w:bottom w:val="none" w:sz="0" w:space="0" w:color="auto"/>
        <w:right w:val="none" w:sz="0" w:space="0" w:color="auto"/>
      </w:divBdr>
    </w:div>
    <w:div w:id="135337675">
      <w:bodyDiv w:val="1"/>
      <w:marLeft w:val="0"/>
      <w:marRight w:val="0"/>
      <w:marTop w:val="0"/>
      <w:marBottom w:val="0"/>
      <w:divBdr>
        <w:top w:val="none" w:sz="0" w:space="0" w:color="auto"/>
        <w:left w:val="none" w:sz="0" w:space="0" w:color="auto"/>
        <w:bottom w:val="none" w:sz="0" w:space="0" w:color="auto"/>
        <w:right w:val="none" w:sz="0" w:space="0" w:color="auto"/>
      </w:divBdr>
    </w:div>
    <w:div w:id="182593362">
      <w:bodyDiv w:val="1"/>
      <w:marLeft w:val="0"/>
      <w:marRight w:val="0"/>
      <w:marTop w:val="0"/>
      <w:marBottom w:val="0"/>
      <w:divBdr>
        <w:top w:val="none" w:sz="0" w:space="0" w:color="auto"/>
        <w:left w:val="none" w:sz="0" w:space="0" w:color="auto"/>
        <w:bottom w:val="none" w:sz="0" w:space="0" w:color="auto"/>
        <w:right w:val="none" w:sz="0" w:space="0" w:color="auto"/>
      </w:divBdr>
      <w:divsChild>
        <w:div w:id="5178447">
          <w:marLeft w:val="0"/>
          <w:marRight w:val="0"/>
          <w:marTop w:val="0"/>
          <w:marBottom w:val="0"/>
          <w:divBdr>
            <w:top w:val="none" w:sz="0" w:space="0" w:color="auto"/>
            <w:left w:val="none" w:sz="0" w:space="0" w:color="auto"/>
            <w:bottom w:val="none" w:sz="0" w:space="0" w:color="auto"/>
            <w:right w:val="none" w:sz="0" w:space="0" w:color="auto"/>
          </w:divBdr>
          <w:divsChild>
            <w:div w:id="2145347708">
              <w:marLeft w:val="-75"/>
              <w:marRight w:val="0"/>
              <w:marTop w:val="30"/>
              <w:marBottom w:val="30"/>
              <w:divBdr>
                <w:top w:val="none" w:sz="0" w:space="0" w:color="auto"/>
                <w:left w:val="none" w:sz="0" w:space="0" w:color="auto"/>
                <w:bottom w:val="none" w:sz="0" w:space="0" w:color="auto"/>
                <w:right w:val="none" w:sz="0" w:space="0" w:color="auto"/>
              </w:divBdr>
              <w:divsChild>
                <w:div w:id="276329867">
                  <w:marLeft w:val="0"/>
                  <w:marRight w:val="0"/>
                  <w:marTop w:val="0"/>
                  <w:marBottom w:val="0"/>
                  <w:divBdr>
                    <w:top w:val="none" w:sz="0" w:space="0" w:color="auto"/>
                    <w:left w:val="none" w:sz="0" w:space="0" w:color="auto"/>
                    <w:bottom w:val="none" w:sz="0" w:space="0" w:color="auto"/>
                    <w:right w:val="none" w:sz="0" w:space="0" w:color="auto"/>
                  </w:divBdr>
                  <w:divsChild>
                    <w:div w:id="841049472">
                      <w:marLeft w:val="0"/>
                      <w:marRight w:val="0"/>
                      <w:marTop w:val="0"/>
                      <w:marBottom w:val="0"/>
                      <w:divBdr>
                        <w:top w:val="none" w:sz="0" w:space="0" w:color="auto"/>
                        <w:left w:val="none" w:sz="0" w:space="0" w:color="auto"/>
                        <w:bottom w:val="none" w:sz="0" w:space="0" w:color="auto"/>
                        <w:right w:val="none" w:sz="0" w:space="0" w:color="auto"/>
                      </w:divBdr>
                    </w:div>
                  </w:divsChild>
                </w:div>
                <w:div w:id="1551305669">
                  <w:marLeft w:val="0"/>
                  <w:marRight w:val="0"/>
                  <w:marTop w:val="0"/>
                  <w:marBottom w:val="0"/>
                  <w:divBdr>
                    <w:top w:val="none" w:sz="0" w:space="0" w:color="auto"/>
                    <w:left w:val="none" w:sz="0" w:space="0" w:color="auto"/>
                    <w:bottom w:val="none" w:sz="0" w:space="0" w:color="auto"/>
                    <w:right w:val="none" w:sz="0" w:space="0" w:color="auto"/>
                  </w:divBdr>
                  <w:divsChild>
                    <w:div w:id="228424713">
                      <w:marLeft w:val="0"/>
                      <w:marRight w:val="0"/>
                      <w:marTop w:val="0"/>
                      <w:marBottom w:val="0"/>
                      <w:divBdr>
                        <w:top w:val="none" w:sz="0" w:space="0" w:color="auto"/>
                        <w:left w:val="none" w:sz="0" w:space="0" w:color="auto"/>
                        <w:bottom w:val="none" w:sz="0" w:space="0" w:color="auto"/>
                        <w:right w:val="none" w:sz="0" w:space="0" w:color="auto"/>
                      </w:divBdr>
                    </w:div>
                    <w:div w:id="85734981">
                      <w:marLeft w:val="0"/>
                      <w:marRight w:val="0"/>
                      <w:marTop w:val="0"/>
                      <w:marBottom w:val="0"/>
                      <w:divBdr>
                        <w:top w:val="none" w:sz="0" w:space="0" w:color="auto"/>
                        <w:left w:val="none" w:sz="0" w:space="0" w:color="auto"/>
                        <w:bottom w:val="none" w:sz="0" w:space="0" w:color="auto"/>
                        <w:right w:val="none" w:sz="0" w:space="0" w:color="auto"/>
                      </w:divBdr>
                    </w:div>
                    <w:div w:id="325940201">
                      <w:marLeft w:val="0"/>
                      <w:marRight w:val="0"/>
                      <w:marTop w:val="0"/>
                      <w:marBottom w:val="0"/>
                      <w:divBdr>
                        <w:top w:val="none" w:sz="0" w:space="0" w:color="auto"/>
                        <w:left w:val="none" w:sz="0" w:space="0" w:color="auto"/>
                        <w:bottom w:val="none" w:sz="0" w:space="0" w:color="auto"/>
                        <w:right w:val="none" w:sz="0" w:space="0" w:color="auto"/>
                      </w:divBdr>
                    </w:div>
                    <w:div w:id="1639531695">
                      <w:marLeft w:val="0"/>
                      <w:marRight w:val="0"/>
                      <w:marTop w:val="0"/>
                      <w:marBottom w:val="0"/>
                      <w:divBdr>
                        <w:top w:val="none" w:sz="0" w:space="0" w:color="auto"/>
                        <w:left w:val="none" w:sz="0" w:space="0" w:color="auto"/>
                        <w:bottom w:val="none" w:sz="0" w:space="0" w:color="auto"/>
                        <w:right w:val="none" w:sz="0" w:space="0" w:color="auto"/>
                      </w:divBdr>
                    </w:div>
                    <w:div w:id="235673084">
                      <w:marLeft w:val="0"/>
                      <w:marRight w:val="0"/>
                      <w:marTop w:val="0"/>
                      <w:marBottom w:val="0"/>
                      <w:divBdr>
                        <w:top w:val="none" w:sz="0" w:space="0" w:color="auto"/>
                        <w:left w:val="none" w:sz="0" w:space="0" w:color="auto"/>
                        <w:bottom w:val="none" w:sz="0" w:space="0" w:color="auto"/>
                        <w:right w:val="none" w:sz="0" w:space="0" w:color="auto"/>
                      </w:divBdr>
                    </w:div>
                    <w:div w:id="1787232590">
                      <w:marLeft w:val="0"/>
                      <w:marRight w:val="0"/>
                      <w:marTop w:val="0"/>
                      <w:marBottom w:val="0"/>
                      <w:divBdr>
                        <w:top w:val="none" w:sz="0" w:space="0" w:color="auto"/>
                        <w:left w:val="none" w:sz="0" w:space="0" w:color="auto"/>
                        <w:bottom w:val="none" w:sz="0" w:space="0" w:color="auto"/>
                        <w:right w:val="none" w:sz="0" w:space="0" w:color="auto"/>
                      </w:divBdr>
                    </w:div>
                    <w:div w:id="132213312">
                      <w:marLeft w:val="0"/>
                      <w:marRight w:val="0"/>
                      <w:marTop w:val="0"/>
                      <w:marBottom w:val="0"/>
                      <w:divBdr>
                        <w:top w:val="none" w:sz="0" w:space="0" w:color="auto"/>
                        <w:left w:val="none" w:sz="0" w:space="0" w:color="auto"/>
                        <w:bottom w:val="none" w:sz="0" w:space="0" w:color="auto"/>
                        <w:right w:val="none" w:sz="0" w:space="0" w:color="auto"/>
                      </w:divBdr>
                    </w:div>
                    <w:div w:id="819660865">
                      <w:marLeft w:val="0"/>
                      <w:marRight w:val="0"/>
                      <w:marTop w:val="0"/>
                      <w:marBottom w:val="0"/>
                      <w:divBdr>
                        <w:top w:val="none" w:sz="0" w:space="0" w:color="auto"/>
                        <w:left w:val="none" w:sz="0" w:space="0" w:color="auto"/>
                        <w:bottom w:val="none" w:sz="0" w:space="0" w:color="auto"/>
                        <w:right w:val="none" w:sz="0" w:space="0" w:color="auto"/>
                      </w:divBdr>
                    </w:div>
                    <w:div w:id="547188119">
                      <w:marLeft w:val="0"/>
                      <w:marRight w:val="0"/>
                      <w:marTop w:val="0"/>
                      <w:marBottom w:val="0"/>
                      <w:divBdr>
                        <w:top w:val="none" w:sz="0" w:space="0" w:color="auto"/>
                        <w:left w:val="none" w:sz="0" w:space="0" w:color="auto"/>
                        <w:bottom w:val="none" w:sz="0" w:space="0" w:color="auto"/>
                        <w:right w:val="none" w:sz="0" w:space="0" w:color="auto"/>
                      </w:divBdr>
                    </w:div>
                  </w:divsChild>
                </w:div>
                <w:div w:id="837767850">
                  <w:marLeft w:val="0"/>
                  <w:marRight w:val="0"/>
                  <w:marTop w:val="0"/>
                  <w:marBottom w:val="0"/>
                  <w:divBdr>
                    <w:top w:val="none" w:sz="0" w:space="0" w:color="auto"/>
                    <w:left w:val="none" w:sz="0" w:space="0" w:color="auto"/>
                    <w:bottom w:val="none" w:sz="0" w:space="0" w:color="auto"/>
                    <w:right w:val="none" w:sz="0" w:space="0" w:color="auto"/>
                  </w:divBdr>
                  <w:divsChild>
                    <w:div w:id="8009">
                      <w:marLeft w:val="0"/>
                      <w:marRight w:val="0"/>
                      <w:marTop w:val="0"/>
                      <w:marBottom w:val="0"/>
                      <w:divBdr>
                        <w:top w:val="none" w:sz="0" w:space="0" w:color="auto"/>
                        <w:left w:val="none" w:sz="0" w:space="0" w:color="auto"/>
                        <w:bottom w:val="none" w:sz="0" w:space="0" w:color="auto"/>
                        <w:right w:val="none" w:sz="0" w:space="0" w:color="auto"/>
                      </w:divBdr>
                    </w:div>
                  </w:divsChild>
                </w:div>
                <w:div w:id="1471441695">
                  <w:marLeft w:val="0"/>
                  <w:marRight w:val="0"/>
                  <w:marTop w:val="0"/>
                  <w:marBottom w:val="0"/>
                  <w:divBdr>
                    <w:top w:val="none" w:sz="0" w:space="0" w:color="auto"/>
                    <w:left w:val="none" w:sz="0" w:space="0" w:color="auto"/>
                    <w:bottom w:val="none" w:sz="0" w:space="0" w:color="auto"/>
                    <w:right w:val="none" w:sz="0" w:space="0" w:color="auto"/>
                  </w:divBdr>
                  <w:divsChild>
                    <w:div w:id="1689133570">
                      <w:marLeft w:val="0"/>
                      <w:marRight w:val="0"/>
                      <w:marTop w:val="0"/>
                      <w:marBottom w:val="0"/>
                      <w:divBdr>
                        <w:top w:val="none" w:sz="0" w:space="0" w:color="auto"/>
                        <w:left w:val="none" w:sz="0" w:space="0" w:color="auto"/>
                        <w:bottom w:val="none" w:sz="0" w:space="0" w:color="auto"/>
                        <w:right w:val="none" w:sz="0" w:space="0" w:color="auto"/>
                      </w:divBdr>
                    </w:div>
                    <w:div w:id="1192693864">
                      <w:marLeft w:val="0"/>
                      <w:marRight w:val="0"/>
                      <w:marTop w:val="0"/>
                      <w:marBottom w:val="0"/>
                      <w:divBdr>
                        <w:top w:val="none" w:sz="0" w:space="0" w:color="auto"/>
                        <w:left w:val="none" w:sz="0" w:space="0" w:color="auto"/>
                        <w:bottom w:val="none" w:sz="0" w:space="0" w:color="auto"/>
                        <w:right w:val="none" w:sz="0" w:space="0" w:color="auto"/>
                      </w:divBdr>
                    </w:div>
                    <w:div w:id="238564731">
                      <w:marLeft w:val="0"/>
                      <w:marRight w:val="0"/>
                      <w:marTop w:val="0"/>
                      <w:marBottom w:val="0"/>
                      <w:divBdr>
                        <w:top w:val="none" w:sz="0" w:space="0" w:color="auto"/>
                        <w:left w:val="none" w:sz="0" w:space="0" w:color="auto"/>
                        <w:bottom w:val="none" w:sz="0" w:space="0" w:color="auto"/>
                        <w:right w:val="none" w:sz="0" w:space="0" w:color="auto"/>
                      </w:divBdr>
                    </w:div>
                    <w:div w:id="1131747706">
                      <w:marLeft w:val="0"/>
                      <w:marRight w:val="0"/>
                      <w:marTop w:val="0"/>
                      <w:marBottom w:val="0"/>
                      <w:divBdr>
                        <w:top w:val="none" w:sz="0" w:space="0" w:color="auto"/>
                        <w:left w:val="none" w:sz="0" w:space="0" w:color="auto"/>
                        <w:bottom w:val="none" w:sz="0" w:space="0" w:color="auto"/>
                        <w:right w:val="none" w:sz="0" w:space="0" w:color="auto"/>
                      </w:divBdr>
                    </w:div>
                    <w:div w:id="1849565751">
                      <w:marLeft w:val="0"/>
                      <w:marRight w:val="0"/>
                      <w:marTop w:val="0"/>
                      <w:marBottom w:val="0"/>
                      <w:divBdr>
                        <w:top w:val="none" w:sz="0" w:space="0" w:color="auto"/>
                        <w:left w:val="none" w:sz="0" w:space="0" w:color="auto"/>
                        <w:bottom w:val="none" w:sz="0" w:space="0" w:color="auto"/>
                        <w:right w:val="none" w:sz="0" w:space="0" w:color="auto"/>
                      </w:divBdr>
                    </w:div>
                    <w:div w:id="839584219">
                      <w:marLeft w:val="0"/>
                      <w:marRight w:val="0"/>
                      <w:marTop w:val="0"/>
                      <w:marBottom w:val="0"/>
                      <w:divBdr>
                        <w:top w:val="none" w:sz="0" w:space="0" w:color="auto"/>
                        <w:left w:val="none" w:sz="0" w:space="0" w:color="auto"/>
                        <w:bottom w:val="none" w:sz="0" w:space="0" w:color="auto"/>
                        <w:right w:val="none" w:sz="0" w:space="0" w:color="auto"/>
                      </w:divBdr>
                    </w:div>
                    <w:div w:id="604190144">
                      <w:marLeft w:val="0"/>
                      <w:marRight w:val="0"/>
                      <w:marTop w:val="0"/>
                      <w:marBottom w:val="0"/>
                      <w:divBdr>
                        <w:top w:val="none" w:sz="0" w:space="0" w:color="auto"/>
                        <w:left w:val="none" w:sz="0" w:space="0" w:color="auto"/>
                        <w:bottom w:val="none" w:sz="0" w:space="0" w:color="auto"/>
                        <w:right w:val="none" w:sz="0" w:space="0" w:color="auto"/>
                      </w:divBdr>
                    </w:div>
                    <w:div w:id="195387884">
                      <w:marLeft w:val="0"/>
                      <w:marRight w:val="0"/>
                      <w:marTop w:val="0"/>
                      <w:marBottom w:val="0"/>
                      <w:divBdr>
                        <w:top w:val="none" w:sz="0" w:space="0" w:color="auto"/>
                        <w:left w:val="none" w:sz="0" w:space="0" w:color="auto"/>
                        <w:bottom w:val="none" w:sz="0" w:space="0" w:color="auto"/>
                        <w:right w:val="none" w:sz="0" w:space="0" w:color="auto"/>
                      </w:divBdr>
                    </w:div>
                    <w:div w:id="1357005433">
                      <w:marLeft w:val="0"/>
                      <w:marRight w:val="0"/>
                      <w:marTop w:val="0"/>
                      <w:marBottom w:val="0"/>
                      <w:divBdr>
                        <w:top w:val="none" w:sz="0" w:space="0" w:color="auto"/>
                        <w:left w:val="none" w:sz="0" w:space="0" w:color="auto"/>
                        <w:bottom w:val="none" w:sz="0" w:space="0" w:color="auto"/>
                        <w:right w:val="none" w:sz="0" w:space="0" w:color="auto"/>
                      </w:divBdr>
                    </w:div>
                    <w:div w:id="1199203019">
                      <w:marLeft w:val="0"/>
                      <w:marRight w:val="0"/>
                      <w:marTop w:val="0"/>
                      <w:marBottom w:val="0"/>
                      <w:divBdr>
                        <w:top w:val="none" w:sz="0" w:space="0" w:color="auto"/>
                        <w:left w:val="none" w:sz="0" w:space="0" w:color="auto"/>
                        <w:bottom w:val="none" w:sz="0" w:space="0" w:color="auto"/>
                        <w:right w:val="none" w:sz="0" w:space="0" w:color="auto"/>
                      </w:divBdr>
                    </w:div>
                    <w:div w:id="442844314">
                      <w:marLeft w:val="0"/>
                      <w:marRight w:val="0"/>
                      <w:marTop w:val="0"/>
                      <w:marBottom w:val="0"/>
                      <w:divBdr>
                        <w:top w:val="none" w:sz="0" w:space="0" w:color="auto"/>
                        <w:left w:val="none" w:sz="0" w:space="0" w:color="auto"/>
                        <w:bottom w:val="none" w:sz="0" w:space="0" w:color="auto"/>
                        <w:right w:val="none" w:sz="0" w:space="0" w:color="auto"/>
                      </w:divBdr>
                    </w:div>
                  </w:divsChild>
                </w:div>
                <w:div w:id="913049212">
                  <w:marLeft w:val="0"/>
                  <w:marRight w:val="0"/>
                  <w:marTop w:val="0"/>
                  <w:marBottom w:val="0"/>
                  <w:divBdr>
                    <w:top w:val="none" w:sz="0" w:space="0" w:color="auto"/>
                    <w:left w:val="none" w:sz="0" w:space="0" w:color="auto"/>
                    <w:bottom w:val="none" w:sz="0" w:space="0" w:color="auto"/>
                    <w:right w:val="none" w:sz="0" w:space="0" w:color="auto"/>
                  </w:divBdr>
                  <w:divsChild>
                    <w:div w:id="947004493">
                      <w:marLeft w:val="0"/>
                      <w:marRight w:val="0"/>
                      <w:marTop w:val="0"/>
                      <w:marBottom w:val="0"/>
                      <w:divBdr>
                        <w:top w:val="none" w:sz="0" w:space="0" w:color="auto"/>
                        <w:left w:val="none" w:sz="0" w:space="0" w:color="auto"/>
                        <w:bottom w:val="none" w:sz="0" w:space="0" w:color="auto"/>
                        <w:right w:val="none" w:sz="0" w:space="0" w:color="auto"/>
                      </w:divBdr>
                    </w:div>
                  </w:divsChild>
                </w:div>
                <w:div w:id="1315137542">
                  <w:marLeft w:val="0"/>
                  <w:marRight w:val="0"/>
                  <w:marTop w:val="0"/>
                  <w:marBottom w:val="0"/>
                  <w:divBdr>
                    <w:top w:val="none" w:sz="0" w:space="0" w:color="auto"/>
                    <w:left w:val="none" w:sz="0" w:space="0" w:color="auto"/>
                    <w:bottom w:val="none" w:sz="0" w:space="0" w:color="auto"/>
                    <w:right w:val="none" w:sz="0" w:space="0" w:color="auto"/>
                  </w:divBdr>
                  <w:divsChild>
                    <w:div w:id="1509176731">
                      <w:marLeft w:val="0"/>
                      <w:marRight w:val="0"/>
                      <w:marTop w:val="0"/>
                      <w:marBottom w:val="0"/>
                      <w:divBdr>
                        <w:top w:val="none" w:sz="0" w:space="0" w:color="auto"/>
                        <w:left w:val="none" w:sz="0" w:space="0" w:color="auto"/>
                        <w:bottom w:val="none" w:sz="0" w:space="0" w:color="auto"/>
                        <w:right w:val="none" w:sz="0" w:space="0" w:color="auto"/>
                      </w:divBdr>
                    </w:div>
                    <w:div w:id="624966327">
                      <w:marLeft w:val="0"/>
                      <w:marRight w:val="0"/>
                      <w:marTop w:val="0"/>
                      <w:marBottom w:val="0"/>
                      <w:divBdr>
                        <w:top w:val="none" w:sz="0" w:space="0" w:color="auto"/>
                        <w:left w:val="none" w:sz="0" w:space="0" w:color="auto"/>
                        <w:bottom w:val="none" w:sz="0" w:space="0" w:color="auto"/>
                        <w:right w:val="none" w:sz="0" w:space="0" w:color="auto"/>
                      </w:divBdr>
                    </w:div>
                    <w:div w:id="229074307">
                      <w:marLeft w:val="0"/>
                      <w:marRight w:val="0"/>
                      <w:marTop w:val="0"/>
                      <w:marBottom w:val="0"/>
                      <w:divBdr>
                        <w:top w:val="none" w:sz="0" w:space="0" w:color="auto"/>
                        <w:left w:val="none" w:sz="0" w:space="0" w:color="auto"/>
                        <w:bottom w:val="none" w:sz="0" w:space="0" w:color="auto"/>
                        <w:right w:val="none" w:sz="0" w:space="0" w:color="auto"/>
                      </w:divBdr>
                    </w:div>
                    <w:div w:id="2002854503">
                      <w:marLeft w:val="0"/>
                      <w:marRight w:val="0"/>
                      <w:marTop w:val="0"/>
                      <w:marBottom w:val="0"/>
                      <w:divBdr>
                        <w:top w:val="none" w:sz="0" w:space="0" w:color="auto"/>
                        <w:left w:val="none" w:sz="0" w:space="0" w:color="auto"/>
                        <w:bottom w:val="none" w:sz="0" w:space="0" w:color="auto"/>
                        <w:right w:val="none" w:sz="0" w:space="0" w:color="auto"/>
                      </w:divBdr>
                    </w:div>
                    <w:div w:id="1564633368">
                      <w:marLeft w:val="0"/>
                      <w:marRight w:val="0"/>
                      <w:marTop w:val="0"/>
                      <w:marBottom w:val="0"/>
                      <w:divBdr>
                        <w:top w:val="none" w:sz="0" w:space="0" w:color="auto"/>
                        <w:left w:val="none" w:sz="0" w:space="0" w:color="auto"/>
                        <w:bottom w:val="none" w:sz="0" w:space="0" w:color="auto"/>
                        <w:right w:val="none" w:sz="0" w:space="0" w:color="auto"/>
                      </w:divBdr>
                    </w:div>
                    <w:div w:id="1529489489">
                      <w:marLeft w:val="0"/>
                      <w:marRight w:val="0"/>
                      <w:marTop w:val="0"/>
                      <w:marBottom w:val="0"/>
                      <w:divBdr>
                        <w:top w:val="none" w:sz="0" w:space="0" w:color="auto"/>
                        <w:left w:val="none" w:sz="0" w:space="0" w:color="auto"/>
                        <w:bottom w:val="none" w:sz="0" w:space="0" w:color="auto"/>
                        <w:right w:val="none" w:sz="0" w:space="0" w:color="auto"/>
                      </w:divBdr>
                    </w:div>
                    <w:div w:id="1042634080">
                      <w:marLeft w:val="0"/>
                      <w:marRight w:val="0"/>
                      <w:marTop w:val="0"/>
                      <w:marBottom w:val="0"/>
                      <w:divBdr>
                        <w:top w:val="none" w:sz="0" w:space="0" w:color="auto"/>
                        <w:left w:val="none" w:sz="0" w:space="0" w:color="auto"/>
                        <w:bottom w:val="none" w:sz="0" w:space="0" w:color="auto"/>
                        <w:right w:val="none" w:sz="0" w:space="0" w:color="auto"/>
                      </w:divBdr>
                    </w:div>
                    <w:div w:id="1960332514">
                      <w:marLeft w:val="0"/>
                      <w:marRight w:val="0"/>
                      <w:marTop w:val="0"/>
                      <w:marBottom w:val="0"/>
                      <w:divBdr>
                        <w:top w:val="none" w:sz="0" w:space="0" w:color="auto"/>
                        <w:left w:val="none" w:sz="0" w:space="0" w:color="auto"/>
                        <w:bottom w:val="none" w:sz="0" w:space="0" w:color="auto"/>
                        <w:right w:val="none" w:sz="0" w:space="0" w:color="auto"/>
                      </w:divBdr>
                    </w:div>
                    <w:div w:id="3048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67652">
          <w:marLeft w:val="0"/>
          <w:marRight w:val="0"/>
          <w:marTop w:val="0"/>
          <w:marBottom w:val="0"/>
          <w:divBdr>
            <w:top w:val="none" w:sz="0" w:space="0" w:color="auto"/>
            <w:left w:val="none" w:sz="0" w:space="0" w:color="auto"/>
            <w:bottom w:val="none" w:sz="0" w:space="0" w:color="auto"/>
            <w:right w:val="none" w:sz="0" w:space="0" w:color="auto"/>
          </w:divBdr>
        </w:div>
      </w:divsChild>
    </w:div>
    <w:div w:id="183369835">
      <w:bodyDiv w:val="1"/>
      <w:marLeft w:val="0"/>
      <w:marRight w:val="0"/>
      <w:marTop w:val="0"/>
      <w:marBottom w:val="0"/>
      <w:divBdr>
        <w:top w:val="none" w:sz="0" w:space="0" w:color="auto"/>
        <w:left w:val="none" w:sz="0" w:space="0" w:color="auto"/>
        <w:bottom w:val="none" w:sz="0" w:space="0" w:color="auto"/>
        <w:right w:val="none" w:sz="0" w:space="0" w:color="auto"/>
      </w:divBdr>
    </w:div>
    <w:div w:id="215967402">
      <w:bodyDiv w:val="1"/>
      <w:marLeft w:val="0"/>
      <w:marRight w:val="0"/>
      <w:marTop w:val="0"/>
      <w:marBottom w:val="0"/>
      <w:divBdr>
        <w:top w:val="none" w:sz="0" w:space="0" w:color="auto"/>
        <w:left w:val="none" w:sz="0" w:space="0" w:color="auto"/>
        <w:bottom w:val="none" w:sz="0" w:space="0" w:color="auto"/>
        <w:right w:val="none" w:sz="0" w:space="0" w:color="auto"/>
      </w:divBdr>
    </w:div>
    <w:div w:id="252013107">
      <w:bodyDiv w:val="1"/>
      <w:marLeft w:val="0"/>
      <w:marRight w:val="0"/>
      <w:marTop w:val="0"/>
      <w:marBottom w:val="0"/>
      <w:divBdr>
        <w:top w:val="none" w:sz="0" w:space="0" w:color="auto"/>
        <w:left w:val="none" w:sz="0" w:space="0" w:color="auto"/>
        <w:bottom w:val="none" w:sz="0" w:space="0" w:color="auto"/>
        <w:right w:val="none" w:sz="0" w:space="0" w:color="auto"/>
      </w:divBdr>
    </w:div>
    <w:div w:id="299455136">
      <w:bodyDiv w:val="1"/>
      <w:marLeft w:val="0"/>
      <w:marRight w:val="0"/>
      <w:marTop w:val="0"/>
      <w:marBottom w:val="0"/>
      <w:divBdr>
        <w:top w:val="none" w:sz="0" w:space="0" w:color="auto"/>
        <w:left w:val="none" w:sz="0" w:space="0" w:color="auto"/>
        <w:bottom w:val="none" w:sz="0" w:space="0" w:color="auto"/>
        <w:right w:val="none" w:sz="0" w:space="0" w:color="auto"/>
      </w:divBdr>
      <w:divsChild>
        <w:div w:id="1077437994">
          <w:marLeft w:val="360"/>
          <w:marRight w:val="0"/>
          <w:marTop w:val="200"/>
          <w:marBottom w:val="240"/>
          <w:divBdr>
            <w:top w:val="none" w:sz="0" w:space="0" w:color="auto"/>
            <w:left w:val="none" w:sz="0" w:space="0" w:color="auto"/>
            <w:bottom w:val="none" w:sz="0" w:space="0" w:color="auto"/>
            <w:right w:val="none" w:sz="0" w:space="0" w:color="auto"/>
          </w:divBdr>
        </w:div>
        <w:div w:id="1350986925">
          <w:marLeft w:val="360"/>
          <w:marRight w:val="0"/>
          <w:marTop w:val="200"/>
          <w:marBottom w:val="240"/>
          <w:divBdr>
            <w:top w:val="none" w:sz="0" w:space="0" w:color="auto"/>
            <w:left w:val="none" w:sz="0" w:space="0" w:color="auto"/>
            <w:bottom w:val="none" w:sz="0" w:space="0" w:color="auto"/>
            <w:right w:val="none" w:sz="0" w:space="0" w:color="auto"/>
          </w:divBdr>
        </w:div>
        <w:div w:id="274093911">
          <w:marLeft w:val="360"/>
          <w:marRight w:val="0"/>
          <w:marTop w:val="200"/>
          <w:marBottom w:val="240"/>
          <w:divBdr>
            <w:top w:val="none" w:sz="0" w:space="0" w:color="auto"/>
            <w:left w:val="none" w:sz="0" w:space="0" w:color="auto"/>
            <w:bottom w:val="none" w:sz="0" w:space="0" w:color="auto"/>
            <w:right w:val="none" w:sz="0" w:space="0" w:color="auto"/>
          </w:divBdr>
        </w:div>
        <w:div w:id="1712463596">
          <w:marLeft w:val="360"/>
          <w:marRight w:val="0"/>
          <w:marTop w:val="200"/>
          <w:marBottom w:val="240"/>
          <w:divBdr>
            <w:top w:val="none" w:sz="0" w:space="0" w:color="auto"/>
            <w:left w:val="none" w:sz="0" w:space="0" w:color="auto"/>
            <w:bottom w:val="none" w:sz="0" w:space="0" w:color="auto"/>
            <w:right w:val="none" w:sz="0" w:space="0" w:color="auto"/>
          </w:divBdr>
        </w:div>
        <w:div w:id="970592684">
          <w:marLeft w:val="360"/>
          <w:marRight w:val="0"/>
          <w:marTop w:val="200"/>
          <w:marBottom w:val="240"/>
          <w:divBdr>
            <w:top w:val="none" w:sz="0" w:space="0" w:color="auto"/>
            <w:left w:val="none" w:sz="0" w:space="0" w:color="auto"/>
            <w:bottom w:val="none" w:sz="0" w:space="0" w:color="auto"/>
            <w:right w:val="none" w:sz="0" w:space="0" w:color="auto"/>
          </w:divBdr>
        </w:div>
      </w:divsChild>
    </w:div>
    <w:div w:id="300354615">
      <w:bodyDiv w:val="1"/>
      <w:marLeft w:val="0"/>
      <w:marRight w:val="0"/>
      <w:marTop w:val="0"/>
      <w:marBottom w:val="0"/>
      <w:divBdr>
        <w:top w:val="none" w:sz="0" w:space="0" w:color="auto"/>
        <w:left w:val="none" w:sz="0" w:space="0" w:color="auto"/>
        <w:bottom w:val="none" w:sz="0" w:space="0" w:color="auto"/>
        <w:right w:val="none" w:sz="0" w:space="0" w:color="auto"/>
      </w:divBdr>
    </w:div>
    <w:div w:id="398216768">
      <w:bodyDiv w:val="1"/>
      <w:marLeft w:val="0"/>
      <w:marRight w:val="0"/>
      <w:marTop w:val="0"/>
      <w:marBottom w:val="0"/>
      <w:divBdr>
        <w:top w:val="none" w:sz="0" w:space="0" w:color="auto"/>
        <w:left w:val="none" w:sz="0" w:space="0" w:color="auto"/>
        <w:bottom w:val="none" w:sz="0" w:space="0" w:color="auto"/>
        <w:right w:val="none" w:sz="0" w:space="0" w:color="auto"/>
      </w:divBdr>
      <w:divsChild>
        <w:div w:id="328749271">
          <w:marLeft w:val="547"/>
          <w:marRight w:val="0"/>
          <w:marTop w:val="130"/>
          <w:marBottom w:val="120"/>
          <w:divBdr>
            <w:top w:val="none" w:sz="0" w:space="0" w:color="auto"/>
            <w:left w:val="none" w:sz="0" w:space="0" w:color="auto"/>
            <w:bottom w:val="none" w:sz="0" w:space="0" w:color="auto"/>
            <w:right w:val="none" w:sz="0" w:space="0" w:color="auto"/>
          </w:divBdr>
        </w:div>
        <w:div w:id="879127981">
          <w:marLeft w:val="547"/>
          <w:marRight w:val="0"/>
          <w:marTop w:val="130"/>
          <w:marBottom w:val="120"/>
          <w:divBdr>
            <w:top w:val="none" w:sz="0" w:space="0" w:color="auto"/>
            <w:left w:val="none" w:sz="0" w:space="0" w:color="auto"/>
            <w:bottom w:val="none" w:sz="0" w:space="0" w:color="auto"/>
            <w:right w:val="none" w:sz="0" w:space="0" w:color="auto"/>
          </w:divBdr>
        </w:div>
        <w:div w:id="839462754">
          <w:marLeft w:val="547"/>
          <w:marRight w:val="0"/>
          <w:marTop w:val="130"/>
          <w:marBottom w:val="120"/>
          <w:divBdr>
            <w:top w:val="none" w:sz="0" w:space="0" w:color="auto"/>
            <w:left w:val="none" w:sz="0" w:space="0" w:color="auto"/>
            <w:bottom w:val="none" w:sz="0" w:space="0" w:color="auto"/>
            <w:right w:val="none" w:sz="0" w:space="0" w:color="auto"/>
          </w:divBdr>
        </w:div>
        <w:div w:id="1975597541">
          <w:marLeft w:val="547"/>
          <w:marRight w:val="0"/>
          <w:marTop w:val="130"/>
          <w:marBottom w:val="120"/>
          <w:divBdr>
            <w:top w:val="none" w:sz="0" w:space="0" w:color="auto"/>
            <w:left w:val="none" w:sz="0" w:space="0" w:color="auto"/>
            <w:bottom w:val="none" w:sz="0" w:space="0" w:color="auto"/>
            <w:right w:val="none" w:sz="0" w:space="0" w:color="auto"/>
          </w:divBdr>
        </w:div>
      </w:divsChild>
    </w:div>
    <w:div w:id="424232004">
      <w:bodyDiv w:val="1"/>
      <w:marLeft w:val="0"/>
      <w:marRight w:val="0"/>
      <w:marTop w:val="0"/>
      <w:marBottom w:val="0"/>
      <w:divBdr>
        <w:top w:val="none" w:sz="0" w:space="0" w:color="auto"/>
        <w:left w:val="none" w:sz="0" w:space="0" w:color="auto"/>
        <w:bottom w:val="none" w:sz="0" w:space="0" w:color="auto"/>
        <w:right w:val="none" w:sz="0" w:space="0" w:color="auto"/>
      </w:divBdr>
    </w:div>
    <w:div w:id="428281980">
      <w:bodyDiv w:val="1"/>
      <w:marLeft w:val="0"/>
      <w:marRight w:val="0"/>
      <w:marTop w:val="0"/>
      <w:marBottom w:val="0"/>
      <w:divBdr>
        <w:top w:val="none" w:sz="0" w:space="0" w:color="auto"/>
        <w:left w:val="none" w:sz="0" w:space="0" w:color="auto"/>
        <w:bottom w:val="none" w:sz="0" w:space="0" w:color="auto"/>
        <w:right w:val="none" w:sz="0" w:space="0" w:color="auto"/>
      </w:divBdr>
      <w:divsChild>
        <w:div w:id="1590579292">
          <w:marLeft w:val="720"/>
          <w:marRight w:val="0"/>
          <w:marTop w:val="200"/>
          <w:marBottom w:val="240"/>
          <w:divBdr>
            <w:top w:val="none" w:sz="0" w:space="0" w:color="auto"/>
            <w:left w:val="none" w:sz="0" w:space="0" w:color="auto"/>
            <w:bottom w:val="none" w:sz="0" w:space="0" w:color="auto"/>
            <w:right w:val="none" w:sz="0" w:space="0" w:color="auto"/>
          </w:divBdr>
        </w:div>
        <w:div w:id="976493187">
          <w:marLeft w:val="720"/>
          <w:marRight w:val="0"/>
          <w:marTop w:val="200"/>
          <w:marBottom w:val="240"/>
          <w:divBdr>
            <w:top w:val="none" w:sz="0" w:space="0" w:color="auto"/>
            <w:left w:val="none" w:sz="0" w:space="0" w:color="auto"/>
            <w:bottom w:val="none" w:sz="0" w:space="0" w:color="auto"/>
            <w:right w:val="none" w:sz="0" w:space="0" w:color="auto"/>
          </w:divBdr>
        </w:div>
        <w:div w:id="319505781">
          <w:marLeft w:val="720"/>
          <w:marRight w:val="0"/>
          <w:marTop w:val="200"/>
          <w:marBottom w:val="240"/>
          <w:divBdr>
            <w:top w:val="none" w:sz="0" w:space="0" w:color="auto"/>
            <w:left w:val="none" w:sz="0" w:space="0" w:color="auto"/>
            <w:bottom w:val="none" w:sz="0" w:space="0" w:color="auto"/>
            <w:right w:val="none" w:sz="0" w:space="0" w:color="auto"/>
          </w:divBdr>
        </w:div>
        <w:div w:id="459686850">
          <w:marLeft w:val="720"/>
          <w:marRight w:val="0"/>
          <w:marTop w:val="200"/>
          <w:marBottom w:val="240"/>
          <w:divBdr>
            <w:top w:val="none" w:sz="0" w:space="0" w:color="auto"/>
            <w:left w:val="none" w:sz="0" w:space="0" w:color="auto"/>
            <w:bottom w:val="none" w:sz="0" w:space="0" w:color="auto"/>
            <w:right w:val="none" w:sz="0" w:space="0" w:color="auto"/>
          </w:divBdr>
        </w:div>
        <w:div w:id="2026203141">
          <w:marLeft w:val="720"/>
          <w:marRight w:val="0"/>
          <w:marTop w:val="200"/>
          <w:marBottom w:val="240"/>
          <w:divBdr>
            <w:top w:val="none" w:sz="0" w:space="0" w:color="auto"/>
            <w:left w:val="none" w:sz="0" w:space="0" w:color="auto"/>
            <w:bottom w:val="none" w:sz="0" w:space="0" w:color="auto"/>
            <w:right w:val="none" w:sz="0" w:space="0" w:color="auto"/>
          </w:divBdr>
        </w:div>
        <w:div w:id="136344174">
          <w:marLeft w:val="720"/>
          <w:marRight w:val="0"/>
          <w:marTop w:val="200"/>
          <w:marBottom w:val="240"/>
          <w:divBdr>
            <w:top w:val="none" w:sz="0" w:space="0" w:color="auto"/>
            <w:left w:val="none" w:sz="0" w:space="0" w:color="auto"/>
            <w:bottom w:val="none" w:sz="0" w:space="0" w:color="auto"/>
            <w:right w:val="none" w:sz="0" w:space="0" w:color="auto"/>
          </w:divBdr>
        </w:div>
      </w:divsChild>
    </w:div>
    <w:div w:id="442574322">
      <w:bodyDiv w:val="1"/>
      <w:marLeft w:val="0"/>
      <w:marRight w:val="0"/>
      <w:marTop w:val="0"/>
      <w:marBottom w:val="0"/>
      <w:divBdr>
        <w:top w:val="none" w:sz="0" w:space="0" w:color="auto"/>
        <w:left w:val="none" w:sz="0" w:space="0" w:color="auto"/>
        <w:bottom w:val="none" w:sz="0" w:space="0" w:color="auto"/>
        <w:right w:val="none" w:sz="0" w:space="0" w:color="auto"/>
      </w:divBdr>
    </w:div>
    <w:div w:id="460272998">
      <w:bodyDiv w:val="1"/>
      <w:marLeft w:val="0"/>
      <w:marRight w:val="0"/>
      <w:marTop w:val="0"/>
      <w:marBottom w:val="0"/>
      <w:divBdr>
        <w:top w:val="none" w:sz="0" w:space="0" w:color="auto"/>
        <w:left w:val="none" w:sz="0" w:space="0" w:color="auto"/>
        <w:bottom w:val="none" w:sz="0" w:space="0" w:color="auto"/>
        <w:right w:val="none" w:sz="0" w:space="0" w:color="auto"/>
      </w:divBdr>
    </w:div>
    <w:div w:id="461265011">
      <w:bodyDiv w:val="1"/>
      <w:marLeft w:val="0"/>
      <w:marRight w:val="0"/>
      <w:marTop w:val="0"/>
      <w:marBottom w:val="0"/>
      <w:divBdr>
        <w:top w:val="none" w:sz="0" w:space="0" w:color="auto"/>
        <w:left w:val="none" w:sz="0" w:space="0" w:color="auto"/>
        <w:bottom w:val="none" w:sz="0" w:space="0" w:color="auto"/>
        <w:right w:val="none" w:sz="0" w:space="0" w:color="auto"/>
      </w:divBdr>
      <w:divsChild>
        <w:div w:id="1127163709">
          <w:marLeft w:val="0"/>
          <w:marRight w:val="0"/>
          <w:marTop w:val="0"/>
          <w:marBottom w:val="0"/>
          <w:divBdr>
            <w:top w:val="single" w:sz="2" w:space="0" w:color="E5E7EB"/>
            <w:left w:val="single" w:sz="2" w:space="0" w:color="E5E7EB"/>
            <w:bottom w:val="single" w:sz="2" w:space="0" w:color="E5E7EB"/>
            <w:right w:val="single" w:sz="2" w:space="0" w:color="E5E7EB"/>
          </w:divBdr>
        </w:div>
        <w:div w:id="1623925720">
          <w:marLeft w:val="0"/>
          <w:marRight w:val="0"/>
          <w:marTop w:val="360"/>
          <w:marBottom w:val="0"/>
          <w:divBdr>
            <w:top w:val="single" w:sz="2" w:space="0" w:color="E5E7EB"/>
            <w:left w:val="single" w:sz="2" w:space="0" w:color="E5E7EB"/>
            <w:bottom w:val="single" w:sz="2" w:space="0" w:color="E5E7EB"/>
            <w:right w:val="single" w:sz="2" w:space="0" w:color="E5E7EB"/>
          </w:divBdr>
        </w:div>
      </w:divsChild>
    </w:div>
    <w:div w:id="491289353">
      <w:bodyDiv w:val="1"/>
      <w:marLeft w:val="0"/>
      <w:marRight w:val="0"/>
      <w:marTop w:val="0"/>
      <w:marBottom w:val="0"/>
      <w:divBdr>
        <w:top w:val="none" w:sz="0" w:space="0" w:color="auto"/>
        <w:left w:val="none" w:sz="0" w:space="0" w:color="auto"/>
        <w:bottom w:val="none" w:sz="0" w:space="0" w:color="auto"/>
        <w:right w:val="none" w:sz="0" w:space="0" w:color="auto"/>
      </w:divBdr>
      <w:divsChild>
        <w:div w:id="766802949">
          <w:marLeft w:val="547"/>
          <w:marRight w:val="0"/>
          <w:marTop w:val="0"/>
          <w:marBottom w:val="0"/>
          <w:divBdr>
            <w:top w:val="none" w:sz="0" w:space="0" w:color="auto"/>
            <w:left w:val="none" w:sz="0" w:space="0" w:color="auto"/>
            <w:bottom w:val="none" w:sz="0" w:space="0" w:color="auto"/>
            <w:right w:val="none" w:sz="0" w:space="0" w:color="auto"/>
          </w:divBdr>
        </w:div>
        <w:div w:id="65348268">
          <w:marLeft w:val="547"/>
          <w:marRight w:val="0"/>
          <w:marTop w:val="0"/>
          <w:marBottom w:val="0"/>
          <w:divBdr>
            <w:top w:val="none" w:sz="0" w:space="0" w:color="auto"/>
            <w:left w:val="none" w:sz="0" w:space="0" w:color="auto"/>
            <w:bottom w:val="none" w:sz="0" w:space="0" w:color="auto"/>
            <w:right w:val="none" w:sz="0" w:space="0" w:color="auto"/>
          </w:divBdr>
        </w:div>
        <w:div w:id="802189928">
          <w:marLeft w:val="547"/>
          <w:marRight w:val="0"/>
          <w:marTop w:val="0"/>
          <w:marBottom w:val="0"/>
          <w:divBdr>
            <w:top w:val="none" w:sz="0" w:space="0" w:color="auto"/>
            <w:left w:val="none" w:sz="0" w:space="0" w:color="auto"/>
            <w:bottom w:val="none" w:sz="0" w:space="0" w:color="auto"/>
            <w:right w:val="none" w:sz="0" w:space="0" w:color="auto"/>
          </w:divBdr>
        </w:div>
        <w:div w:id="2075470952">
          <w:marLeft w:val="547"/>
          <w:marRight w:val="0"/>
          <w:marTop w:val="0"/>
          <w:marBottom w:val="0"/>
          <w:divBdr>
            <w:top w:val="none" w:sz="0" w:space="0" w:color="auto"/>
            <w:left w:val="none" w:sz="0" w:space="0" w:color="auto"/>
            <w:bottom w:val="none" w:sz="0" w:space="0" w:color="auto"/>
            <w:right w:val="none" w:sz="0" w:space="0" w:color="auto"/>
          </w:divBdr>
        </w:div>
        <w:div w:id="97525629">
          <w:marLeft w:val="547"/>
          <w:marRight w:val="0"/>
          <w:marTop w:val="0"/>
          <w:marBottom w:val="0"/>
          <w:divBdr>
            <w:top w:val="none" w:sz="0" w:space="0" w:color="auto"/>
            <w:left w:val="none" w:sz="0" w:space="0" w:color="auto"/>
            <w:bottom w:val="none" w:sz="0" w:space="0" w:color="auto"/>
            <w:right w:val="none" w:sz="0" w:space="0" w:color="auto"/>
          </w:divBdr>
        </w:div>
      </w:divsChild>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35853474">
      <w:bodyDiv w:val="1"/>
      <w:marLeft w:val="0"/>
      <w:marRight w:val="0"/>
      <w:marTop w:val="0"/>
      <w:marBottom w:val="0"/>
      <w:divBdr>
        <w:top w:val="none" w:sz="0" w:space="0" w:color="auto"/>
        <w:left w:val="none" w:sz="0" w:space="0" w:color="auto"/>
        <w:bottom w:val="none" w:sz="0" w:space="0" w:color="auto"/>
        <w:right w:val="none" w:sz="0" w:space="0" w:color="auto"/>
      </w:divBdr>
      <w:divsChild>
        <w:div w:id="809515356">
          <w:marLeft w:val="965"/>
          <w:marRight w:val="0"/>
          <w:marTop w:val="0"/>
          <w:marBottom w:val="120"/>
          <w:divBdr>
            <w:top w:val="none" w:sz="0" w:space="0" w:color="auto"/>
            <w:left w:val="none" w:sz="0" w:space="0" w:color="auto"/>
            <w:bottom w:val="none" w:sz="0" w:space="0" w:color="auto"/>
            <w:right w:val="none" w:sz="0" w:space="0" w:color="auto"/>
          </w:divBdr>
        </w:div>
        <w:div w:id="1282956088">
          <w:marLeft w:val="965"/>
          <w:marRight w:val="0"/>
          <w:marTop w:val="0"/>
          <w:marBottom w:val="120"/>
          <w:divBdr>
            <w:top w:val="none" w:sz="0" w:space="0" w:color="auto"/>
            <w:left w:val="none" w:sz="0" w:space="0" w:color="auto"/>
            <w:bottom w:val="none" w:sz="0" w:space="0" w:color="auto"/>
            <w:right w:val="none" w:sz="0" w:space="0" w:color="auto"/>
          </w:divBdr>
        </w:div>
        <w:div w:id="1961568996">
          <w:marLeft w:val="965"/>
          <w:marRight w:val="0"/>
          <w:marTop w:val="0"/>
          <w:marBottom w:val="120"/>
          <w:divBdr>
            <w:top w:val="none" w:sz="0" w:space="0" w:color="auto"/>
            <w:left w:val="none" w:sz="0" w:space="0" w:color="auto"/>
            <w:bottom w:val="none" w:sz="0" w:space="0" w:color="auto"/>
            <w:right w:val="none" w:sz="0" w:space="0" w:color="auto"/>
          </w:divBdr>
        </w:div>
        <w:div w:id="936913146">
          <w:marLeft w:val="965"/>
          <w:marRight w:val="0"/>
          <w:marTop w:val="0"/>
          <w:marBottom w:val="120"/>
          <w:divBdr>
            <w:top w:val="none" w:sz="0" w:space="0" w:color="auto"/>
            <w:left w:val="none" w:sz="0" w:space="0" w:color="auto"/>
            <w:bottom w:val="none" w:sz="0" w:space="0" w:color="auto"/>
            <w:right w:val="none" w:sz="0" w:space="0" w:color="auto"/>
          </w:divBdr>
        </w:div>
      </w:divsChild>
    </w:div>
    <w:div w:id="536309529">
      <w:bodyDiv w:val="1"/>
      <w:marLeft w:val="0"/>
      <w:marRight w:val="0"/>
      <w:marTop w:val="0"/>
      <w:marBottom w:val="0"/>
      <w:divBdr>
        <w:top w:val="none" w:sz="0" w:space="0" w:color="auto"/>
        <w:left w:val="none" w:sz="0" w:space="0" w:color="auto"/>
        <w:bottom w:val="none" w:sz="0" w:space="0" w:color="auto"/>
        <w:right w:val="none" w:sz="0" w:space="0" w:color="auto"/>
      </w:divBdr>
      <w:divsChild>
        <w:div w:id="1047071410">
          <w:marLeft w:val="1411"/>
          <w:marRight w:val="0"/>
          <w:marTop w:val="0"/>
          <w:marBottom w:val="120"/>
          <w:divBdr>
            <w:top w:val="none" w:sz="0" w:space="0" w:color="auto"/>
            <w:left w:val="none" w:sz="0" w:space="0" w:color="auto"/>
            <w:bottom w:val="none" w:sz="0" w:space="0" w:color="auto"/>
            <w:right w:val="none" w:sz="0" w:space="0" w:color="auto"/>
          </w:divBdr>
        </w:div>
        <w:div w:id="318965390">
          <w:marLeft w:val="1411"/>
          <w:marRight w:val="0"/>
          <w:marTop w:val="0"/>
          <w:marBottom w:val="120"/>
          <w:divBdr>
            <w:top w:val="none" w:sz="0" w:space="0" w:color="auto"/>
            <w:left w:val="none" w:sz="0" w:space="0" w:color="auto"/>
            <w:bottom w:val="none" w:sz="0" w:space="0" w:color="auto"/>
            <w:right w:val="none" w:sz="0" w:space="0" w:color="auto"/>
          </w:divBdr>
        </w:div>
        <w:div w:id="1615332295">
          <w:marLeft w:val="1411"/>
          <w:marRight w:val="0"/>
          <w:marTop w:val="0"/>
          <w:marBottom w:val="120"/>
          <w:divBdr>
            <w:top w:val="none" w:sz="0" w:space="0" w:color="auto"/>
            <w:left w:val="none" w:sz="0" w:space="0" w:color="auto"/>
            <w:bottom w:val="none" w:sz="0" w:space="0" w:color="auto"/>
            <w:right w:val="none" w:sz="0" w:space="0" w:color="auto"/>
          </w:divBdr>
        </w:div>
        <w:div w:id="253443454">
          <w:marLeft w:val="1411"/>
          <w:marRight w:val="0"/>
          <w:marTop w:val="0"/>
          <w:marBottom w:val="120"/>
          <w:divBdr>
            <w:top w:val="none" w:sz="0" w:space="0" w:color="auto"/>
            <w:left w:val="none" w:sz="0" w:space="0" w:color="auto"/>
            <w:bottom w:val="none" w:sz="0" w:space="0" w:color="auto"/>
            <w:right w:val="none" w:sz="0" w:space="0" w:color="auto"/>
          </w:divBdr>
        </w:div>
      </w:divsChild>
    </w:div>
    <w:div w:id="542403442">
      <w:bodyDiv w:val="1"/>
      <w:marLeft w:val="0"/>
      <w:marRight w:val="0"/>
      <w:marTop w:val="0"/>
      <w:marBottom w:val="0"/>
      <w:divBdr>
        <w:top w:val="none" w:sz="0" w:space="0" w:color="auto"/>
        <w:left w:val="none" w:sz="0" w:space="0" w:color="auto"/>
        <w:bottom w:val="none" w:sz="0" w:space="0" w:color="auto"/>
        <w:right w:val="none" w:sz="0" w:space="0" w:color="auto"/>
      </w:divBdr>
      <w:divsChild>
        <w:div w:id="1142968610">
          <w:marLeft w:val="547"/>
          <w:marRight w:val="0"/>
          <w:marTop w:val="0"/>
          <w:marBottom w:val="160"/>
          <w:divBdr>
            <w:top w:val="none" w:sz="0" w:space="0" w:color="auto"/>
            <w:left w:val="none" w:sz="0" w:space="0" w:color="auto"/>
            <w:bottom w:val="none" w:sz="0" w:space="0" w:color="auto"/>
            <w:right w:val="none" w:sz="0" w:space="0" w:color="auto"/>
          </w:divBdr>
        </w:div>
        <w:div w:id="942609149">
          <w:marLeft w:val="547"/>
          <w:marRight w:val="0"/>
          <w:marTop w:val="0"/>
          <w:marBottom w:val="160"/>
          <w:divBdr>
            <w:top w:val="none" w:sz="0" w:space="0" w:color="auto"/>
            <w:left w:val="none" w:sz="0" w:space="0" w:color="auto"/>
            <w:bottom w:val="none" w:sz="0" w:space="0" w:color="auto"/>
            <w:right w:val="none" w:sz="0" w:space="0" w:color="auto"/>
          </w:divBdr>
        </w:div>
        <w:div w:id="184179151">
          <w:marLeft w:val="547"/>
          <w:marRight w:val="0"/>
          <w:marTop w:val="0"/>
          <w:marBottom w:val="160"/>
          <w:divBdr>
            <w:top w:val="none" w:sz="0" w:space="0" w:color="auto"/>
            <w:left w:val="none" w:sz="0" w:space="0" w:color="auto"/>
            <w:bottom w:val="none" w:sz="0" w:space="0" w:color="auto"/>
            <w:right w:val="none" w:sz="0" w:space="0" w:color="auto"/>
          </w:divBdr>
        </w:div>
        <w:div w:id="349335427">
          <w:marLeft w:val="547"/>
          <w:marRight w:val="0"/>
          <w:marTop w:val="0"/>
          <w:marBottom w:val="160"/>
          <w:divBdr>
            <w:top w:val="none" w:sz="0" w:space="0" w:color="auto"/>
            <w:left w:val="none" w:sz="0" w:space="0" w:color="auto"/>
            <w:bottom w:val="none" w:sz="0" w:space="0" w:color="auto"/>
            <w:right w:val="none" w:sz="0" w:space="0" w:color="auto"/>
          </w:divBdr>
        </w:div>
        <w:div w:id="1426421268">
          <w:marLeft w:val="547"/>
          <w:marRight w:val="0"/>
          <w:marTop w:val="0"/>
          <w:marBottom w:val="160"/>
          <w:divBdr>
            <w:top w:val="none" w:sz="0" w:space="0" w:color="auto"/>
            <w:left w:val="none" w:sz="0" w:space="0" w:color="auto"/>
            <w:bottom w:val="none" w:sz="0" w:space="0" w:color="auto"/>
            <w:right w:val="none" w:sz="0" w:space="0" w:color="auto"/>
          </w:divBdr>
        </w:div>
        <w:div w:id="183861016">
          <w:marLeft w:val="547"/>
          <w:marRight w:val="0"/>
          <w:marTop w:val="0"/>
          <w:marBottom w:val="160"/>
          <w:divBdr>
            <w:top w:val="none" w:sz="0" w:space="0" w:color="auto"/>
            <w:left w:val="none" w:sz="0" w:space="0" w:color="auto"/>
            <w:bottom w:val="none" w:sz="0" w:space="0" w:color="auto"/>
            <w:right w:val="none" w:sz="0" w:space="0" w:color="auto"/>
          </w:divBdr>
        </w:div>
        <w:div w:id="414669918">
          <w:marLeft w:val="547"/>
          <w:marRight w:val="0"/>
          <w:marTop w:val="0"/>
          <w:marBottom w:val="160"/>
          <w:divBdr>
            <w:top w:val="none" w:sz="0" w:space="0" w:color="auto"/>
            <w:left w:val="none" w:sz="0" w:space="0" w:color="auto"/>
            <w:bottom w:val="none" w:sz="0" w:space="0" w:color="auto"/>
            <w:right w:val="none" w:sz="0" w:space="0" w:color="auto"/>
          </w:divBdr>
        </w:div>
      </w:divsChild>
    </w:div>
    <w:div w:id="556623532">
      <w:bodyDiv w:val="1"/>
      <w:marLeft w:val="0"/>
      <w:marRight w:val="0"/>
      <w:marTop w:val="0"/>
      <w:marBottom w:val="0"/>
      <w:divBdr>
        <w:top w:val="none" w:sz="0" w:space="0" w:color="auto"/>
        <w:left w:val="none" w:sz="0" w:space="0" w:color="auto"/>
        <w:bottom w:val="none" w:sz="0" w:space="0" w:color="auto"/>
        <w:right w:val="none" w:sz="0" w:space="0" w:color="auto"/>
      </w:divBdr>
    </w:div>
    <w:div w:id="589775595">
      <w:bodyDiv w:val="1"/>
      <w:marLeft w:val="0"/>
      <w:marRight w:val="0"/>
      <w:marTop w:val="0"/>
      <w:marBottom w:val="0"/>
      <w:divBdr>
        <w:top w:val="none" w:sz="0" w:space="0" w:color="auto"/>
        <w:left w:val="none" w:sz="0" w:space="0" w:color="auto"/>
        <w:bottom w:val="none" w:sz="0" w:space="0" w:color="auto"/>
        <w:right w:val="none" w:sz="0" w:space="0" w:color="auto"/>
      </w:divBdr>
    </w:div>
    <w:div w:id="590503679">
      <w:bodyDiv w:val="1"/>
      <w:marLeft w:val="0"/>
      <w:marRight w:val="0"/>
      <w:marTop w:val="0"/>
      <w:marBottom w:val="0"/>
      <w:divBdr>
        <w:top w:val="none" w:sz="0" w:space="0" w:color="auto"/>
        <w:left w:val="none" w:sz="0" w:space="0" w:color="auto"/>
        <w:bottom w:val="none" w:sz="0" w:space="0" w:color="auto"/>
        <w:right w:val="none" w:sz="0" w:space="0" w:color="auto"/>
      </w:divBdr>
      <w:divsChild>
        <w:div w:id="789013682">
          <w:marLeft w:val="0"/>
          <w:marRight w:val="0"/>
          <w:marTop w:val="0"/>
          <w:marBottom w:val="0"/>
          <w:divBdr>
            <w:top w:val="single" w:sz="2" w:space="0" w:color="E5E7EB"/>
            <w:left w:val="single" w:sz="2" w:space="0" w:color="E5E7EB"/>
            <w:bottom w:val="single" w:sz="2" w:space="0" w:color="E5E7EB"/>
            <w:right w:val="single" w:sz="2" w:space="0" w:color="E5E7EB"/>
          </w:divBdr>
        </w:div>
        <w:div w:id="630013457">
          <w:marLeft w:val="0"/>
          <w:marRight w:val="0"/>
          <w:marTop w:val="360"/>
          <w:marBottom w:val="0"/>
          <w:divBdr>
            <w:top w:val="single" w:sz="2" w:space="0" w:color="E5E7EB"/>
            <w:left w:val="single" w:sz="2" w:space="0" w:color="E5E7EB"/>
            <w:bottom w:val="single" w:sz="2" w:space="0" w:color="E5E7EB"/>
            <w:right w:val="single" w:sz="2" w:space="0" w:color="E5E7EB"/>
          </w:divBdr>
        </w:div>
      </w:divsChild>
    </w:div>
    <w:div w:id="598030865">
      <w:bodyDiv w:val="1"/>
      <w:marLeft w:val="0"/>
      <w:marRight w:val="0"/>
      <w:marTop w:val="0"/>
      <w:marBottom w:val="0"/>
      <w:divBdr>
        <w:top w:val="none" w:sz="0" w:space="0" w:color="auto"/>
        <w:left w:val="none" w:sz="0" w:space="0" w:color="auto"/>
        <w:bottom w:val="none" w:sz="0" w:space="0" w:color="auto"/>
        <w:right w:val="none" w:sz="0" w:space="0" w:color="auto"/>
      </w:divBdr>
    </w:div>
    <w:div w:id="610628048">
      <w:bodyDiv w:val="1"/>
      <w:marLeft w:val="0"/>
      <w:marRight w:val="0"/>
      <w:marTop w:val="0"/>
      <w:marBottom w:val="0"/>
      <w:divBdr>
        <w:top w:val="none" w:sz="0" w:space="0" w:color="auto"/>
        <w:left w:val="none" w:sz="0" w:space="0" w:color="auto"/>
        <w:bottom w:val="none" w:sz="0" w:space="0" w:color="auto"/>
        <w:right w:val="none" w:sz="0" w:space="0" w:color="auto"/>
      </w:divBdr>
    </w:div>
    <w:div w:id="618798079">
      <w:bodyDiv w:val="1"/>
      <w:marLeft w:val="0"/>
      <w:marRight w:val="0"/>
      <w:marTop w:val="0"/>
      <w:marBottom w:val="0"/>
      <w:divBdr>
        <w:top w:val="none" w:sz="0" w:space="0" w:color="auto"/>
        <w:left w:val="none" w:sz="0" w:space="0" w:color="auto"/>
        <w:bottom w:val="none" w:sz="0" w:space="0" w:color="auto"/>
        <w:right w:val="none" w:sz="0" w:space="0" w:color="auto"/>
      </w:divBdr>
      <w:divsChild>
        <w:div w:id="833182364">
          <w:marLeft w:val="547"/>
          <w:marRight w:val="0"/>
          <w:marTop w:val="120"/>
          <w:marBottom w:val="120"/>
          <w:divBdr>
            <w:top w:val="none" w:sz="0" w:space="0" w:color="auto"/>
            <w:left w:val="none" w:sz="0" w:space="0" w:color="auto"/>
            <w:bottom w:val="none" w:sz="0" w:space="0" w:color="auto"/>
            <w:right w:val="none" w:sz="0" w:space="0" w:color="auto"/>
          </w:divBdr>
        </w:div>
        <w:div w:id="1339767200">
          <w:marLeft w:val="547"/>
          <w:marRight w:val="0"/>
          <w:marTop w:val="120"/>
          <w:marBottom w:val="120"/>
          <w:divBdr>
            <w:top w:val="none" w:sz="0" w:space="0" w:color="auto"/>
            <w:left w:val="none" w:sz="0" w:space="0" w:color="auto"/>
            <w:bottom w:val="none" w:sz="0" w:space="0" w:color="auto"/>
            <w:right w:val="none" w:sz="0" w:space="0" w:color="auto"/>
          </w:divBdr>
        </w:div>
        <w:div w:id="787164841">
          <w:marLeft w:val="547"/>
          <w:marRight w:val="0"/>
          <w:marTop w:val="120"/>
          <w:marBottom w:val="120"/>
          <w:divBdr>
            <w:top w:val="none" w:sz="0" w:space="0" w:color="auto"/>
            <w:left w:val="none" w:sz="0" w:space="0" w:color="auto"/>
            <w:bottom w:val="none" w:sz="0" w:space="0" w:color="auto"/>
            <w:right w:val="none" w:sz="0" w:space="0" w:color="auto"/>
          </w:divBdr>
        </w:div>
        <w:div w:id="1326472907">
          <w:marLeft w:val="547"/>
          <w:marRight w:val="0"/>
          <w:marTop w:val="120"/>
          <w:marBottom w:val="120"/>
          <w:divBdr>
            <w:top w:val="none" w:sz="0" w:space="0" w:color="auto"/>
            <w:left w:val="none" w:sz="0" w:space="0" w:color="auto"/>
            <w:bottom w:val="none" w:sz="0" w:space="0" w:color="auto"/>
            <w:right w:val="none" w:sz="0" w:space="0" w:color="auto"/>
          </w:divBdr>
        </w:div>
        <w:div w:id="382101162">
          <w:marLeft w:val="547"/>
          <w:marRight w:val="0"/>
          <w:marTop w:val="120"/>
          <w:marBottom w:val="120"/>
          <w:divBdr>
            <w:top w:val="none" w:sz="0" w:space="0" w:color="auto"/>
            <w:left w:val="none" w:sz="0" w:space="0" w:color="auto"/>
            <w:bottom w:val="none" w:sz="0" w:space="0" w:color="auto"/>
            <w:right w:val="none" w:sz="0" w:space="0" w:color="auto"/>
          </w:divBdr>
        </w:div>
      </w:divsChild>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06628845">
      <w:bodyDiv w:val="1"/>
      <w:marLeft w:val="0"/>
      <w:marRight w:val="0"/>
      <w:marTop w:val="0"/>
      <w:marBottom w:val="0"/>
      <w:divBdr>
        <w:top w:val="none" w:sz="0" w:space="0" w:color="auto"/>
        <w:left w:val="none" w:sz="0" w:space="0" w:color="auto"/>
        <w:bottom w:val="none" w:sz="0" w:space="0" w:color="auto"/>
        <w:right w:val="none" w:sz="0" w:space="0" w:color="auto"/>
      </w:divBdr>
      <w:divsChild>
        <w:div w:id="1565678167">
          <w:marLeft w:val="2232"/>
          <w:marRight w:val="0"/>
          <w:marTop w:val="0"/>
          <w:marBottom w:val="120"/>
          <w:divBdr>
            <w:top w:val="none" w:sz="0" w:space="0" w:color="auto"/>
            <w:left w:val="none" w:sz="0" w:space="0" w:color="auto"/>
            <w:bottom w:val="none" w:sz="0" w:space="0" w:color="auto"/>
            <w:right w:val="none" w:sz="0" w:space="0" w:color="auto"/>
          </w:divBdr>
        </w:div>
        <w:div w:id="875240436">
          <w:marLeft w:val="2232"/>
          <w:marRight w:val="0"/>
          <w:marTop w:val="0"/>
          <w:marBottom w:val="120"/>
          <w:divBdr>
            <w:top w:val="none" w:sz="0" w:space="0" w:color="auto"/>
            <w:left w:val="none" w:sz="0" w:space="0" w:color="auto"/>
            <w:bottom w:val="none" w:sz="0" w:space="0" w:color="auto"/>
            <w:right w:val="none" w:sz="0" w:space="0" w:color="auto"/>
          </w:divBdr>
        </w:div>
        <w:div w:id="1140339591">
          <w:marLeft w:val="2232"/>
          <w:marRight w:val="0"/>
          <w:marTop w:val="0"/>
          <w:marBottom w:val="120"/>
          <w:divBdr>
            <w:top w:val="none" w:sz="0" w:space="0" w:color="auto"/>
            <w:left w:val="none" w:sz="0" w:space="0" w:color="auto"/>
            <w:bottom w:val="none" w:sz="0" w:space="0" w:color="auto"/>
            <w:right w:val="none" w:sz="0" w:space="0" w:color="auto"/>
          </w:divBdr>
        </w:div>
        <w:div w:id="1478493729">
          <w:marLeft w:val="2232"/>
          <w:marRight w:val="0"/>
          <w:marTop w:val="0"/>
          <w:marBottom w:val="120"/>
          <w:divBdr>
            <w:top w:val="none" w:sz="0" w:space="0" w:color="auto"/>
            <w:left w:val="none" w:sz="0" w:space="0" w:color="auto"/>
            <w:bottom w:val="none" w:sz="0" w:space="0" w:color="auto"/>
            <w:right w:val="none" w:sz="0" w:space="0" w:color="auto"/>
          </w:divBdr>
        </w:div>
      </w:divsChild>
    </w:div>
    <w:div w:id="819659853">
      <w:bodyDiv w:val="1"/>
      <w:marLeft w:val="0"/>
      <w:marRight w:val="0"/>
      <w:marTop w:val="0"/>
      <w:marBottom w:val="0"/>
      <w:divBdr>
        <w:top w:val="none" w:sz="0" w:space="0" w:color="auto"/>
        <w:left w:val="none" w:sz="0" w:space="0" w:color="auto"/>
        <w:bottom w:val="none" w:sz="0" w:space="0" w:color="auto"/>
        <w:right w:val="none" w:sz="0" w:space="0" w:color="auto"/>
      </w:divBdr>
    </w:div>
    <w:div w:id="846167226">
      <w:bodyDiv w:val="1"/>
      <w:marLeft w:val="0"/>
      <w:marRight w:val="0"/>
      <w:marTop w:val="0"/>
      <w:marBottom w:val="0"/>
      <w:divBdr>
        <w:top w:val="none" w:sz="0" w:space="0" w:color="auto"/>
        <w:left w:val="none" w:sz="0" w:space="0" w:color="auto"/>
        <w:bottom w:val="none" w:sz="0" w:space="0" w:color="auto"/>
        <w:right w:val="none" w:sz="0" w:space="0" w:color="auto"/>
      </w:divBdr>
    </w:div>
    <w:div w:id="851342088">
      <w:bodyDiv w:val="1"/>
      <w:marLeft w:val="0"/>
      <w:marRight w:val="0"/>
      <w:marTop w:val="0"/>
      <w:marBottom w:val="0"/>
      <w:divBdr>
        <w:top w:val="none" w:sz="0" w:space="0" w:color="auto"/>
        <w:left w:val="none" w:sz="0" w:space="0" w:color="auto"/>
        <w:bottom w:val="none" w:sz="0" w:space="0" w:color="auto"/>
        <w:right w:val="none" w:sz="0" w:space="0" w:color="auto"/>
      </w:divBdr>
      <w:divsChild>
        <w:div w:id="55134210">
          <w:marLeft w:val="0"/>
          <w:marRight w:val="0"/>
          <w:marTop w:val="0"/>
          <w:marBottom w:val="0"/>
          <w:divBdr>
            <w:top w:val="single" w:sz="2" w:space="0" w:color="E5E7EB"/>
            <w:left w:val="single" w:sz="2" w:space="0" w:color="E5E7EB"/>
            <w:bottom w:val="single" w:sz="2" w:space="0" w:color="E5E7EB"/>
            <w:right w:val="single" w:sz="2" w:space="0" w:color="E5E7EB"/>
          </w:divBdr>
        </w:div>
        <w:div w:id="1549419749">
          <w:marLeft w:val="0"/>
          <w:marRight w:val="0"/>
          <w:marTop w:val="360"/>
          <w:marBottom w:val="0"/>
          <w:divBdr>
            <w:top w:val="single" w:sz="2" w:space="0" w:color="E5E7EB"/>
            <w:left w:val="single" w:sz="2" w:space="0" w:color="E5E7EB"/>
            <w:bottom w:val="single" w:sz="2" w:space="0" w:color="E5E7EB"/>
            <w:right w:val="single" w:sz="2" w:space="0" w:color="E5E7EB"/>
          </w:divBdr>
        </w:div>
      </w:divsChild>
    </w:div>
    <w:div w:id="864749573">
      <w:bodyDiv w:val="1"/>
      <w:marLeft w:val="0"/>
      <w:marRight w:val="0"/>
      <w:marTop w:val="0"/>
      <w:marBottom w:val="0"/>
      <w:divBdr>
        <w:top w:val="none" w:sz="0" w:space="0" w:color="auto"/>
        <w:left w:val="none" w:sz="0" w:space="0" w:color="auto"/>
        <w:bottom w:val="none" w:sz="0" w:space="0" w:color="auto"/>
        <w:right w:val="none" w:sz="0" w:space="0" w:color="auto"/>
      </w:divBdr>
    </w:div>
    <w:div w:id="884293092">
      <w:bodyDiv w:val="1"/>
      <w:marLeft w:val="0"/>
      <w:marRight w:val="0"/>
      <w:marTop w:val="0"/>
      <w:marBottom w:val="0"/>
      <w:divBdr>
        <w:top w:val="none" w:sz="0" w:space="0" w:color="auto"/>
        <w:left w:val="none" w:sz="0" w:space="0" w:color="auto"/>
        <w:bottom w:val="none" w:sz="0" w:space="0" w:color="auto"/>
        <w:right w:val="none" w:sz="0" w:space="0" w:color="auto"/>
      </w:divBdr>
      <w:divsChild>
        <w:div w:id="1268076278">
          <w:marLeft w:val="0"/>
          <w:marRight w:val="0"/>
          <w:marTop w:val="0"/>
          <w:marBottom w:val="120"/>
          <w:divBdr>
            <w:top w:val="none" w:sz="0" w:space="0" w:color="auto"/>
            <w:left w:val="none" w:sz="0" w:space="0" w:color="auto"/>
            <w:bottom w:val="none" w:sz="0" w:space="0" w:color="auto"/>
            <w:right w:val="none" w:sz="0" w:space="0" w:color="auto"/>
          </w:divBdr>
        </w:div>
        <w:div w:id="373777823">
          <w:marLeft w:val="0"/>
          <w:marRight w:val="0"/>
          <w:marTop w:val="0"/>
          <w:marBottom w:val="120"/>
          <w:divBdr>
            <w:top w:val="none" w:sz="0" w:space="0" w:color="auto"/>
            <w:left w:val="none" w:sz="0" w:space="0" w:color="auto"/>
            <w:bottom w:val="none" w:sz="0" w:space="0" w:color="auto"/>
            <w:right w:val="none" w:sz="0" w:space="0" w:color="auto"/>
          </w:divBdr>
        </w:div>
        <w:div w:id="1921718585">
          <w:marLeft w:val="0"/>
          <w:marRight w:val="0"/>
          <w:marTop w:val="0"/>
          <w:marBottom w:val="120"/>
          <w:divBdr>
            <w:top w:val="none" w:sz="0" w:space="0" w:color="auto"/>
            <w:left w:val="none" w:sz="0" w:space="0" w:color="auto"/>
            <w:bottom w:val="none" w:sz="0" w:space="0" w:color="auto"/>
            <w:right w:val="none" w:sz="0" w:space="0" w:color="auto"/>
          </w:divBdr>
        </w:div>
      </w:divsChild>
    </w:div>
    <w:div w:id="902521765">
      <w:bodyDiv w:val="1"/>
      <w:marLeft w:val="0"/>
      <w:marRight w:val="0"/>
      <w:marTop w:val="0"/>
      <w:marBottom w:val="0"/>
      <w:divBdr>
        <w:top w:val="none" w:sz="0" w:space="0" w:color="auto"/>
        <w:left w:val="none" w:sz="0" w:space="0" w:color="auto"/>
        <w:bottom w:val="none" w:sz="0" w:space="0" w:color="auto"/>
        <w:right w:val="none" w:sz="0" w:space="0" w:color="auto"/>
      </w:divBdr>
      <w:divsChild>
        <w:div w:id="2098477078">
          <w:marLeft w:val="360"/>
          <w:marRight w:val="0"/>
          <w:marTop w:val="200"/>
          <w:marBottom w:val="0"/>
          <w:divBdr>
            <w:top w:val="none" w:sz="0" w:space="0" w:color="auto"/>
            <w:left w:val="none" w:sz="0" w:space="0" w:color="auto"/>
            <w:bottom w:val="none" w:sz="0" w:space="0" w:color="auto"/>
            <w:right w:val="none" w:sz="0" w:space="0" w:color="auto"/>
          </w:divBdr>
        </w:div>
        <w:div w:id="19086862">
          <w:marLeft w:val="360"/>
          <w:marRight w:val="0"/>
          <w:marTop w:val="200"/>
          <w:marBottom w:val="0"/>
          <w:divBdr>
            <w:top w:val="none" w:sz="0" w:space="0" w:color="auto"/>
            <w:left w:val="none" w:sz="0" w:space="0" w:color="auto"/>
            <w:bottom w:val="none" w:sz="0" w:space="0" w:color="auto"/>
            <w:right w:val="none" w:sz="0" w:space="0" w:color="auto"/>
          </w:divBdr>
        </w:div>
      </w:divsChild>
    </w:div>
    <w:div w:id="912742497">
      <w:bodyDiv w:val="1"/>
      <w:marLeft w:val="0"/>
      <w:marRight w:val="0"/>
      <w:marTop w:val="0"/>
      <w:marBottom w:val="0"/>
      <w:divBdr>
        <w:top w:val="none" w:sz="0" w:space="0" w:color="auto"/>
        <w:left w:val="none" w:sz="0" w:space="0" w:color="auto"/>
        <w:bottom w:val="none" w:sz="0" w:space="0" w:color="auto"/>
        <w:right w:val="none" w:sz="0" w:space="0" w:color="auto"/>
      </w:divBdr>
    </w:div>
    <w:div w:id="941571064">
      <w:bodyDiv w:val="1"/>
      <w:marLeft w:val="0"/>
      <w:marRight w:val="0"/>
      <w:marTop w:val="0"/>
      <w:marBottom w:val="0"/>
      <w:divBdr>
        <w:top w:val="none" w:sz="0" w:space="0" w:color="auto"/>
        <w:left w:val="none" w:sz="0" w:space="0" w:color="auto"/>
        <w:bottom w:val="none" w:sz="0" w:space="0" w:color="auto"/>
        <w:right w:val="none" w:sz="0" w:space="0" w:color="auto"/>
      </w:divBdr>
      <w:divsChild>
        <w:div w:id="1547525138">
          <w:marLeft w:val="2232"/>
          <w:marRight w:val="0"/>
          <w:marTop w:val="0"/>
          <w:marBottom w:val="120"/>
          <w:divBdr>
            <w:top w:val="none" w:sz="0" w:space="0" w:color="auto"/>
            <w:left w:val="none" w:sz="0" w:space="0" w:color="auto"/>
            <w:bottom w:val="none" w:sz="0" w:space="0" w:color="auto"/>
            <w:right w:val="none" w:sz="0" w:space="0" w:color="auto"/>
          </w:divBdr>
        </w:div>
      </w:divsChild>
    </w:div>
    <w:div w:id="1062287703">
      <w:bodyDiv w:val="1"/>
      <w:marLeft w:val="0"/>
      <w:marRight w:val="0"/>
      <w:marTop w:val="0"/>
      <w:marBottom w:val="0"/>
      <w:divBdr>
        <w:top w:val="none" w:sz="0" w:space="0" w:color="auto"/>
        <w:left w:val="none" w:sz="0" w:space="0" w:color="auto"/>
        <w:bottom w:val="none" w:sz="0" w:space="0" w:color="auto"/>
        <w:right w:val="none" w:sz="0" w:space="0" w:color="auto"/>
      </w:divBdr>
    </w:div>
    <w:div w:id="1134181642">
      <w:bodyDiv w:val="1"/>
      <w:marLeft w:val="0"/>
      <w:marRight w:val="0"/>
      <w:marTop w:val="0"/>
      <w:marBottom w:val="0"/>
      <w:divBdr>
        <w:top w:val="none" w:sz="0" w:space="0" w:color="auto"/>
        <w:left w:val="none" w:sz="0" w:space="0" w:color="auto"/>
        <w:bottom w:val="none" w:sz="0" w:space="0" w:color="auto"/>
        <w:right w:val="none" w:sz="0" w:space="0" w:color="auto"/>
      </w:divBdr>
    </w:div>
    <w:div w:id="1148934652">
      <w:bodyDiv w:val="1"/>
      <w:marLeft w:val="0"/>
      <w:marRight w:val="0"/>
      <w:marTop w:val="0"/>
      <w:marBottom w:val="0"/>
      <w:divBdr>
        <w:top w:val="none" w:sz="0" w:space="0" w:color="auto"/>
        <w:left w:val="none" w:sz="0" w:space="0" w:color="auto"/>
        <w:bottom w:val="none" w:sz="0" w:space="0" w:color="auto"/>
        <w:right w:val="none" w:sz="0" w:space="0" w:color="auto"/>
      </w:divBdr>
    </w:div>
    <w:div w:id="1168448518">
      <w:bodyDiv w:val="1"/>
      <w:marLeft w:val="0"/>
      <w:marRight w:val="0"/>
      <w:marTop w:val="0"/>
      <w:marBottom w:val="0"/>
      <w:divBdr>
        <w:top w:val="none" w:sz="0" w:space="0" w:color="auto"/>
        <w:left w:val="none" w:sz="0" w:space="0" w:color="auto"/>
        <w:bottom w:val="none" w:sz="0" w:space="0" w:color="auto"/>
        <w:right w:val="none" w:sz="0" w:space="0" w:color="auto"/>
      </w:divBdr>
    </w:div>
    <w:div w:id="1253779317">
      <w:bodyDiv w:val="1"/>
      <w:marLeft w:val="0"/>
      <w:marRight w:val="0"/>
      <w:marTop w:val="0"/>
      <w:marBottom w:val="0"/>
      <w:divBdr>
        <w:top w:val="none" w:sz="0" w:space="0" w:color="auto"/>
        <w:left w:val="none" w:sz="0" w:space="0" w:color="auto"/>
        <w:bottom w:val="none" w:sz="0" w:space="0" w:color="auto"/>
        <w:right w:val="none" w:sz="0" w:space="0" w:color="auto"/>
      </w:divBdr>
      <w:divsChild>
        <w:div w:id="2134323331">
          <w:marLeft w:val="0"/>
          <w:marRight w:val="0"/>
          <w:marTop w:val="0"/>
          <w:marBottom w:val="0"/>
          <w:divBdr>
            <w:top w:val="single" w:sz="2" w:space="0" w:color="E5E7EB"/>
            <w:left w:val="single" w:sz="2" w:space="0" w:color="E5E7EB"/>
            <w:bottom w:val="single" w:sz="2" w:space="0" w:color="E5E7EB"/>
            <w:right w:val="single" w:sz="2" w:space="0" w:color="E5E7EB"/>
          </w:divBdr>
        </w:div>
        <w:div w:id="353308848">
          <w:marLeft w:val="0"/>
          <w:marRight w:val="0"/>
          <w:marTop w:val="360"/>
          <w:marBottom w:val="0"/>
          <w:divBdr>
            <w:top w:val="single" w:sz="2" w:space="0" w:color="E5E7EB"/>
            <w:left w:val="single" w:sz="2" w:space="0" w:color="E5E7EB"/>
            <w:bottom w:val="single" w:sz="2" w:space="0" w:color="E5E7EB"/>
            <w:right w:val="single" w:sz="2" w:space="0" w:color="E5E7EB"/>
          </w:divBdr>
        </w:div>
      </w:divsChild>
    </w:div>
    <w:div w:id="1261335929">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24162778">
      <w:bodyDiv w:val="1"/>
      <w:marLeft w:val="0"/>
      <w:marRight w:val="0"/>
      <w:marTop w:val="0"/>
      <w:marBottom w:val="0"/>
      <w:divBdr>
        <w:top w:val="none" w:sz="0" w:space="0" w:color="auto"/>
        <w:left w:val="none" w:sz="0" w:space="0" w:color="auto"/>
        <w:bottom w:val="none" w:sz="0" w:space="0" w:color="auto"/>
        <w:right w:val="none" w:sz="0" w:space="0" w:color="auto"/>
      </w:divBdr>
    </w:div>
    <w:div w:id="1386682236">
      <w:bodyDiv w:val="1"/>
      <w:marLeft w:val="0"/>
      <w:marRight w:val="0"/>
      <w:marTop w:val="0"/>
      <w:marBottom w:val="0"/>
      <w:divBdr>
        <w:top w:val="none" w:sz="0" w:space="0" w:color="auto"/>
        <w:left w:val="none" w:sz="0" w:space="0" w:color="auto"/>
        <w:bottom w:val="none" w:sz="0" w:space="0" w:color="auto"/>
        <w:right w:val="none" w:sz="0" w:space="0" w:color="auto"/>
      </w:divBdr>
    </w:div>
    <w:div w:id="1507474686">
      <w:bodyDiv w:val="1"/>
      <w:marLeft w:val="0"/>
      <w:marRight w:val="0"/>
      <w:marTop w:val="0"/>
      <w:marBottom w:val="0"/>
      <w:divBdr>
        <w:top w:val="none" w:sz="0" w:space="0" w:color="auto"/>
        <w:left w:val="none" w:sz="0" w:space="0" w:color="auto"/>
        <w:bottom w:val="none" w:sz="0" w:space="0" w:color="auto"/>
        <w:right w:val="none" w:sz="0" w:space="0" w:color="auto"/>
      </w:divBdr>
    </w:div>
    <w:div w:id="1547982193">
      <w:bodyDiv w:val="1"/>
      <w:marLeft w:val="0"/>
      <w:marRight w:val="0"/>
      <w:marTop w:val="0"/>
      <w:marBottom w:val="0"/>
      <w:divBdr>
        <w:top w:val="none" w:sz="0" w:space="0" w:color="auto"/>
        <w:left w:val="none" w:sz="0" w:space="0" w:color="auto"/>
        <w:bottom w:val="none" w:sz="0" w:space="0" w:color="auto"/>
        <w:right w:val="none" w:sz="0" w:space="0" w:color="auto"/>
      </w:divBdr>
    </w:div>
    <w:div w:id="1601912467">
      <w:bodyDiv w:val="1"/>
      <w:marLeft w:val="0"/>
      <w:marRight w:val="0"/>
      <w:marTop w:val="0"/>
      <w:marBottom w:val="0"/>
      <w:divBdr>
        <w:top w:val="none" w:sz="0" w:space="0" w:color="auto"/>
        <w:left w:val="none" w:sz="0" w:space="0" w:color="auto"/>
        <w:bottom w:val="none" w:sz="0" w:space="0" w:color="auto"/>
        <w:right w:val="none" w:sz="0" w:space="0" w:color="auto"/>
      </w:divBdr>
      <w:divsChild>
        <w:div w:id="471563958">
          <w:marLeft w:val="360"/>
          <w:marRight w:val="0"/>
          <w:marTop w:val="200"/>
          <w:marBottom w:val="120"/>
          <w:divBdr>
            <w:top w:val="none" w:sz="0" w:space="0" w:color="auto"/>
            <w:left w:val="none" w:sz="0" w:space="0" w:color="auto"/>
            <w:bottom w:val="none" w:sz="0" w:space="0" w:color="auto"/>
            <w:right w:val="none" w:sz="0" w:space="0" w:color="auto"/>
          </w:divBdr>
        </w:div>
        <w:div w:id="494761528">
          <w:marLeft w:val="360"/>
          <w:marRight w:val="0"/>
          <w:marTop w:val="200"/>
          <w:marBottom w:val="120"/>
          <w:divBdr>
            <w:top w:val="none" w:sz="0" w:space="0" w:color="auto"/>
            <w:left w:val="none" w:sz="0" w:space="0" w:color="auto"/>
            <w:bottom w:val="none" w:sz="0" w:space="0" w:color="auto"/>
            <w:right w:val="none" w:sz="0" w:space="0" w:color="auto"/>
          </w:divBdr>
        </w:div>
        <w:div w:id="248462179">
          <w:marLeft w:val="360"/>
          <w:marRight w:val="0"/>
          <w:marTop w:val="200"/>
          <w:marBottom w:val="120"/>
          <w:divBdr>
            <w:top w:val="none" w:sz="0" w:space="0" w:color="auto"/>
            <w:left w:val="none" w:sz="0" w:space="0" w:color="auto"/>
            <w:bottom w:val="none" w:sz="0" w:space="0" w:color="auto"/>
            <w:right w:val="none" w:sz="0" w:space="0" w:color="auto"/>
          </w:divBdr>
        </w:div>
        <w:div w:id="1875074376">
          <w:marLeft w:val="360"/>
          <w:marRight w:val="0"/>
          <w:marTop w:val="200"/>
          <w:marBottom w:val="120"/>
          <w:divBdr>
            <w:top w:val="none" w:sz="0" w:space="0" w:color="auto"/>
            <w:left w:val="none" w:sz="0" w:space="0" w:color="auto"/>
            <w:bottom w:val="none" w:sz="0" w:space="0" w:color="auto"/>
            <w:right w:val="none" w:sz="0" w:space="0" w:color="auto"/>
          </w:divBdr>
        </w:div>
        <w:div w:id="1946963923">
          <w:marLeft w:val="360"/>
          <w:marRight w:val="0"/>
          <w:marTop w:val="200"/>
          <w:marBottom w:val="120"/>
          <w:divBdr>
            <w:top w:val="none" w:sz="0" w:space="0" w:color="auto"/>
            <w:left w:val="none" w:sz="0" w:space="0" w:color="auto"/>
            <w:bottom w:val="none" w:sz="0" w:space="0" w:color="auto"/>
            <w:right w:val="none" w:sz="0" w:space="0" w:color="auto"/>
          </w:divBdr>
        </w:div>
        <w:div w:id="1450271845">
          <w:marLeft w:val="360"/>
          <w:marRight w:val="0"/>
          <w:marTop w:val="200"/>
          <w:marBottom w:val="120"/>
          <w:divBdr>
            <w:top w:val="none" w:sz="0" w:space="0" w:color="auto"/>
            <w:left w:val="none" w:sz="0" w:space="0" w:color="auto"/>
            <w:bottom w:val="none" w:sz="0" w:space="0" w:color="auto"/>
            <w:right w:val="none" w:sz="0" w:space="0" w:color="auto"/>
          </w:divBdr>
        </w:div>
        <w:div w:id="221143533">
          <w:marLeft w:val="360"/>
          <w:marRight w:val="0"/>
          <w:marTop w:val="200"/>
          <w:marBottom w:val="120"/>
          <w:divBdr>
            <w:top w:val="none" w:sz="0" w:space="0" w:color="auto"/>
            <w:left w:val="none" w:sz="0" w:space="0" w:color="auto"/>
            <w:bottom w:val="none" w:sz="0" w:space="0" w:color="auto"/>
            <w:right w:val="none" w:sz="0" w:space="0" w:color="auto"/>
          </w:divBdr>
        </w:div>
      </w:divsChild>
    </w:div>
    <w:div w:id="1609967282">
      <w:bodyDiv w:val="1"/>
      <w:marLeft w:val="0"/>
      <w:marRight w:val="0"/>
      <w:marTop w:val="0"/>
      <w:marBottom w:val="0"/>
      <w:divBdr>
        <w:top w:val="none" w:sz="0" w:space="0" w:color="auto"/>
        <w:left w:val="none" w:sz="0" w:space="0" w:color="auto"/>
        <w:bottom w:val="none" w:sz="0" w:space="0" w:color="auto"/>
        <w:right w:val="none" w:sz="0" w:space="0" w:color="auto"/>
      </w:divBdr>
    </w:div>
    <w:div w:id="1674725109">
      <w:bodyDiv w:val="1"/>
      <w:marLeft w:val="0"/>
      <w:marRight w:val="0"/>
      <w:marTop w:val="0"/>
      <w:marBottom w:val="0"/>
      <w:divBdr>
        <w:top w:val="none" w:sz="0" w:space="0" w:color="auto"/>
        <w:left w:val="none" w:sz="0" w:space="0" w:color="auto"/>
        <w:bottom w:val="none" w:sz="0" w:space="0" w:color="auto"/>
        <w:right w:val="none" w:sz="0" w:space="0" w:color="auto"/>
      </w:divBdr>
      <w:divsChild>
        <w:div w:id="1954509065">
          <w:marLeft w:val="547"/>
          <w:marRight w:val="0"/>
          <w:marTop w:val="0"/>
          <w:marBottom w:val="0"/>
          <w:divBdr>
            <w:top w:val="none" w:sz="0" w:space="0" w:color="auto"/>
            <w:left w:val="none" w:sz="0" w:space="0" w:color="auto"/>
            <w:bottom w:val="none" w:sz="0" w:space="0" w:color="auto"/>
            <w:right w:val="none" w:sz="0" w:space="0" w:color="auto"/>
          </w:divBdr>
        </w:div>
        <w:div w:id="1823693233">
          <w:marLeft w:val="547"/>
          <w:marRight w:val="0"/>
          <w:marTop w:val="0"/>
          <w:marBottom w:val="0"/>
          <w:divBdr>
            <w:top w:val="none" w:sz="0" w:space="0" w:color="auto"/>
            <w:left w:val="none" w:sz="0" w:space="0" w:color="auto"/>
            <w:bottom w:val="none" w:sz="0" w:space="0" w:color="auto"/>
            <w:right w:val="none" w:sz="0" w:space="0" w:color="auto"/>
          </w:divBdr>
        </w:div>
        <w:div w:id="1806580495">
          <w:marLeft w:val="547"/>
          <w:marRight w:val="0"/>
          <w:marTop w:val="0"/>
          <w:marBottom w:val="0"/>
          <w:divBdr>
            <w:top w:val="none" w:sz="0" w:space="0" w:color="auto"/>
            <w:left w:val="none" w:sz="0" w:space="0" w:color="auto"/>
            <w:bottom w:val="none" w:sz="0" w:space="0" w:color="auto"/>
            <w:right w:val="none" w:sz="0" w:space="0" w:color="auto"/>
          </w:divBdr>
        </w:div>
        <w:div w:id="1659380327">
          <w:marLeft w:val="547"/>
          <w:marRight w:val="0"/>
          <w:marTop w:val="0"/>
          <w:marBottom w:val="0"/>
          <w:divBdr>
            <w:top w:val="none" w:sz="0" w:space="0" w:color="auto"/>
            <w:left w:val="none" w:sz="0" w:space="0" w:color="auto"/>
            <w:bottom w:val="none" w:sz="0" w:space="0" w:color="auto"/>
            <w:right w:val="none" w:sz="0" w:space="0" w:color="auto"/>
          </w:divBdr>
        </w:div>
        <w:div w:id="1797799141">
          <w:marLeft w:val="547"/>
          <w:marRight w:val="0"/>
          <w:marTop w:val="0"/>
          <w:marBottom w:val="0"/>
          <w:divBdr>
            <w:top w:val="none" w:sz="0" w:space="0" w:color="auto"/>
            <w:left w:val="none" w:sz="0" w:space="0" w:color="auto"/>
            <w:bottom w:val="none" w:sz="0" w:space="0" w:color="auto"/>
            <w:right w:val="none" w:sz="0" w:space="0" w:color="auto"/>
          </w:divBdr>
        </w:div>
        <w:div w:id="289627152">
          <w:marLeft w:val="547"/>
          <w:marRight w:val="0"/>
          <w:marTop w:val="0"/>
          <w:marBottom w:val="0"/>
          <w:divBdr>
            <w:top w:val="none" w:sz="0" w:space="0" w:color="auto"/>
            <w:left w:val="none" w:sz="0" w:space="0" w:color="auto"/>
            <w:bottom w:val="none" w:sz="0" w:space="0" w:color="auto"/>
            <w:right w:val="none" w:sz="0" w:space="0" w:color="auto"/>
          </w:divBdr>
        </w:div>
      </w:divsChild>
    </w:div>
    <w:div w:id="1696466774">
      <w:bodyDiv w:val="1"/>
      <w:marLeft w:val="0"/>
      <w:marRight w:val="0"/>
      <w:marTop w:val="0"/>
      <w:marBottom w:val="0"/>
      <w:divBdr>
        <w:top w:val="none" w:sz="0" w:space="0" w:color="auto"/>
        <w:left w:val="none" w:sz="0" w:space="0" w:color="auto"/>
        <w:bottom w:val="none" w:sz="0" w:space="0" w:color="auto"/>
        <w:right w:val="none" w:sz="0" w:space="0" w:color="auto"/>
      </w:divBdr>
    </w:div>
    <w:div w:id="1716736751">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813793659">
      <w:bodyDiv w:val="1"/>
      <w:marLeft w:val="0"/>
      <w:marRight w:val="0"/>
      <w:marTop w:val="0"/>
      <w:marBottom w:val="0"/>
      <w:divBdr>
        <w:top w:val="none" w:sz="0" w:space="0" w:color="auto"/>
        <w:left w:val="none" w:sz="0" w:space="0" w:color="auto"/>
        <w:bottom w:val="none" w:sz="0" w:space="0" w:color="auto"/>
        <w:right w:val="none" w:sz="0" w:space="0" w:color="auto"/>
      </w:divBdr>
    </w:div>
    <w:div w:id="1824853690">
      <w:bodyDiv w:val="1"/>
      <w:marLeft w:val="0"/>
      <w:marRight w:val="0"/>
      <w:marTop w:val="0"/>
      <w:marBottom w:val="0"/>
      <w:divBdr>
        <w:top w:val="none" w:sz="0" w:space="0" w:color="auto"/>
        <w:left w:val="none" w:sz="0" w:space="0" w:color="auto"/>
        <w:bottom w:val="none" w:sz="0" w:space="0" w:color="auto"/>
        <w:right w:val="none" w:sz="0" w:space="0" w:color="auto"/>
      </w:divBdr>
      <w:divsChild>
        <w:div w:id="1798335059">
          <w:marLeft w:val="1411"/>
          <w:marRight w:val="0"/>
          <w:marTop w:val="0"/>
          <w:marBottom w:val="120"/>
          <w:divBdr>
            <w:top w:val="none" w:sz="0" w:space="0" w:color="auto"/>
            <w:left w:val="none" w:sz="0" w:space="0" w:color="auto"/>
            <w:bottom w:val="none" w:sz="0" w:space="0" w:color="auto"/>
            <w:right w:val="none" w:sz="0" w:space="0" w:color="auto"/>
          </w:divBdr>
        </w:div>
        <w:div w:id="2068920347">
          <w:marLeft w:val="1411"/>
          <w:marRight w:val="0"/>
          <w:marTop w:val="0"/>
          <w:marBottom w:val="120"/>
          <w:divBdr>
            <w:top w:val="none" w:sz="0" w:space="0" w:color="auto"/>
            <w:left w:val="none" w:sz="0" w:space="0" w:color="auto"/>
            <w:bottom w:val="none" w:sz="0" w:space="0" w:color="auto"/>
            <w:right w:val="none" w:sz="0" w:space="0" w:color="auto"/>
          </w:divBdr>
        </w:div>
        <w:div w:id="1679649794">
          <w:marLeft w:val="1411"/>
          <w:marRight w:val="0"/>
          <w:marTop w:val="0"/>
          <w:marBottom w:val="120"/>
          <w:divBdr>
            <w:top w:val="none" w:sz="0" w:space="0" w:color="auto"/>
            <w:left w:val="none" w:sz="0" w:space="0" w:color="auto"/>
            <w:bottom w:val="none" w:sz="0" w:space="0" w:color="auto"/>
            <w:right w:val="none" w:sz="0" w:space="0" w:color="auto"/>
          </w:divBdr>
        </w:div>
        <w:div w:id="996761894">
          <w:marLeft w:val="1411"/>
          <w:marRight w:val="0"/>
          <w:marTop w:val="0"/>
          <w:marBottom w:val="120"/>
          <w:divBdr>
            <w:top w:val="none" w:sz="0" w:space="0" w:color="auto"/>
            <w:left w:val="none" w:sz="0" w:space="0" w:color="auto"/>
            <w:bottom w:val="none" w:sz="0" w:space="0" w:color="auto"/>
            <w:right w:val="none" w:sz="0" w:space="0" w:color="auto"/>
          </w:divBdr>
        </w:div>
        <w:div w:id="1616599029">
          <w:marLeft w:val="1411"/>
          <w:marRight w:val="0"/>
          <w:marTop w:val="0"/>
          <w:marBottom w:val="120"/>
          <w:divBdr>
            <w:top w:val="none" w:sz="0" w:space="0" w:color="auto"/>
            <w:left w:val="none" w:sz="0" w:space="0" w:color="auto"/>
            <w:bottom w:val="none" w:sz="0" w:space="0" w:color="auto"/>
            <w:right w:val="none" w:sz="0" w:space="0" w:color="auto"/>
          </w:divBdr>
        </w:div>
      </w:divsChild>
    </w:div>
    <w:div w:id="1844856391">
      <w:bodyDiv w:val="1"/>
      <w:marLeft w:val="0"/>
      <w:marRight w:val="0"/>
      <w:marTop w:val="0"/>
      <w:marBottom w:val="0"/>
      <w:divBdr>
        <w:top w:val="none" w:sz="0" w:space="0" w:color="auto"/>
        <w:left w:val="none" w:sz="0" w:space="0" w:color="auto"/>
        <w:bottom w:val="none" w:sz="0" w:space="0" w:color="auto"/>
        <w:right w:val="none" w:sz="0" w:space="0" w:color="auto"/>
      </w:divBdr>
    </w:div>
    <w:div w:id="1860194322">
      <w:bodyDiv w:val="1"/>
      <w:marLeft w:val="0"/>
      <w:marRight w:val="0"/>
      <w:marTop w:val="0"/>
      <w:marBottom w:val="0"/>
      <w:divBdr>
        <w:top w:val="none" w:sz="0" w:space="0" w:color="auto"/>
        <w:left w:val="none" w:sz="0" w:space="0" w:color="auto"/>
        <w:bottom w:val="none" w:sz="0" w:space="0" w:color="auto"/>
        <w:right w:val="none" w:sz="0" w:space="0" w:color="auto"/>
      </w:divBdr>
    </w:div>
    <w:div w:id="1918592728">
      <w:bodyDiv w:val="1"/>
      <w:marLeft w:val="0"/>
      <w:marRight w:val="0"/>
      <w:marTop w:val="0"/>
      <w:marBottom w:val="0"/>
      <w:divBdr>
        <w:top w:val="none" w:sz="0" w:space="0" w:color="auto"/>
        <w:left w:val="none" w:sz="0" w:space="0" w:color="auto"/>
        <w:bottom w:val="none" w:sz="0" w:space="0" w:color="auto"/>
        <w:right w:val="none" w:sz="0" w:space="0" w:color="auto"/>
      </w:divBdr>
      <w:divsChild>
        <w:div w:id="195431038">
          <w:marLeft w:val="720"/>
          <w:marRight w:val="0"/>
          <w:marTop w:val="200"/>
          <w:marBottom w:val="240"/>
          <w:divBdr>
            <w:top w:val="none" w:sz="0" w:space="0" w:color="auto"/>
            <w:left w:val="none" w:sz="0" w:space="0" w:color="auto"/>
            <w:bottom w:val="none" w:sz="0" w:space="0" w:color="auto"/>
            <w:right w:val="none" w:sz="0" w:space="0" w:color="auto"/>
          </w:divBdr>
        </w:div>
        <w:div w:id="1744180971">
          <w:marLeft w:val="720"/>
          <w:marRight w:val="0"/>
          <w:marTop w:val="200"/>
          <w:marBottom w:val="240"/>
          <w:divBdr>
            <w:top w:val="none" w:sz="0" w:space="0" w:color="auto"/>
            <w:left w:val="none" w:sz="0" w:space="0" w:color="auto"/>
            <w:bottom w:val="none" w:sz="0" w:space="0" w:color="auto"/>
            <w:right w:val="none" w:sz="0" w:space="0" w:color="auto"/>
          </w:divBdr>
        </w:div>
        <w:div w:id="1232109316">
          <w:marLeft w:val="720"/>
          <w:marRight w:val="0"/>
          <w:marTop w:val="200"/>
          <w:marBottom w:val="240"/>
          <w:divBdr>
            <w:top w:val="none" w:sz="0" w:space="0" w:color="auto"/>
            <w:left w:val="none" w:sz="0" w:space="0" w:color="auto"/>
            <w:bottom w:val="none" w:sz="0" w:space="0" w:color="auto"/>
            <w:right w:val="none" w:sz="0" w:space="0" w:color="auto"/>
          </w:divBdr>
        </w:div>
        <w:div w:id="1868716384">
          <w:marLeft w:val="720"/>
          <w:marRight w:val="0"/>
          <w:marTop w:val="200"/>
          <w:marBottom w:val="240"/>
          <w:divBdr>
            <w:top w:val="none" w:sz="0" w:space="0" w:color="auto"/>
            <w:left w:val="none" w:sz="0" w:space="0" w:color="auto"/>
            <w:bottom w:val="none" w:sz="0" w:space="0" w:color="auto"/>
            <w:right w:val="none" w:sz="0" w:space="0" w:color="auto"/>
          </w:divBdr>
        </w:div>
        <w:div w:id="745760728">
          <w:marLeft w:val="720"/>
          <w:marRight w:val="0"/>
          <w:marTop w:val="200"/>
          <w:marBottom w:val="240"/>
          <w:divBdr>
            <w:top w:val="none" w:sz="0" w:space="0" w:color="auto"/>
            <w:left w:val="none" w:sz="0" w:space="0" w:color="auto"/>
            <w:bottom w:val="none" w:sz="0" w:space="0" w:color="auto"/>
            <w:right w:val="none" w:sz="0" w:space="0" w:color="auto"/>
          </w:divBdr>
        </w:div>
      </w:divsChild>
    </w:div>
    <w:div w:id="1950818995">
      <w:bodyDiv w:val="1"/>
      <w:marLeft w:val="0"/>
      <w:marRight w:val="0"/>
      <w:marTop w:val="0"/>
      <w:marBottom w:val="0"/>
      <w:divBdr>
        <w:top w:val="none" w:sz="0" w:space="0" w:color="auto"/>
        <w:left w:val="none" w:sz="0" w:space="0" w:color="auto"/>
        <w:bottom w:val="none" w:sz="0" w:space="0" w:color="auto"/>
        <w:right w:val="none" w:sz="0" w:space="0" w:color="auto"/>
      </w:divBdr>
      <w:divsChild>
        <w:div w:id="479814400">
          <w:marLeft w:val="1109"/>
          <w:marRight w:val="0"/>
          <w:marTop w:val="0"/>
          <w:marBottom w:val="0"/>
          <w:divBdr>
            <w:top w:val="none" w:sz="0" w:space="0" w:color="auto"/>
            <w:left w:val="none" w:sz="0" w:space="0" w:color="auto"/>
            <w:bottom w:val="none" w:sz="0" w:space="0" w:color="auto"/>
            <w:right w:val="none" w:sz="0" w:space="0" w:color="auto"/>
          </w:divBdr>
        </w:div>
        <w:div w:id="1402873054">
          <w:marLeft w:val="1109"/>
          <w:marRight w:val="0"/>
          <w:marTop w:val="0"/>
          <w:marBottom w:val="0"/>
          <w:divBdr>
            <w:top w:val="none" w:sz="0" w:space="0" w:color="auto"/>
            <w:left w:val="none" w:sz="0" w:space="0" w:color="auto"/>
            <w:bottom w:val="none" w:sz="0" w:space="0" w:color="auto"/>
            <w:right w:val="none" w:sz="0" w:space="0" w:color="auto"/>
          </w:divBdr>
        </w:div>
        <w:div w:id="1567453713">
          <w:marLeft w:val="1109"/>
          <w:marRight w:val="0"/>
          <w:marTop w:val="0"/>
          <w:marBottom w:val="0"/>
          <w:divBdr>
            <w:top w:val="none" w:sz="0" w:space="0" w:color="auto"/>
            <w:left w:val="none" w:sz="0" w:space="0" w:color="auto"/>
            <w:bottom w:val="none" w:sz="0" w:space="0" w:color="auto"/>
            <w:right w:val="none" w:sz="0" w:space="0" w:color="auto"/>
          </w:divBdr>
        </w:div>
        <w:div w:id="745344854">
          <w:marLeft w:val="1109"/>
          <w:marRight w:val="0"/>
          <w:marTop w:val="0"/>
          <w:marBottom w:val="0"/>
          <w:divBdr>
            <w:top w:val="none" w:sz="0" w:space="0" w:color="auto"/>
            <w:left w:val="none" w:sz="0" w:space="0" w:color="auto"/>
            <w:bottom w:val="none" w:sz="0" w:space="0" w:color="auto"/>
            <w:right w:val="none" w:sz="0" w:space="0" w:color="auto"/>
          </w:divBdr>
        </w:div>
        <w:div w:id="406070771">
          <w:marLeft w:val="1109"/>
          <w:marRight w:val="0"/>
          <w:marTop w:val="0"/>
          <w:marBottom w:val="0"/>
          <w:divBdr>
            <w:top w:val="none" w:sz="0" w:space="0" w:color="auto"/>
            <w:left w:val="none" w:sz="0" w:space="0" w:color="auto"/>
            <w:bottom w:val="none" w:sz="0" w:space="0" w:color="auto"/>
            <w:right w:val="none" w:sz="0" w:space="0" w:color="auto"/>
          </w:divBdr>
        </w:div>
      </w:divsChild>
    </w:div>
    <w:div w:id="1956591153">
      <w:bodyDiv w:val="1"/>
      <w:marLeft w:val="0"/>
      <w:marRight w:val="0"/>
      <w:marTop w:val="0"/>
      <w:marBottom w:val="0"/>
      <w:divBdr>
        <w:top w:val="none" w:sz="0" w:space="0" w:color="auto"/>
        <w:left w:val="none" w:sz="0" w:space="0" w:color="auto"/>
        <w:bottom w:val="none" w:sz="0" w:space="0" w:color="auto"/>
        <w:right w:val="none" w:sz="0" w:space="0" w:color="auto"/>
      </w:divBdr>
    </w:div>
    <w:div w:id="1976401114">
      <w:bodyDiv w:val="1"/>
      <w:marLeft w:val="0"/>
      <w:marRight w:val="0"/>
      <w:marTop w:val="0"/>
      <w:marBottom w:val="0"/>
      <w:divBdr>
        <w:top w:val="none" w:sz="0" w:space="0" w:color="auto"/>
        <w:left w:val="none" w:sz="0" w:space="0" w:color="auto"/>
        <w:bottom w:val="none" w:sz="0" w:space="0" w:color="auto"/>
        <w:right w:val="none" w:sz="0" w:space="0" w:color="auto"/>
      </w:divBdr>
      <w:divsChild>
        <w:div w:id="1043480703">
          <w:marLeft w:val="1123"/>
          <w:marRight w:val="0"/>
          <w:marTop w:val="0"/>
          <w:marBottom w:val="120"/>
          <w:divBdr>
            <w:top w:val="none" w:sz="0" w:space="0" w:color="auto"/>
            <w:left w:val="none" w:sz="0" w:space="0" w:color="auto"/>
            <w:bottom w:val="none" w:sz="0" w:space="0" w:color="auto"/>
            <w:right w:val="none" w:sz="0" w:space="0" w:color="auto"/>
          </w:divBdr>
        </w:div>
        <w:div w:id="1210647424">
          <w:marLeft w:val="1123"/>
          <w:marRight w:val="0"/>
          <w:marTop w:val="0"/>
          <w:marBottom w:val="120"/>
          <w:divBdr>
            <w:top w:val="none" w:sz="0" w:space="0" w:color="auto"/>
            <w:left w:val="none" w:sz="0" w:space="0" w:color="auto"/>
            <w:bottom w:val="none" w:sz="0" w:space="0" w:color="auto"/>
            <w:right w:val="none" w:sz="0" w:space="0" w:color="auto"/>
          </w:divBdr>
        </w:div>
        <w:div w:id="1669140754">
          <w:marLeft w:val="1123"/>
          <w:marRight w:val="0"/>
          <w:marTop w:val="0"/>
          <w:marBottom w:val="120"/>
          <w:divBdr>
            <w:top w:val="none" w:sz="0" w:space="0" w:color="auto"/>
            <w:left w:val="none" w:sz="0" w:space="0" w:color="auto"/>
            <w:bottom w:val="none" w:sz="0" w:space="0" w:color="auto"/>
            <w:right w:val="none" w:sz="0" w:space="0" w:color="auto"/>
          </w:divBdr>
        </w:div>
      </w:divsChild>
    </w:div>
    <w:div w:id="1981765911">
      <w:bodyDiv w:val="1"/>
      <w:marLeft w:val="0"/>
      <w:marRight w:val="0"/>
      <w:marTop w:val="0"/>
      <w:marBottom w:val="0"/>
      <w:divBdr>
        <w:top w:val="none" w:sz="0" w:space="0" w:color="auto"/>
        <w:left w:val="none" w:sz="0" w:space="0" w:color="auto"/>
        <w:bottom w:val="none" w:sz="0" w:space="0" w:color="auto"/>
        <w:right w:val="none" w:sz="0" w:space="0" w:color="auto"/>
      </w:divBdr>
    </w:div>
    <w:div w:id="2015254278">
      <w:bodyDiv w:val="1"/>
      <w:marLeft w:val="0"/>
      <w:marRight w:val="0"/>
      <w:marTop w:val="0"/>
      <w:marBottom w:val="0"/>
      <w:divBdr>
        <w:top w:val="none" w:sz="0" w:space="0" w:color="auto"/>
        <w:left w:val="none" w:sz="0" w:space="0" w:color="auto"/>
        <w:bottom w:val="none" w:sz="0" w:space="0" w:color="auto"/>
        <w:right w:val="none" w:sz="0" w:space="0" w:color="auto"/>
      </w:divBdr>
      <w:divsChild>
        <w:div w:id="988050281">
          <w:marLeft w:val="1138"/>
          <w:marRight w:val="0"/>
          <w:marTop w:val="0"/>
          <w:marBottom w:val="0"/>
          <w:divBdr>
            <w:top w:val="none" w:sz="0" w:space="0" w:color="auto"/>
            <w:left w:val="none" w:sz="0" w:space="0" w:color="auto"/>
            <w:bottom w:val="none" w:sz="0" w:space="0" w:color="auto"/>
            <w:right w:val="none" w:sz="0" w:space="0" w:color="auto"/>
          </w:divBdr>
        </w:div>
        <w:div w:id="416556980">
          <w:marLeft w:val="1138"/>
          <w:marRight w:val="0"/>
          <w:marTop w:val="0"/>
          <w:marBottom w:val="0"/>
          <w:divBdr>
            <w:top w:val="none" w:sz="0" w:space="0" w:color="auto"/>
            <w:left w:val="none" w:sz="0" w:space="0" w:color="auto"/>
            <w:bottom w:val="none" w:sz="0" w:space="0" w:color="auto"/>
            <w:right w:val="none" w:sz="0" w:space="0" w:color="auto"/>
          </w:divBdr>
        </w:div>
        <w:div w:id="1442249">
          <w:marLeft w:val="1138"/>
          <w:marRight w:val="0"/>
          <w:marTop w:val="0"/>
          <w:marBottom w:val="0"/>
          <w:divBdr>
            <w:top w:val="none" w:sz="0" w:space="0" w:color="auto"/>
            <w:left w:val="none" w:sz="0" w:space="0" w:color="auto"/>
            <w:bottom w:val="none" w:sz="0" w:space="0" w:color="auto"/>
            <w:right w:val="none" w:sz="0" w:space="0" w:color="auto"/>
          </w:divBdr>
        </w:div>
      </w:divsChild>
    </w:div>
    <w:div w:id="2016763070">
      <w:bodyDiv w:val="1"/>
      <w:marLeft w:val="0"/>
      <w:marRight w:val="0"/>
      <w:marTop w:val="0"/>
      <w:marBottom w:val="0"/>
      <w:divBdr>
        <w:top w:val="none" w:sz="0" w:space="0" w:color="auto"/>
        <w:left w:val="none" w:sz="0" w:space="0" w:color="auto"/>
        <w:bottom w:val="none" w:sz="0" w:space="0" w:color="auto"/>
        <w:right w:val="none" w:sz="0" w:space="0" w:color="auto"/>
      </w:divBdr>
    </w:div>
    <w:div w:id="2102602591">
      <w:bodyDiv w:val="1"/>
      <w:marLeft w:val="0"/>
      <w:marRight w:val="0"/>
      <w:marTop w:val="0"/>
      <w:marBottom w:val="0"/>
      <w:divBdr>
        <w:top w:val="none" w:sz="0" w:space="0" w:color="auto"/>
        <w:left w:val="none" w:sz="0" w:space="0" w:color="auto"/>
        <w:bottom w:val="none" w:sz="0" w:space="0" w:color="auto"/>
        <w:right w:val="none" w:sz="0" w:space="0" w:color="auto"/>
      </w:divBdr>
    </w:div>
    <w:div w:id="2114090145">
      <w:bodyDiv w:val="1"/>
      <w:marLeft w:val="0"/>
      <w:marRight w:val="0"/>
      <w:marTop w:val="0"/>
      <w:marBottom w:val="0"/>
      <w:divBdr>
        <w:top w:val="none" w:sz="0" w:space="0" w:color="auto"/>
        <w:left w:val="none" w:sz="0" w:space="0" w:color="auto"/>
        <w:bottom w:val="none" w:sz="0" w:space="0" w:color="auto"/>
        <w:right w:val="none" w:sz="0" w:space="0" w:color="auto"/>
      </w:divBdr>
      <w:divsChild>
        <w:div w:id="857701091">
          <w:marLeft w:val="0"/>
          <w:marRight w:val="0"/>
          <w:marTop w:val="0"/>
          <w:marBottom w:val="0"/>
          <w:divBdr>
            <w:top w:val="none" w:sz="0" w:space="0" w:color="auto"/>
            <w:left w:val="none" w:sz="0" w:space="0" w:color="auto"/>
            <w:bottom w:val="none" w:sz="0" w:space="0" w:color="auto"/>
            <w:right w:val="none" w:sz="0" w:space="0" w:color="auto"/>
          </w:divBdr>
          <w:divsChild>
            <w:div w:id="77363580">
              <w:marLeft w:val="-75"/>
              <w:marRight w:val="0"/>
              <w:marTop w:val="30"/>
              <w:marBottom w:val="30"/>
              <w:divBdr>
                <w:top w:val="none" w:sz="0" w:space="0" w:color="auto"/>
                <w:left w:val="none" w:sz="0" w:space="0" w:color="auto"/>
                <w:bottom w:val="none" w:sz="0" w:space="0" w:color="auto"/>
                <w:right w:val="none" w:sz="0" w:space="0" w:color="auto"/>
              </w:divBdr>
              <w:divsChild>
                <w:div w:id="1373652391">
                  <w:marLeft w:val="0"/>
                  <w:marRight w:val="0"/>
                  <w:marTop w:val="0"/>
                  <w:marBottom w:val="0"/>
                  <w:divBdr>
                    <w:top w:val="none" w:sz="0" w:space="0" w:color="auto"/>
                    <w:left w:val="none" w:sz="0" w:space="0" w:color="auto"/>
                    <w:bottom w:val="none" w:sz="0" w:space="0" w:color="auto"/>
                    <w:right w:val="none" w:sz="0" w:space="0" w:color="auto"/>
                  </w:divBdr>
                  <w:divsChild>
                    <w:div w:id="1884051004">
                      <w:marLeft w:val="0"/>
                      <w:marRight w:val="0"/>
                      <w:marTop w:val="0"/>
                      <w:marBottom w:val="0"/>
                      <w:divBdr>
                        <w:top w:val="none" w:sz="0" w:space="0" w:color="auto"/>
                        <w:left w:val="none" w:sz="0" w:space="0" w:color="auto"/>
                        <w:bottom w:val="none" w:sz="0" w:space="0" w:color="auto"/>
                        <w:right w:val="none" w:sz="0" w:space="0" w:color="auto"/>
                      </w:divBdr>
                    </w:div>
                  </w:divsChild>
                </w:div>
                <w:div w:id="2079209600">
                  <w:marLeft w:val="0"/>
                  <w:marRight w:val="0"/>
                  <w:marTop w:val="0"/>
                  <w:marBottom w:val="0"/>
                  <w:divBdr>
                    <w:top w:val="none" w:sz="0" w:space="0" w:color="auto"/>
                    <w:left w:val="none" w:sz="0" w:space="0" w:color="auto"/>
                    <w:bottom w:val="none" w:sz="0" w:space="0" w:color="auto"/>
                    <w:right w:val="none" w:sz="0" w:space="0" w:color="auto"/>
                  </w:divBdr>
                  <w:divsChild>
                    <w:div w:id="1053626909">
                      <w:marLeft w:val="0"/>
                      <w:marRight w:val="0"/>
                      <w:marTop w:val="0"/>
                      <w:marBottom w:val="0"/>
                      <w:divBdr>
                        <w:top w:val="none" w:sz="0" w:space="0" w:color="auto"/>
                        <w:left w:val="none" w:sz="0" w:space="0" w:color="auto"/>
                        <w:bottom w:val="none" w:sz="0" w:space="0" w:color="auto"/>
                        <w:right w:val="none" w:sz="0" w:space="0" w:color="auto"/>
                      </w:divBdr>
                    </w:div>
                    <w:div w:id="1986812612">
                      <w:marLeft w:val="0"/>
                      <w:marRight w:val="0"/>
                      <w:marTop w:val="0"/>
                      <w:marBottom w:val="0"/>
                      <w:divBdr>
                        <w:top w:val="none" w:sz="0" w:space="0" w:color="auto"/>
                        <w:left w:val="none" w:sz="0" w:space="0" w:color="auto"/>
                        <w:bottom w:val="none" w:sz="0" w:space="0" w:color="auto"/>
                        <w:right w:val="none" w:sz="0" w:space="0" w:color="auto"/>
                      </w:divBdr>
                    </w:div>
                    <w:div w:id="624772103">
                      <w:marLeft w:val="0"/>
                      <w:marRight w:val="0"/>
                      <w:marTop w:val="0"/>
                      <w:marBottom w:val="0"/>
                      <w:divBdr>
                        <w:top w:val="none" w:sz="0" w:space="0" w:color="auto"/>
                        <w:left w:val="none" w:sz="0" w:space="0" w:color="auto"/>
                        <w:bottom w:val="none" w:sz="0" w:space="0" w:color="auto"/>
                        <w:right w:val="none" w:sz="0" w:space="0" w:color="auto"/>
                      </w:divBdr>
                    </w:div>
                    <w:div w:id="1606695348">
                      <w:marLeft w:val="0"/>
                      <w:marRight w:val="0"/>
                      <w:marTop w:val="0"/>
                      <w:marBottom w:val="0"/>
                      <w:divBdr>
                        <w:top w:val="none" w:sz="0" w:space="0" w:color="auto"/>
                        <w:left w:val="none" w:sz="0" w:space="0" w:color="auto"/>
                        <w:bottom w:val="none" w:sz="0" w:space="0" w:color="auto"/>
                        <w:right w:val="none" w:sz="0" w:space="0" w:color="auto"/>
                      </w:divBdr>
                    </w:div>
                    <w:div w:id="1090662036">
                      <w:marLeft w:val="0"/>
                      <w:marRight w:val="0"/>
                      <w:marTop w:val="0"/>
                      <w:marBottom w:val="0"/>
                      <w:divBdr>
                        <w:top w:val="none" w:sz="0" w:space="0" w:color="auto"/>
                        <w:left w:val="none" w:sz="0" w:space="0" w:color="auto"/>
                        <w:bottom w:val="none" w:sz="0" w:space="0" w:color="auto"/>
                        <w:right w:val="none" w:sz="0" w:space="0" w:color="auto"/>
                      </w:divBdr>
                    </w:div>
                    <w:div w:id="80638320">
                      <w:marLeft w:val="0"/>
                      <w:marRight w:val="0"/>
                      <w:marTop w:val="0"/>
                      <w:marBottom w:val="0"/>
                      <w:divBdr>
                        <w:top w:val="none" w:sz="0" w:space="0" w:color="auto"/>
                        <w:left w:val="none" w:sz="0" w:space="0" w:color="auto"/>
                        <w:bottom w:val="none" w:sz="0" w:space="0" w:color="auto"/>
                        <w:right w:val="none" w:sz="0" w:space="0" w:color="auto"/>
                      </w:divBdr>
                    </w:div>
                    <w:div w:id="2053728114">
                      <w:marLeft w:val="0"/>
                      <w:marRight w:val="0"/>
                      <w:marTop w:val="0"/>
                      <w:marBottom w:val="0"/>
                      <w:divBdr>
                        <w:top w:val="none" w:sz="0" w:space="0" w:color="auto"/>
                        <w:left w:val="none" w:sz="0" w:space="0" w:color="auto"/>
                        <w:bottom w:val="none" w:sz="0" w:space="0" w:color="auto"/>
                        <w:right w:val="none" w:sz="0" w:space="0" w:color="auto"/>
                      </w:divBdr>
                    </w:div>
                    <w:div w:id="942150300">
                      <w:marLeft w:val="0"/>
                      <w:marRight w:val="0"/>
                      <w:marTop w:val="0"/>
                      <w:marBottom w:val="0"/>
                      <w:divBdr>
                        <w:top w:val="none" w:sz="0" w:space="0" w:color="auto"/>
                        <w:left w:val="none" w:sz="0" w:space="0" w:color="auto"/>
                        <w:bottom w:val="none" w:sz="0" w:space="0" w:color="auto"/>
                        <w:right w:val="none" w:sz="0" w:space="0" w:color="auto"/>
                      </w:divBdr>
                    </w:div>
                    <w:div w:id="1723089608">
                      <w:marLeft w:val="0"/>
                      <w:marRight w:val="0"/>
                      <w:marTop w:val="0"/>
                      <w:marBottom w:val="0"/>
                      <w:divBdr>
                        <w:top w:val="none" w:sz="0" w:space="0" w:color="auto"/>
                        <w:left w:val="none" w:sz="0" w:space="0" w:color="auto"/>
                        <w:bottom w:val="none" w:sz="0" w:space="0" w:color="auto"/>
                        <w:right w:val="none" w:sz="0" w:space="0" w:color="auto"/>
                      </w:divBdr>
                    </w:div>
                  </w:divsChild>
                </w:div>
                <w:div w:id="1427338105">
                  <w:marLeft w:val="0"/>
                  <w:marRight w:val="0"/>
                  <w:marTop w:val="0"/>
                  <w:marBottom w:val="0"/>
                  <w:divBdr>
                    <w:top w:val="none" w:sz="0" w:space="0" w:color="auto"/>
                    <w:left w:val="none" w:sz="0" w:space="0" w:color="auto"/>
                    <w:bottom w:val="none" w:sz="0" w:space="0" w:color="auto"/>
                    <w:right w:val="none" w:sz="0" w:space="0" w:color="auto"/>
                  </w:divBdr>
                  <w:divsChild>
                    <w:div w:id="278882086">
                      <w:marLeft w:val="0"/>
                      <w:marRight w:val="0"/>
                      <w:marTop w:val="0"/>
                      <w:marBottom w:val="0"/>
                      <w:divBdr>
                        <w:top w:val="none" w:sz="0" w:space="0" w:color="auto"/>
                        <w:left w:val="none" w:sz="0" w:space="0" w:color="auto"/>
                        <w:bottom w:val="none" w:sz="0" w:space="0" w:color="auto"/>
                        <w:right w:val="none" w:sz="0" w:space="0" w:color="auto"/>
                      </w:divBdr>
                    </w:div>
                  </w:divsChild>
                </w:div>
                <w:div w:id="1855729084">
                  <w:marLeft w:val="0"/>
                  <w:marRight w:val="0"/>
                  <w:marTop w:val="0"/>
                  <w:marBottom w:val="0"/>
                  <w:divBdr>
                    <w:top w:val="none" w:sz="0" w:space="0" w:color="auto"/>
                    <w:left w:val="none" w:sz="0" w:space="0" w:color="auto"/>
                    <w:bottom w:val="none" w:sz="0" w:space="0" w:color="auto"/>
                    <w:right w:val="none" w:sz="0" w:space="0" w:color="auto"/>
                  </w:divBdr>
                  <w:divsChild>
                    <w:div w:id="96097189">
                      <w:marLeft w:val="0"/>
                      <w:marRight w:val="0"/>
                      <w:marTop w:val="0"/>
                      <w:marBottom w:val="0"/>
                      <w:divBdr>
                        <w:top w:val="none" w:sz="0" w:space="0" w:color="auto"/>
                        <w:left w:val="none" w:sz="0" w:space="0" w:color="auto"/>
                        <w:bottom w:val="none" w:sz="0" w:space="0" w:color="auto"/>
                        <w:right w:val="none" w:sz="0" w:space="0" w:color="auto"/>
                      </w:divBdr>
                    </w:div>
                    <w:div w:id="1960643807">
                      <w:marLeft w:val="0"/>
                      <w:marRight w:val="0"/>
                      <w:marTop w:val="0"/>
                      <w:marBottom w:val="0"/>
                      <w:divBdr>
                        <w:top w:val="none" w:sz="0" w:space="0" w:color="auto"/>
                        <w:left w:val="none" w:sz="0" w:space="0" w:color="auto"/>
                        <w:bottom w:val="none" w:sz="0" w:space="0" w:color="auto"/>
                        <w:right w:val="none" w:sz="0" w:space="0" w:color="auto"/>
                      </w:divBdr>
                    </w:div>
                    <w:div w:id="676004853">
                      <w:marLeft w:val="0"/>
                      <w:marRight w:val="0"/>
                      <w:marTop w:val="0"/>
                      <w:marBottom w:val="0"/>
                      <w:divBdr>
                        <w:top w:val="none" w:sz="0" w:space="0" w:color="auto"/>
                        <w:left w:val="none" w:sz="0" w:space="0" w:color="auto"/>
                        <w:bottom w:val="none" w:sz="0" w:space="0" w:color="auto"/>
                        <w:right w:val="none" w:sz="0" w:space="0" w:color="auto"/>
                      </w:divBdr>
                    </w:div>
                    <w:div w:id="1497722089">
                      <w:marLeft w:val="0"/>
                      <w:marRight w:val="0"/>
                      <w:marTop w:val="0"/>
                      <w:marBottom w:val="0"/>
                      <w:divBdr>
                        <w:top w:val="none" w:sz="0" w:space="0" w:color="auto"/>
                        <w:left w:val="none" w:sz="0" w:space="0" w:color="auto"/>
                        <w:bottom w:val="none" w:sz="0" w:space="0" w:color="auto"/>
                        <w:right w:val="none" w:sz="0" w:space="0" w:color="auto"/>
                      </w:divBdr>
                    </w:div>
                    <w:div w:id="1412695937">
                      <w:marLeft w:val="0"/>
                      <w:marRight w:val="0"/>
                      <w:marTop w:val="0"/>
                      <w:marBottom w:val="0"/>
                      <w:divBdr>
                        <w:top w:val="none" w:sz="0" w:space="0" w:color="auto"/>
                        <w:left w:val="none" w:sz="0" w:space="0" w:color="auto"/>
                        <w:bottom w:val="none" w:sz="0" w:space="0" w:color="auto"/>
                        <w:right w:val="none" w:sz="0" w:space="0" w:color="auto"/>
                      </w:divBdr>
                    </w:div>
                    <w:div w:id="1474640042">
                      <w:marLeft w:val="0"/>
                      <w:marRight w:val="0"/>
                      <w:marTop w:val="0"/>
                      <w:marBottom w:val="0"/>
                      <w:divBdr>
                        <w:top w:val="none" w:sz="0" w:space="0" w:color="auto"/>
                        <w:left w:val="none" w:sz="0" w:space="0" w:color="auto"/>
                        <w:bottom w:val="none" w:sz="0" w:space="0" w:color="auto"/>
                        <w:right w:val="none" w:sz="0" w:space="0" w:color="auto"/>
                      </w:divBdr>
                    </w:div>
                    <w:div w:id="1732389635">
                      <w:marLeft w:val="0"/>
                      <w:marRight w:val="0"/>
                      <w:marTop w:val="0"/>
                      <w:marBottom w:val="0"/>
                      <w:divBdr>
                        <w:top w:val="none" w:sz="0" w:space="0" w:color="auto"/>
                        <w:left w:val="none" w:sz="0" w:space="0" w:color="auto"/>
                        <w:bottom w:val="none" w:sz="0" w:space="0" w:color="auto"/>
                        <w:right w:val="none" w:sz="0" w:space="0" w:color="auto"/>
                      </w:divBdr>
                    </w:div>
                    <w:div w:id="849293103">
                      <w:marLeft w:val="0"/>
                      <w:marRight w:val="0"/>
                      <w:marTop w:val="0"/>
                      <w:marBottom w:val="0"/>
                      <w:divBdr>
                        <w:top w:val="none" w:sz="0" w:space="0" w:color="auto"/>
                        <w:left w:val="none" w:sz="0" w:space="0" w:color="auto"/>
                        <w:bottom w:val="none" w:sz="0" w:space="0" w:color="auto"/>
                        <w:right w:val="none" w:sz="0" w:space="0" w:color="auto"/>
                      </w:divBdr>
                    </w:div>
                    <w:div w:id="980816312">
                      <w:marLeft w:val="0"/>
                      <w:marRight w:val="0"/>
                      <w:marTop w:val="0"/>
                      <w:marBottom w:val="0"/>
                      <w:divBdr>
                        <w:top w:val="none" w:sz="0" w:space="0" w:color="auto"/>
                        <w:left w:val="none" w:sz="0" w:space="0" w:color="auto"/>
                        <w:bottom w:val="none" w:sz="0" w:space="0" w:color="auto"/>
                        <w:right w:val="none" w:sz="0" w:space="0" w:color="auto"/>
                      </w:divBdr>
                    </w:div>
                    <w:div w:id="1300920832">
                      <w:marLeft w:val="0"/>
                      <w:marRight w:val="0"/>
                      <w:marTop w:val="0"/>
                      <w:marBottom w:val="0"/>
                      <w:divBdr>
                        <w:top w:val="none" w:sz="0" w:space="0" w:color="auto"/>
                        <w:left w:val="none" w:sz="0" w:space="0" w:color="auto"/>
                        <w:bottom w:val="none" w:sz="0" w:space="0" w:color="auto"/>
                        <w:right w:val="none" w:sz="0" w:space="0" w:color="auto"/>
                      </w:divBdr>
                    </w:div>
                    <w:div w:id="183789171">
                      <w:marLeft w:val="0"/>
                      <w:marRight w:val="0"/>
                      <w:marTop w:val="0"/>
                      <w:marBottom w:val="0"/>
                      <w:divBdr>
                        <w:top w:val="none" w:sz="0" w:space="0" w:color="auto"/>
                        <w:left w:val="none" w:sz="0" w:space="0" w:color="auto"/>
                        <w:bottom w:val="none" w:sz="0" w:space="0" w:color="auto"/>
                        <w:right w:val="none" w:sz="0" w:space="0" w:color="auto"/>
                      </w:divBdr>
                    </w:div>
                  </w:divsChild>
                </w:div>
                <w:div w:id="747116478">
                  <w:marLeft w:val="0"/>
                  <w:marRight w:val="0"/>
                  <w:marTop w:val="0"/>
                  <w:marBottom w:val="0"/>
                  <w:divBdr>
                    <w:top w:val="none" w:sz="0" w:space="0" w:color="auto"/>
                    <w:left w:val="none" w:sz="0" w:space="0" w:color="auto"/>
                    <w:bottom w:val="none" w:sz="0" w:space="0" w:color="auto"/>
                    <w:right w:val="none" w:sz="0" w:space="0" w:color="auto"/>
                  </w:divBdr>
                  <w:divsChild>
                    <w:div w:id="153765320">
                      <w:marLeft w:val="0"/>
                      <w:marRight w:val="0"/>
                      <w:marTop w:val="0"/>
                      <w:marBottom w:val="0"/>
                      <w:divBdr>
                        <w:top w:val="none" w:sz="0" w:space="0" w:color="auto"/>
                        <w:left w:val="none" w:sz="0" w:space="0" w:color="auto"/>
                        <w:bottom w:val="none" w:sz="0" w:space="0" w:color="auto"/>
                        <w:right w:val="none" w:sz="0" w:space="0" w:color="auto"/>
                      </w:divBdr>
                    </w:div>
                  </w:divsChild>
                </w:div>
                <w:div w:id="289820367">
                  <w:marLeft w:val="0"/>
                  <w:marRight w:val="0"/>
                  <w:marTop w:val="0"/>
                  <w:marBottom w:val="0"/>
                  <w:divBdr>
                    <w:top w:val="none" w:sz="0" w:space="0" w:color="auto"/>
                    <w:left w:val="none" w:sz="0" w:space="0" w:color="auto"/>
                    <w:bottom w:val="none" w:sz="0" w:space="0" w:color="auto"/>
                    <w:right w:val="none" w:sz="0" w:space="0" w:color="auto"/>
                  </w:divBdr>
                  <w:divsChild>
                    <w:div w:id="1726248153">
                      <w:marLeft w:val="0"/>
                      <w:marRight w:val="0"/>
                      <w:marTop w:val="0"/>
                      <w:marBottom w:val="0"/>
                      <w:divBdr>
                        <w:top w:val="none" w:sz="0" w:space="0" w:color="auto"/>
                        <w:left w:val="none" w:sz="0" w:space="0" w:color="auto"/>
                        <w:bottom w:val="none" w:sz="0" w:space="0" w:color="auto"/>
                        <w:right w:val="none" w:sz="0" w:space="0" w:color="auto"/>
                      </w:divBdr>
                    </w:div>
                    <w:div w:id="1518349869">
                      <w:marLeft w:val="0"/>
                      <w:marRight w:val="0"/>
                      <w:marTop w:val="0"/>
                      <w:marBottom w:val="0"/>
                      <w:divBdr>
                        <w:top w:val="none" w:sz="0" w:space="0" w:color="auto"/>
                        <w:left w:val="none" w:sz="0" w:space="0" w:color="auto"/>
                        <w:bottom w:val="none" w:sz="0" w:space="0" w:color="auto"/>
                        <w:right w:val="none" w:sz="0" w:space="0" w:color="auto"/>
                      </w:divBdr>
                    </w:div>
                    <w:div w:id="305085722">
                      <w:marLeft w:val="0"/>
                      <w:marRight w:val="0"/>
                      <w:marTop w:val="0"/>
                      <w:marBottom w:val="0"/>
                      <w:divBdr>
                        <w:top w:val="none" w:sz="0" w:space="0" w:color="auto"/>
                        <w:left w:val="none" w:sz="0" w:space="0" w:color="auto"/>
                        <w:bottom w:val="none" w:sz="0" w:space="0" w:color="auto"/>
                        <w:right w:val="none" w:sz="0" w:space="0" w:color="auto"/>
                      </w:divBdr>
                    </w:div>
                    <w:div w:id="547764300">
                      <w:marLeft w:val="0"/>
                      <w:marRight w:val="0"/>
                      <w:marTop w:val="0"/>
                      <w:marBottom w:val="0"/>
                      <w:divBdr>
                        <w:top w:val="none" w:sz="0" w:space="0" w:color="auto"/>
                        <w:left w:val="none" w:sz="0" w:space="0" w:color="auto"/>
                        <w:bottom w:val="none" w:sz="0" w:space="0" w:color="auto"/>
                        <w:right w:val="none" w:sz="0" w:space="0" w:color="auto"/>
                      </w:divBdr>
                    </w:div>
                    <w:div w:id="1334917614">
                      <w:marLeft w:val="0"/>
                      <w:marRight w:val="0"/>
                      <w:marTop w:val="0"/>
                      <w:marBottom w:val="0"/>
                      <w:divBdr>
                        <w:top w:val="none" w:sz="0" w:space="0" w:color="auto"/>
                        <w:left w:val="none" w:sz="0" w:space="0" w:color="auto"/>
                        <w:bottom w:val="none" w:sz="0" w:space="0" w:color="auto"/>
                        <w:right w:val="none" w:sz="0" w:space="0" w:color="auto"/>
                      </w:divBdr>
                    </w:div>
                    <w:div w:id="1850486572">
                      <w:marLeft w:val="0"/>
                      <w:marRight w:val="0"/>
                      <w:marTop w:val="0"/>
                      <w:marBottom w:val="0"/>
                      <w:divBdr>
                        <w:top w:val="none" w:sz="0" w:space="0" w:color="auto"/>
                        <w:left w:val="none" w:sz="0" w:space="0" w:color="auto"/>
                        <w:bottom w:val="none" w:sz="0" w:space="0" w:color="auto"/>
                        <w:right w:val="none" w:sz="0" w:space="0" w:color="auto"/>
                      </w:divBdr>
                    </w:div>
                    <w:div w:id="1041591926">
                      <w:marLeft w:val="0"/>
                      <w:marRight w:val="0"/>
                      <w:marTop w:val="0"/>
                      <w:marBottom w:val="0"/>
                      <w:divBdr>
                        <w:top w:val="none" w:sz="0" w:space="0" w:color="auto"/>
                        <w:left w:val="none" w:sz="0" w:space="0" w:color="auto"/>
                        <w:bottom w:val="none" w:sz="0" w:space="0" w:color="auto"/>
                        <w:right w:val="none" w:sz="0" w:space="0" w:color="auto"/>
                      </w:divBdr>
                    </w:div>
                    <w:div w:id="1200774754">
                      <w:marLeft w:val="0"/>
                      <w:marRight w:val="0"/>
                      <w:marTop w:val="0"/>
                      <w:marBottom w:val="0"/>
                      <w:divBdr>
                        <w:top w:val="none" w:sz="0" w:space="0" w:color="auto"/>
                        <w:left w:val="none" w:sz="0" w:space="0" w:color="auto"/>
                        <w:bottom w:val="none" w:sz="0" w:space="0" w:color="auto"/>
                        <w:right w:val="none" w:sz="0" w:space="0" w:color="auto"/>
                      </w:divBdr>
                    </w:div>
                    <w:div w:id="21089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94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je/Caring/JerseysChildrenFirst/pages/index.aspx" TargetMode="External"/><Relationship Id="rId26" Type="http://schemas.openxmlformats.org/officeDocument/2006/relationships/hyperlink" Target="https://jerseyscp.trixonline.co.uk/contents/contents" TargetMode="External"/><Relationship Id="rId39" Type="http://schemas.openxmlformats.org/officeDocument/2006/relationships/hyperlink" Target="https://safeguarding.je/wp-content/uploads/2022/10/Continuum-of-Childrens-Needs-Guidance-2024-Final.pdf" TargetMode="External"/><Relationship Id="rId21" Type="http://schemas.openxmlformats.org/officeDocument/2006/relationships/hyperlink" Target="https://www.gov.je/caring/children/childrenwelfare/pages/childrenandyoungpeoplejerseylaw2022statutoryguidance.aspx" TargetMode="External"/><Relationship Id="rId34" Type="http://schemas.openxmlformats.org/officeDocument/2006/relationships/hyperlink" Target="https://www.gov.je/Caring/JerseysChildrenFirst/pages/jerseyschildrenfirstinpractice.aspx" TargetMode="External"/><Relationship Id="rId42" Type="http://schemas.openxmlformats.org/officeDocument/2006/relationships/hyperlink" Target="https://safeguarding.je/document-category/policies/" TargetMode="External"/><Relationship Id="rId47" Type="http://schemas.openxmlformats.org/officeDocument/2006/relationships/hyperlink" Target="https://jerseyscb.proceduresonline.com/chapters/p_ch_protection_conf.html" TargetMode="External"/><Relationship Id="rId50" Type="http://schemas.openxmlformats.org/officeDocument/2006/relationships/hyperlink" Target="https://www.barnardos.org.uk/get-support/services/jsy-advocacy" TargetMode="External"/><Relationship Id="rId55" Type="http://schemas.openxmlformats.org/officeDocument/2006/relationships/hyperlink" Target="https://jerseyscb.proceduresonline.com/local_keywords/ceop.html" TargetMode="External"/><Relationship Id="rId63" Type="http://schemas.openxmlformats.org/officeDocument/2006/relationships/hyperlink" Target="https://jerseyscb.proceduresonline.com/local_keywords/marams.html" TargetMode="External"/><Relationship Id="rId68" Type="http://schemas.openxmlformats.org/officeDocument/2006/relationships/hyperlink" Target="https://jerseyscb.proceduresonline.com/local_keywords/yes.html"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je/Caring/Children/ChildrenWelfare/Pages/ChildrenAndYoungPeopleJerseyLaw2022StatutoryGuidance.aspx" TargetMode="External"/><Relationship Id="rId29" Type="http://schemas.openxmlformats.org/officeDocument/2006/relationships/hyperlink" Target="https://jerseyscp.trixonline.co.uk/chapter/article-42-child-protection-enquiries-under-the-ministers-duty-to-investigate" TargetMode="External"/><Relationship Id="rId11" Type="http://schemas.openxmlformats.org/officeDocument/2006/relationships/hyperlink" Target="http://www.researchinpractice.org.uk" TargetMode="External"/><Relationship Id="rId24" Type="http://schemas.openxmlformats.org/officeDocument/2006/relationships/hyperlink" Target="https://www.jerseylaw.je/laws/current/Pages/12.200.aspx" TargetMode="External"/><Relationship Id="rId32" Type="http://schemas.openxmlformats.org/officeDocument/2006/relationships/hyperlink" Target="https://www.jerseylaw.je/laws/enacted/Pages/L-14-2022.aspx" TargetMode="External"/><Relationship Id="rId37" Type="http://schemas.openxmlformats.org/officeDocument/2006/relationships/hyperlink" Target="https://www.gov.je/Caring/JerseysChildrenFirst/pages/guidancepractitioners.aspx" TargetMode="External"/><Relationship Id="rId40" Type="http://schemas.openxmlformats.org/officeDocument/2006/relationships/hyperlink" Target="https://safeguarding.je/wp-content/uploads/2022/10/Continuum-of-Childrens-Needs-Guidance-2024-Final.pdf" TargetMode="External"/><Relationship Id="rId45" Type="http://schemas.openxmlformats.org/officeDocument/2006/relationships/hyperlink" Target="https://thetcj.org/child-care-history-policy/the-maria-colwell-reportchaired-by-tg-field-fisher" TargetMode="External"/><Relationship Id="rId53" Type="http://schemas.openxmlformats.org/officeDocument/2006/relationships/hyperlink" Target="https://safeguarding.je/about/" TargetMode="External"/><Relationship Id="rId58" Type="http://schemas.openxmlformats.org/officeDocument/2006/relationships/hyperlink" Target="https://jerseyscb.proceduresonline.com/local_keywords/jcct.html" TargetMode="External"/><Relationship Id="rId66" Type="http://schemas.openxmlformats.org/officeDocument/2006/relationships/hyperlink" Target="https://jerseyscb.proceduresonline.com/local_keywords/snrm.html"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jerseylaw.je/laws/enacted/Pages/L-14-2022.aspx" TargetMode="External"/><Relationship Id="rId23" Type="http://schemas.openxmlformats.org/officeDocument/2006/relationships/hyperlink" Target="https://www.gov.je/caring/children/childrenwelfare/pages/childrenandyoungpeoplejerseylaw2022statutoryguidance.aspx" TargetMode="External"/><Relationship Id="rId28" Type="http://schemas.openxmlformats.org/officeDocument/2006/relationships/image" Target="media/image6.png"/><Relationship Id="rId36" Type="http://schemas.openxmlformats.org/officeDocument/2006/relationships/hyperlink" Target="https://www.gov.je/Caring/JerseysChildrenFirst/pages/jerseyschildrenfirstinpractice.aspx" TargetMode="External"/><Relationship Id="rId49" Type="http://schemas.openxmlformats.org/officeDocument/2006/relationships/hyperlink" Target="https://assets.publishing.service.gov.uk/government/uploads/system/uploads/attachment_data/file/175391/Munro-Review.pdf" TargetMode="External"/><Relationship Id="rId57" Type="http://schemas.openxmlformats.org/officeDocument/2006/relationships/hyperlink" Target="https://jerseyscb.proceduresonline.com/local_keywords/echr.html" TargetMode="External"/><Relationship Id="rId61" Type="http://schemas.openxmlformats.org/officeDocument/2006/relationships/hyperlink" Target="https://jerseyscb.proceduresonline.com/local_keywords/mash.html" TargetMode="External"/><Relationship Id="rId10" Type="http://schemas.openxmlformats.org/officeDocument/2006/relationships/image" Target="media/image2.jpeg"/><Relationship Id="rId19" Type="http://schemas.openxmlformats.org/officeDocument/2006/relationships/hyperlink" Target="https://www.gov.je/Caring/ChildrenAndFamiliesHub/pages/childrenandfamilieshubhomepage.aspx" TargetMode="External"/><Relationship Id="rId31" Type="http://schemas.openxmlformats.org/officeDocument/2006/relationships/hyperlink" Target="https://jerseyscp.trixonline.co.uk/contents/contents" TargetMode="External"/><Relationship Id="rId44" Type="http://schemas.openxmlformats.org/officeDocument/2006/relationships/hyperlink" Target="https://jerseyscp.trixonline.co.uk/chapter/child-protection-conferences" TargetMode="External"/><Relationship Id="rId52" Type="http://schemas.openxmlformats.org/officeDocument/2006/relationships/hyperlink" Target="https://safeguarding.je/document-category/forms/" TargetMode="External"/><Relationship Id="rId60" Type="http://schemas.openxmlformats.org/officeDocument/2006/relationships/hyperlink" Target="https://jerseyscb.proceduresonline.com/local_keywords/jpacs.html" TargetMode="External"/><Relationship Id="rId65" Type="http://schemas.openxmlformats.org/officeDocument/2006/relationships/hyperlink" Target="https://jerseyscb.proceduresonline.com/local_keywords/sen.html" TargetMode="External"/><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gov.je/caring/children/childrenwelfare/pages/childrenandyoungpeoplejerseylaw2022statutoryguidance.aspx" TargetMode="External"/><Relationship Id="rId27" Type="http://schemas.openxmlformats.org/officeDocument/2006/relationships/hyperlink" Target="http://www.gov.je/ChildrenAndFamiliesHub" TargetMode="External"/><Relationship Id="rId30" Type="http://schemas.openxmlformats.org/officeDocument/2006/relationships/hyperlink" Target="https://jerseyscp.trixonline.co.uk/chapter/article-42-child-protection-enquiries-under-the-ministers-duty-to-investigate" TargetMode="External"/><Relationship Id="rId35" Type="http://schemas.openxmlformats.org/officeDocument/2006/relationships/hyperlink" Target="https://www.gov.je/Caring/JerseysChildrenFirst/pages/guidancepractitioners.aspx" TargetMode="External"/><Relationship Id="rId43" Type="http://schemas.openxmlformats.org/officeDocument/2006/relationships/hyperlink" Target="https://jerseyscp.trixonline.co.uk/chapter/child-protection-conferences" TargetMode="External"/><Relationship Id="rId48" Type="http://schemas.openxmlformats.org/officeDocument/2006/relationships/hyperlink" Target="https://jerseyscb.proceduresonline.com/chapters/p_ch_protection_conf.html" TargetMode="External"/><Relationship Id="rId56" Type="http://schemas.openxmlformats.org/officeDocument/2006/relationships/hyperlink" Target="https://jerseyscb.proceduresonline.com/local_keywords/cpc.html" TargetMode="External"/><Relationship Id="rId64" Type="http://schemas.openxmlformats.org/officeDocument/2006/relationships/hyperlink" Target="https://jerseyscb.proceduresonline.com/local_keywords/scr.html"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S&amp;QTeam@gov.je" TargetMode="Externa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gov.je/Caring/Children/ChildrenWelfare/Pages/ChildrenAndYoungPeopleJerseyLaw2022StatutoryGuidance.aspx" TargetMode="External"/><Relationship Id="rId25" Type="http://schemas.openxmlformats.org/officeDocument/2006/relationships/hyperlink" Target="https://www.ohchr.org/en/instruments-mechanisms/instruments/convention-rights-child" TargetMode="External"/><Relationship Id="rId33" Type="http://schemas.openxmlformats.org/officeDocument/2006/relationships/hyperlink" Target="https://www.gov.je/Caring/Children/ChildrenWelfare/Pages/ChildrenAndYoungPeopleJerseyLaw2022StatutoryGuidance.aspx" TargetMode="External"/><Relationship Id="rId38" Type="http://schemas.openxmlformats.org/officeDocument/2006/relationships/hyperlink" Target="https://jerseyscp.trixonline.co.uk/chapter/assessment" TargetMode="External"/><Relationship Id="rId46" Type="http://schemas.openxmlformats.org/officeDocument/2006/relationships/hyperlink" Target="https://thetcj.org/child-care-history-policy/the-cleveland-reportby-judge-elizabeth-butler-sloss" TargetMode="External"/><Relationship Id="rId59" Type="http://schemas.openxmlformats.org/officeDocument/2006/relationships/hyperlink" Target="https://jerseyscb.proceduresonline.com/local_keywords/jfcas.html" TargetMode="External"/><Relationship Id="rId67" Type="http://schemas.openxmlformats.org/officeDocument/2006/relationships/hyperlink" Target="https://jerseyscb.proceduresonline.com/local_keywords/spb.html" TargetMode="External"/><Relationship Id="rId20" Type="http://schemas.openxmlformats.org/officeDocument/2006/relationships/hyperlink" Target="https://www.gov.je/Caring/ChildrenAndFamiliesHub/pages/childrenandfamilieshubhomepage.aspx" TargetMode="External"/><Relationship Id="rId41" Type="http://schemas.openxmlformats.org/officeDocument/2006/relationships/hyperlink" Target="https://safeguarding.je/document-category/policies/" TargetMode="External"/><Relationship Id="rId54" Type="http://schemas.openxmlformats.org/officeDocument/2006/relationships/hyperlink" Target="https://safeguarding.je/resources/" TargetMode="External"/><Relationship Id="rId62" Type="http://schemas.openxmlformats.org/officeDocument/2006/relationships/hyperlink" Target="https://jerseyscb.proceduresonline.com/local_keywords/marac.html"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998BC-1590-49DA-B85B-F3ED244942C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54AAFB-FD45-4AE2-9519-440EA8D56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6432</Words>
  <Characters>36665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4</cp:revision>
  <cp:lastPrinted>2020-01-17T10:10:00Z</cp:lastPrinted>
  <dcterms:created xsi:type="dcterms:W3CDTF">2025-01-16T15:09:00Z</dcterms:created>
  <dcterms:modified xsi:type="dcterms:W3CDTF">2025-03-28T14:30:00Z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